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F9" w:rsidRPr="008D380E" w:rsidRDefault="001C16F9" w:rsidP="008C7F3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8D380E">
        <w:rPr>
          <w:rFonts w:ascii="Arial" w:hAnsi="Arial" w:cs="Arial"/>
          <w:b/>
          <w:szCs w:val="24"/>
        </w:rPr>
        <w:t>ANEXO TECNICO</w:t>
      </w:r>
      <w:r w:rsidR="006D2EF1" w:rsidRPr="008D380E">
        <w:rPr>
          <w:rFonts w:ascii="Arial" w:hAnsi="Arial" w:cs="Arial"/>
          <w:b/>
          <w:szCs w:val="24"/>
        </w:rPr>
        <w:t xml:space="preserve"> </w:t>
      </w:r>
      <w:r w:rsidR="00D8365D" w:rsidRPr="008D380E">
        <w:rPr>
          <w:rFonts w:ascii="Arial" w:hAnsi="Arial" w:cs="Arial"/>
          <w:b/>
          <w:szCs w:val="24"/>
        </w:rPr>
        <w:t xml:space="preserve">No. </w:t>
      </w:r>
      <w:r w:rsidR="00732954" w:rsidRPr="008D380E">
        <w:rPr>
          <w:rFonts w:ascii="Arial" w:hAnsi="Arial" w:cs="Arial"/>
          <w:b/>
          <w:szCs w:val="24"/>
        </w:rPr>
        <w:t>1</w:t>
      </w:r>
    </w:p>
    <w:p w:rsidR="005322AD" w:rsidRPr="005B7F99" w:rsidRDefault="005322AD" w:rsidP="005322AD">
      <w:pPr>
        <w:jc w:val="center"/>
        <w:rPr>
          <w:rFonts w:ascii="Arial" w:hAnsi="Arial" w:cs="Arial"/>
          <w:b/>
          <w:snapToGrid w:val="0"/>
          <w:szCs w:val="24"/>
        </w:rPr>
      </w:pPr>
      <w:r w:rsidRPr="005B7F99">
        <w:rPr>
          <w:rFonts w:ascii="Arial" w:hAnsi="Arial" w:cs="Arial"/>
          <w:b/>
          <w:snapToGrid w:val="0"/>
          <w:szCs w:val="24"/>
        </w:rPr>
        <w:t xml:space="preserve">ARCHIVO COMPILADO DE SOPORTES DOCUMENTALES ASOCIADOS A SOLICITUDES DE </w:t>
      </w:r>
      <w:r>
        <w:rPr>
          <w:rFonts w:ascii="Arial" w:hAnsi="Arial" w:cs="Arial"/>
          <w:b/>
          <w:snapToGrid w:val="0"/>
          <w:szCs w:val="24"/>
        </w:rPr>
        <w:t>RECOBRO/COBRO</w:t>
      </w:r>
      <w:r w:rsidRPr="005B7F99">
        <w:rPr>
          <w:rFonts w:ascii="Arial" w:hAnsi="Arial" w:cs="Arial"/>
          <w:b/>
          <w:snapToGrid w:val="0"/>
          <w:szCs w:val="24"/>
        </w:rPr>
        <w:t>S POR CTC</w:t>
      </w:r>
      <w:r>
        <w:rPr>
          <w:rFonts w:ascii="Arial" w:hAnsi="Arial" w:cs="Arial"/>
          <w:b/>
          <w:snapToGrid w:val="0"/>
          <w:szCs w:val="24"/>
        </w:rPr>
        <w:t>, PRESCRIPCIONES MIPRES</w:t>
      </w:r>
      <w:r w:rsidRPr="005B7F99">
        <w:rPr>
          <w:rFonts w:ascii="Arial" w:hAnsi="Arial" w:cs="Arial"/>
          <w:b/>
          <w:snapToGrid w:val="0"/>
          <w:szCs w:val="24"/>
        </w:rPr>
        <w:t xml:space="preserve"> O FALLO</w:t>
      </w:r>
      <w:r>
        <w:rPr>
          <w:rFonts w:ascii="Arial" w:hAnsi="Arial" w:cs="Arial"/>
          <w:b/>
          <w:snapToGrid w:val="0"/>
          <w:szCs w:val="24"/>
        </w:rPr>
        <w:t>S</w:t>
      </w:r>
      <w:r w:rsidRPr="005B7F99">
        <w:rPr>
          <w:rFonts w:ascii="Arial" w:hAnsi="Arial" w:cs="Arial"/>
          <w:b/>
          <w:snapToGrid w:val="0"/>
          <w:szCs w:val="24"/>
        </w:rPr>
        <w:t xml:space="preserve"> DE TUTELA</w:t>
      </w:r>
    </w:p>
    <w:p w:rsidR="00EB6668" w:rsidRDefault="00EB6668" w:rsidP="008C7F3C">
      <w:pPr>
        <w:spacing w:after="0" w:line="240" w:lineRule="auto"/>
        <w:jc w:val="both"/>
        <w:rPr>
          <w:rFonts w:ascii="Arial" w:hAnsi="Arial" w:cs="Arial"/>
          <w:sz w:val="22"/>
          <w:lang w:eastAsia="es-ES"/>
        </w:rPr>
      </w:pPr>
    </w:p>
    <w:p w:rsidR="004F2C5D" w:rsidRPr="008D380E" w:rsidRDefault="00486A53" w:rsidP="008C7F3C">
      <w:pPr>
        <w:spacing w:after="0" w:line="240" w:lineRule="auto"/>
        <w:jc w:val="both"/>
        <w:rPr>
          <w:rFonts w:ascii="Arial" w:hAnsi="Arial" w:cs="Arial"/>
          <w:sz w:val="22"/>
          <w:lang w:eastAsia="es-ES"/>
        </w:rPr>
      </w:pPr>
      <w:r w:rsidRPr="004E7FB9">
        <w:rPr>
          <w:rFonts w:ascii="Arial" w:hAnsi="Arial" w:cs="Arial"/>
          <w:sz w:val="22"/>
          <w:lang w:eastAsia="es-ES"/>
        </w:rPr>
        <w:t xml:space="preserve">Las </w:t>
      </w:r>
      <w:r w:rsidR="00202207" w:rsidRPr="004E7FB9">
        <w:rPr>
          <w:rFonts w:ascii="Arial" w:hAnsi="Arial" w:cs="Arial"/>
          <w:sz w:val="22"/>
          <w:lang w:eastAsia="es-ES"/>
        </w:rPr>
        <w:t>e</w:t>
      </w:r>
      <w:r w:rsidR="004F2C5D" w:rsidRPr="004E7FB9">
        <w:rPr>
          <w:rFonts w:ascii="Arial" w:hAnsi="Arial" w:cs="Arial"/>
          <w:sz w:val="22"/>
          <w:lang w:eastAsia="es-ES"/>
        </w:rPr>
        <w:t xml:space="preserve">ntidades </w:t>
      </w:r>
      <w:r w:rsidR="00202207" w:rsidRPr="004E7FB9">
        <w:rPr>
          <w:rFonts w:ascii="Arial" w:hAnsi="Arial" w:cs="Arial"/>
          <w:sz w:val="22"/>
          <w:lang w:eastAsia="es-ES"/>
        </w:rPr>
        <w:t>recobrantes</w:t>
      </w:r>
      <w:r w:rsidR="004F2C5D" w:rsidRPr="004E7FB9">
        <w:rPr>
          <w:rFonts w:ascii="Arial" w:hAnsi="Arial" w:cs="Arial"/>
          <w:sz w:val="22"/>
          <w:lang w:eastAsia="es-ES"/>
        </w:rPr>
        <w:t xml:space="preserve"> </w:t>
      </w:r>
      <w:r w:rsidR="00202207" w:rsidRPr="004E7FB9">
        <w:rPr>
          <w:rFonts w:ascii="Arial" w:hAnsi="Arial" w:cs="Arial"/>
          <w:sz w:val="22"/>
          <w:lang w:eastAsia="es-ES"/>
        </w:rPr>
        <w:t xml:space="preserve">presentaran al FOSYGA las solicitudes </w:t>
      </w:r>
      <w:r w:rsidR="005322AD" w:rsidRPr="005322AD">
        <w:rPr>
          <w:rFonts w:ascii="Arial" w:hAnsi="Arial" w:cs="Arial"/>
          <w:sz w:val="22"/>
          <w:lang w:eastAsia="es-ES"/>
        </w:rPr>
        <w:t>asociados a recobro/cobro por CTC, prescripciones MIPRES o fallo</w:t>
      </w:r>
      <w:r w:rsidR="005322AD">
        <w:rPr>
          <w:rFonts w:ascii="Arial" w:hAnsi="Arial" w:cs="Arial"/>
          <w:sz w:val="22"/>
          <w:lang w:eastAsia="es-ES"/>
        </w:rPr>
        <w:t>s</w:t>
      </w:r>
      <w:r w:rsidR="005322AD" w:rsidRPr="005322AD">
        <w:rPr>
          <w:rFonts w:ascii="Arial" w:hAnsi="Arial" w:cs="Arial"/>
          <w:sz w:val="22"/>
          <w:lang w:eastAsia="es-ES"/>
        </w:rPr>
        <w:t xml:space="preserve"> de tutela</w:t>
      </w:r>
      <w:r w:rsidR="005322AD">
        <w:rPr>
          <w:rFonts w:ascii="Arial" w:hAnsi="Arial" w:cs="Arial"/>
          <w:sz w:val="22"/>
          <w:lang w:eastAsia="es-ES"/>
        </w:rPr>
        <w:t xml:space="preserve"> </w:t>
      </w:r>
      <w:r w:rsidR="005322AD" w:rsidRPr="004E7FB9">
        <w:rPr>
          <w:rFonts w:ascii="Arial" w:hAnsi="Arial" w:cs="Arial"/>
          <w:sz w:val="22"/>
          <w:lang w:eastAsia="es-ES"/>
        </w:rPr>
        <w:t xml:space="preserve">y </w:t>
      </w:r>
      <w:r w:rsidR="00D33EC1" w:rsidRPr="004E7FB9">
        <w:rPr>
          <w:rFonts w:ascii="Arial" w:hAnsi="Arial" w:cs="Arial"/>
          <w:sz w:val="22"/>
          <w:lang w:eastAsia="es-ES"/>
        </w:rPr>
        <w:t>las respuestas a glosas de recobros</w:t>
      </w:r>
      <w:r w:rsidR="005322AD" w:rsidRPr="005322AD">
        <w:rPr>
          <w:rFonts w:ascii="Arial" w:hAnsi="Arial" w:cs="Arial"/>
          <w:sz w:val="22"/>
          <w:lang w:eastAsia="es-ES"/>
        </w:rPr>
        <w:t>/cobro</w:t>
      </w:r>
      <w:r w:rsidR="00D33EC1" w:rsidRPr="004E7FB9">
        <w:rPr>
          <w:rFonts w:ascii="Arial" w:hAnsi="Arial" w:cs="Arial"/>
          <w:sz w:val="22"/>
          <w:lang w:eastAsia="es-ES"/>
        </w:rPr>
        <w:t>;</w:t>
      </w:r>
      <w:r w:rsidR="00C95C2D" w:rsidRPr="004E7FB9">
        <w:rPr>
          <w:rFonts w:ascii="Arial" w:hAnsi="Arial" w:cs="Arial"/>
          <w:sz w:val="22"/>
          <w:lang w:eastAsia="es-ES"/>
        </w:rPr>
        <w:t xml:space="preserve"> por medio </w:t>
      </w:r>
      <w:r w:rsidR="00D33EC1" w:rsidRPr="004E7FB9">
        <w:rPr>
          <w:rFonts w:ascii="Arial" w:hAnsi="Arial" w:cs="Arial"/>
          <w:sz w:val="22"/>
          <w:lang w:eastAsia="es-ES"/>
        </w:rPr>
        <w:t>de archivos comprimidos los cuales contendrán los mismos archivos que se vienen reportan</w:t>
      </w:r>
      <w:r w:rsidR="00626852">
        <w:rPr>
          <w:rFonts w:ascii="Arial" w:hAnsi="Arial" w:cs="Arial"/>
          <w:sz w:val="22"/>
          <w:lang w:eastAsia="es-ES"/>
        </w:rPr>
        <w:t>do para los procesos de recobros/cobros</w:t>
      </w:r>
      <w:r w:rsidR="004E7FB9" w:rsidRPr="004E7FB9">
        <w:rPr>
          <w:rFonts w:ascii="Arial" w:hAnsi="Arial" w:cs="Arial"/>
          <w:sz w:val="22"/>
          <w:lang w:eastAsia="es-ES"/>
        </w:rPr>
        <w:t>.</w:t>
      </w:r>
    </w:p>
    <w:p w:rsidR="008C7F3C" w:rsidRDefault="008C7F3C" w:rsidP="008C7F3C">
      <w:pPr>
        <w:spacing w:after="0" w:line="240" w:lineRule="auto"/>
        <w:jc w:val="both"/>
        <w:rPr>
          <w:rFonts w:ascii="Arial" w:hAnsi="Arial" w:cs="Arial"/>
          <w:sz w:val="22"/>
          <w:lang w:eastAsia="es-ES"/>
        </w:rPr>
      </w:pPr>
    </w:p>
    <w:p w:rsidR="00ED6C25" w:rsidRPr="008D380E" w:rsidRDefault="00C95C2D" w:rsidP="008C7F3C">
      <w:pPr>
        <w:spacing w:after="0" w:line="240" w:lineRule="auto"/>
        <w:jc w:val="both"/>
        <w:rPr>
          <w:rFonts w:ascii="Arial" w:hAnsi="Arial" w:cs="Arial"/>
          <w:sz w:val="22"/>
          <w:lang w:eastAsia="es-ES"/>
        </w:rPr>
      </w:pPr>
      <w:r>
        <w:rPr>
          <w:rFonts w:ascii="Arial" w:hAnsi="Arial" w:cs="Arial"/>
          <w:sz w:val="22"/>
          <w:lang w:eastAsia="es-ES"/>
        </w:rPr>
        <w:t xml:space="preserve">Para este anexo técnico se definen </w:t>
      </w:r>
      <w:r w:rsidR="00D33EC1">
        <w:rPr>
          <w:rFonts w:ascii="Arial" w:hAnsi="Arial" w:cs="Arial"/>
          <w:sz w:val="22"/>
          <w:lang w:eastAsia="es-ES"/>
        </w:rPr>
        <w:t xml:space="preserve">los siguientes </w:t>
      </w:r>
      <w:r>
        <w:rPr>
          <w:rFonts w:ascii="Arial" w:hAnsi="Arial" w:cs="Arial"/>
          <w:sz w:val="22"/>
          <w:lang w:eastAsia="es-ES"/>
        </w:rPr>
        <w:t xml:space="preserve">capítulos: </w:t>
      </w:r>
    </w:p>
    <w:p w:rsidR="008C7F3C" w:rsidRDefault="008C7F3C" w:rsidP="008C7F3C">
      <w:pPr>
        <w:spacing w:after="0" w:line="240" w:lineRule="auto"/>
        <w:jc w:val="both"/>
        <w:rPr>
          <w:rFonts w:ascii="Arial" w:hAnsi="Arial" w:cs="Arial"/>
          <w:b/>
          <w:sz w:val="22"/>
          <w:lang w:eastAsia="es-ES"/>
        </w:rPr>
      </w:pPr>
    </w:p>
    <w:p w:rsidR="00486A53" w:rsidRDefault="00C95C2D" w:rsidP="008C7F3C">
      <w:pPr>
        <w:spacing w:after="0" w:line="240" w:lineRule="auto"/>
        <w:jc w:val="both"/>
        <w:rPr>
          <w:rFonts w:ascii="Arial" w:hAnsi="Arial" w:cs="Arial"/>
          <w:sz w:val="22"/>
          <w:lang w:eastAsia="es-ES"/>
        </w:rPr>
      </w:pPr>
      <w:r>
        <w:rPr>
          <w:rFonts w:ascii="Arial" w:hAnsi="Arial" w:cs="Arial"/>
          <w:b/>
          <w:sz w:val="22"/>
          <w:lang w:eastAsia="es-ES"/>
        </w:rPr>
        <w:t>Capítulo 1.</w:t>
      </w:r>
      <w:r>
        <w:rPr>
          <w:rFonts w:ascii="Arial" w:hAnsi="Arial" w:cs="Arial"/>
          <w:sz w:val="22"/>
          <w:lang w:eastAsia="es-ES"/>
        </w:rPr>
        <w:t xml:space="preserve"> </w:t>
      </w:r>
      <w:r w:rsidR="00D33EC1">
        <w:rPr>
          <w:rFonts w:ascii="Arial" w:hAnsi="Arial" w:cs="Arial"/>
          <w:sz w:val="22"/>
          <w:lang w:eastAsia="es-ES"/>
        </w:rPr>
        <w:t>E</w:t>
      </w:r>
      <w:r>
        <w:rPr>
          <w:rFonts w:ascii="Arial" w:hAnsi="Arial" w:cs="Arial"/>
          <w:sz w:val="22"/>
          <w:lang w:eastAsia="es-ES"/>
        </w:rPr>
        <w:t>specificación de los archivos</w:t>
      </w:r>
      <w:r w:rsidR="0079338F">
        <w:rPr>
          <w:rFonts w:ascii="Arial" w:hAnsi="Arial" w:cs="Arial"/>
          <w:sz w:val="22"/>
          <w:lang w:eastAsia="es-ES"/>
        </w:rPr>
        <w:t xml:space="preserve"> comprimidos</w:t>
      </w:r>
      <w:r>
        <w:rPr>
          <w:rFonts w:ascii="Arial" w:hAnsi="Arial" w:cs="Arial"/>
          <w:sz w:val="22"/>
          <w:lang w:eastAsia="es-ES"/>
        </w:rPr>
        <w:t>.</w:t>
      </w:r>
    </w:p>
    <w:p w:rsidR="00673BC9" w:rsidRPr="008D380E" w:rsidRDefault="00C95C2D" w:rsidP="008C7F3C">
      <w:pPr>
        <w:spacing w:after="0" w:line="240" w:lineRule="auto"/>
        <w:jc w:val="both"/>
        <w:rPr>
          <w:rFonts w:ascii="Arial" w:hAnsi="Arial" w:cs="Arial"/>
          <w:sz w:val="22"/>
          <w:lang w:eastAsia="es-ES"/>
        </w:rPr>
      </w:pPr>
      <w:r>
        <w:rPr>
          <w:rFonts w:ascii="Arial" w:hAnsi="Arial" w:cs="Arial"/>
          <w:b/>
          <w:sz w:val="22"/>
          <w:lang w:eastAsia="es-ES"/>
        </w:rPr>
        <w:t xml:space="preserve">Capítulo </w:t>
      </w:r>
      <w:r w:rsidR="00C12FF5">
        <w:rPr>
          <w:rFonts w:ascii="Arial" w:hAnsi="Arial" w:cs="Arial"/>
          <w:b/>
          <w:sz w:val="22"/>
          <w:lang w:eastAsia="es-ES"/>
        </w:rPr>
        <w:t>2</w:t>
      </w:r>
      <w:bookmarkStart w:id="0" w:name="_GoBack"/>
      <w:bookmarkEnd w:id="0"/>
      <w:r>
        <w:rPr>
          <w:rFonts w:ascii="Arial" w:hAnsi="Arial" w:cs="Arial"/>
          <w:b/>
          <w:sz w:val="22"/>
          <w:lang w:eastAsia="es-ES"/>
        </w:rPr>
        <w:t>.</w:t>
      </w:r>
      <w:r>
        <w:rPr>
          <w:rFonts w:ascii="Arial" w:hAnsi="Arial" w:cs="Arial"/>
          <w:sz w:val="22"/>
          <w:lang w:eastAsia="es-ES"/>
        </w:rPr>
        <w:t xml:space="preserve"> </w:t>
      </w:r>
      <w:r w:rsidR="00C91014">
        <w:rPr>
          <w:rFonts w:ascii="Arial" w:hAnsi="Arial" w:cs="Arial"/>
          <w:sz w:val="22"/>
          <w:lang w:eastAsia="es-ES"/>
        </w:rPr>
        <w:t>Plataforma para envió de archivos</w:t>
      </w:r>
      <w:r>
        <w:rPr>
          <w:rFonts w:ascii="Arial" w:hAnsi="Arial" w:cs="Arial"/>
          <w:sz w:val="22"/>
          <w:lang w:eastAsia="es-ES"/>
        </w:rPr>
        <w:t>.</w:t>
      </w:r>
    </w:p>
    <w:p w:rsidR="00F913E8" w:rsidRPr="008D380E" w:rsidRDefault="00F913E8" w:rsidP="008C7F3C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</w:p>
    <w:p w:rsidR="00EB6668" w:rsidRDefault="00EB6668" w:rsidP="008C7F3C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</w:p>
    <w:p w:rsidR="00EB6668" w:rsidRDefault="00EB6668" w:rsidP="008C7F3C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</w:p>
    <w:p w:rsidR="00840330" w:rsidRDefault="00C95C2D" w:rsidP="008C7F3C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CAPITULO 1. ESPECIFICACIÓN DE LOS ARCHIVOS</w:t>
      </w:r>
      <w:r w:rsidR="0079338F">
        <w:rPr>
          <w:rFonts w:ascii="Arial" w:hAnsi="Arial" w:cs="Arial"/>
          <w:b/>
          <w:bCs/>
          <w:sz w:val="22"/>
        </w:rPr>
        <w:t xml:space="preserve"> COMPRIMIDOS</w:t>
      </w:r>
    </w:p>
    <w:p w:rsidR="008C7F3C" w:rsidRDefault="008C7F3C" w:rsidP="008C7F3C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</w:p>
    <w:p w:rsidR="00EB6668" w:rsidRPr="008D380E" w:rsidRDefault="00EB6668" w:rsidP="008C7F3C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</w:p>
    <w:p w:rsidR="00142531" w:rsidRPr="008D380E" w:rsidRDefault="00C95C2D" w:rsidP="008C7F3C">
      <w:pPr>
        <w:pStyle w:val="Descripcin"/>
        <w:numPr>
          <w:ilvl w:val="1"/>
          <w:numId w:val="5"/>
        </w:numPr>
        <w:spacing w:before="0" w:after="0"/>
        <w:ind w:left="284"/>
        <w:jc w:val="both"/>
        <w:rPr>
          <w:sz w:val="22"/>
          <w:lang w:val="es-CO"/>
        </w:rPr>
      </w:pPr>
      <w:r>
        <w:rPr>
          <w:sz w:val="22"/>
          <w:lang w:val="es-CO"/>
        </w:rPr>
        <w:t>ESPECIFICACIÓN DEL NOMBRE DE LOS ARCHIVOS.</w:t>
      </w:r>
    </w:p>
    <w:p w:rsidR="009563A6" w:rsidRPr="008D380E" w:rsidRDefault="009563A6" w:rsidP="008C7F3C">
      <w:pPr>
        <w:pStyle w:val="Textoindependiente2"/>
        <w:spacing w:after="0" w:line="240" w:lineRule="auto"/>
        <w:jc w:val="both"/>
        <w:rPr>
          <w:rFonts w:ascii="Arial" w:hAnsi="Arial" w:cs="Arial"/>
          <w:sz w:val="22"/>
        </w:rPr>
      </w:pPr>
    </w:p>
    <w:p w:rsidR="00142531" w:rsidRDefault="00C95C2D" w:rsidP="008C7F3C">
      <w:pPr>
        <w:pStyle w:val="Textoindependiente2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 nombre de los archivos debe cumplir con el siguiente estándar: </w:t>
      </w:r>
    </w:p>
    <w:p w:rsidR="00EB6668" w:rsidRPr="008D380E" w:rsidRDefault="00EB6668" w:rsidP="008C7F3C">
      <w:pPr>
        <w:pStyle w:val="Textoindependiente2"/>
        <w:spacing w:after="0" w:line="240" w:lineRule="auto"/>
        <w:jc w:val="both"/>
        <w:rPr>
          <w:rFonts w:ascii="Arial" w:hAnsi="Arial" w:cs="Arial"/>
          <w:sz w:val="22"/>
        </w:rPr>
      </w:pPr>
    </w:p>
    <w:tbl>
      <w:tblPr>
        <w:tblW w:w="5000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767"/>
        <w:gridCol w:w="2731"/>
        <w:gridCol w:w="1040"/>
        <w:gridCol w:w="1194"/>
      </w:tblGrid>
      <w:tr w:rsidR="008C7F3C" w:rsidRPr="008D380E" w:rsidTr="00EB6668">
        <w:trPr>
          <w:trHeight w:val="700"/>
          <w:tblHeader/>
        </w:trPr>
        <w:tc>
          <w:tcPr>
            <w:tcW w:w="908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</w:tcPr>
          <w:p w:rsidR="008C3558" w:rsidRPr="008D380E" w:rsidRDefault="00C95C2D" w:rsidP="008C7F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Componente del Nombre de Archivo</w:t>
            </w:r>
          </w:p>
        </w:tc>
        <w:tc>
          <w:tcPr>
            <w:tcW w:w="1074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</w:tcPr>
          <w:p w:rsidR="008C3558" w:rsidRPr="008D380E" w:rsidRDefault="00C95C2D" w:rsidP="008C7F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Valores Permitidos o Formato</w:t>
            </w:r>
          </w:p>
        </w:tc>
        <w:tc>
          <w:tcPr>
            <w:tcW w:w="1660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</w:tcPr>
          <w:p w:rsidR="008C3558" w:rsidRPr="008D380E" w:rsidRDefault="00C95C2D" w:rsidP="008C7F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632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</w:tcPr>
          <w:p w:rsidR="008C3558" w:rsidRPr="008D380E" w:rsidRDefault="00C95C2D" w:rsidP="008C7F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Longitud Fija</w:t>
            </w:r>
          </w:p>
        </w:tc>
        <w:tc>
          <w:tcPr>
            <w:tcW w:w="726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</w:tcPr>
          <w:p w:rsidR="008C3558" w:rsidRPr="008D380E" w:rsidRDefault="00C95C2D" w:rsidP="008C7F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Requerido</w:t>
            </w:r>
          </w:p>
        </w:tc>
      </w:tr>
      <w:tr w:rsidR="008C7F3C" w:rsidRPr="008D380E" w:rsidTr="004E7FB9">
        <w:trPr>
          <w:trHeight w:val="122"/>
        </w:trPr>
        <w:tc>
          <w:tcPr>
            <w:tcW w:w="90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Módulo de información</w:t>
            </w:r>
          </w:p>
        </w:tc>
        <w:tc>
          <w:tcPr>
            <w:tcW w:w="1074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MYT</w:t>
            </w:r>
          </w:p>
        </w:tc>
        <w:tc>
          <w:tcPr>
            <w:tcW w:w="1660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Identificador del módulo de información: MEDICAMENTOS Y TUTELAS</w:t>
            </w:r>
          </w:p>
        </w:tc>
        <w:tc>
          <w:tcPr>
            <w:tcW w:w="632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26" w:type="pct"/>
            <w:tcBorders>
              <w:top w:val="single" w:sz="6" w:space="0" w:color="000000"/>
            </w:tcBorders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</w:tr>
      <w:tr w:rsidR="008C7F3C" w:rsidRPr="008D380E" w:rsidTr="004E7FB9">
        <w:trPr>
          <w:trHeight w:val="38"/>
        </w:trPr>
        <w:tc>
          <w:tcPr>
            <w:tcW w:w="908" w:type="pct"/>
            <w:shd w:val="clear" w:color="auto" w:fill="auto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Tipo de Fuente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140</w:t>
            </w:r>
          </w:p>
        </w:tc>
        <w:tc>
          <w:tcPr>
            <w:tcW w:w="1660" w:type="pct"/>
            <w:shd w:val="clear" w:color="auto" w:fill="auto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Fuente de la Información - EPS Entidades Promotoras de Salud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26" w:type="pct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</w:tr>
      <w:tr w:rsidR="008C7F3C" w:rsidRPr="008D380E" w:rsidTr="00FF20A0">
        <w:trPr>
          <w:trHeight w:val="904"/>
        </w:trPr>
        <w:tc>
          <w:tcPr>
            <w:tcW w:w="908" w:type="pct"/>
            <w:shd w:val="clear" w:color="auto" w:fill="auto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Tema de información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42531" w:rsidRPr="008D380E" w:rsidRDefault="00D33EC1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XXXX</w:t>
            </w:r>
          </w:p>
        </w:tc>
        <w:tc>
          <w:tcPr>
            <w:tcW w:w="1660" w:type="pct"/>
            <w:shd w:val="clear" w:color="auto" w:fill="auto"/>
            <w:vAlign w:val="center"/>
          </w:tcPr>
          <w:p w:rsidR="00142531" w:rsidRDefault="00D33EC1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Tema de información</w:t>
            </w:r>
            <w:r w:rsidR="004756D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  <w:p w:rsidR="00D33EC1" w:rsidRDefault="00D33EC1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1816"/>
            </w:tblGrid>
            <w:tr w:rsidR="00D33EC1" w:rsidRPr="00D33EC1" w:rsidTr="00EB6668">
              <w:trPr>
                <w:tblHeader/>
              </w:trPr>
              <w:tc>
                <w:tcPr>
                  <w:tcW w:w="634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sz w:val="16"/>
                      <w:szCs w:val="20"/>
                    </w:rPr>
                    <w:t>Tema</w:t>
                  </w:r>
                </w:p>
              </w:tc>
              <w:tc>
                <w:tcPr>
                  <w:tcW w:w="1816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sz w:val="16"/>
                      <w:szCs w:val="20"/>
                    </w:rPr>
                    <w:t>Descripción del Tema</w:t>
                  </w:r>
                </w:p>
              </w:tc>
            </w:tr>
            <w:tr w:rsidR="00D33EC1" w:rsidRPr="00D33EC1" w:rsidTr="004E7FB9">
              <w:tc>
                <w:tcPr>
                  <w:tcW w:w="634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ME01</w:t>
                  </w:r>
                </w:p>
              </w:tc>
              <w:tc>
                <w:tcPr>
                  <w:tcW w:w="1816" w:type="dxa"/>
                </w:tcPr>
                <w:p w:rsidR="00D33EC1" w:rsidRPr="004E7FB9" w:rsidRDefault="00626852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Recobro/cobro</w:t>
                  </w:r>
                  <w:r w:rsidR="00D33EC1"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s por CTC</w:t>
                  </w:r>
                </w:p>
              </w:tc>
            </w:tr>
            <w:tr w:rsidR="00D33EC1" w:rsidRPr="00D33EC1" w:rsidTr="004E7FB9">
              <w:tc>
                <w:tcPr>
                  <w:tcW w:w="634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ME06</w:t>
                  </w:r>
                </w:p>
              </w:tc>
              <w:tc>
                <w:tcPr>
                  <w:tcW w:w="1816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 xml:space="preserve">Conciliaciones de </w:t>
                  </w:r>
                  <w:r w:rsidR="00626852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recobro/cobro</w:t>
                  </w: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s por CTC</w:t>
                  </w:r>
                </w:p>
              </w:tc>
            </w:tr>
            <w:tr w:rsidR="00D33EC1" w:rsidRPr="00D33EC1" w:rsidTr="004E7FB9">
              <w:tc>
                <w:tcPr>
                  <w:tcW w:w="634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ME07</w:t>
                  </w:r>
                </w:p>
              </w:tc>
              <w:tc>
                <w:tcPr>
                  <w:tcW w:w="1816" w:type="dxa"/>
                </w:tcPr>
                <w:p w:rsidR="00D33EC1" w:rsidRPr="004E7FB9" w:rsidRDefault="00D33EC1" w:rsidP="00F2560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 xml:space="preserve">Ley Anti-tramite artículo 111 para </w:t>
                  </w:r>
                  <w:r w:rsidR="00626852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recobro/cobro</w:t>
                  </w: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s por CTC</w:t>
                  </w:r>
                </w:p>
              </w:tc>
            </w:tr>
            <w:tr w:rsidR="00D33EC1" w:rsidRPr="00D33EC1" w:rsidTr="004E7FB9">
              <w:tc>
                <w:tcPr>
                  <w:tcW w:w="634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ME08</w:t>
                  </w:r>
                </w:p>
              </w:tc>
              <w:tc>
                <w:tcPr>
                  <w:tcW w:w="1816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 xml:space="preserve">Ley Anti-tramite artículo 122 para </w:t>
                  </w:r>
                  <w:r w:rsidR="00626852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lastRenderedPageBreak/>
                    <w:t>recobro/cobro</w:t>
                  </w: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s por CTC</w:t>
                  </w:r>
                </w:p>
              </w:tc>
            </w:tr>
            <w:tr w:rsidR="00D33EC1" w:rsidRPr="00D33EC1" w:rsidTr="004E7FB9">
              <w:tc>
                <w:tcPr>
                  <w:tcW w:w="634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lastRenderedPageBreak/>
                    <w:t>ME09</w:t>
                  </w:r>
                </w:p>
              </w:tc>
              <w:tc>
                <w:tcPr>
                  <w:tcW w:w="1816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 xml:space="preserve">Glosas Administrativas para </w:t>
                  </w:r>
                  <w:r w:rsidR="00626852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recobro/cobro</w:t>
                  </w: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s por CTC</w:t>
                  </w:r>
                </w:p>
              </w:tc>
            </w:tr>
            <w:tr w:rsidR="00D33EC1" w:rsidRPr="00D33EC1" w:rsidTr="004E7FB9">
              <w:tc>
                <w:tcPr>
                  <w:tcW w:w="634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ME10</w:t>
                  </w:r>
                </w:p>
              </w:tc>
              <w:tc>
                <w:tcPr>
                  <w:tcW w:w="1816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 xml:space="preserve">Divergencias recurrentes </w:t>
                  </w:r>
                  <w:r w:rsidR="00626852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recobro/cobro</w:t>
                  </w: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s por CTC</w:t>
                  </w:r>
                </w:p>
              </w:tc>
            </w:tr>
            <w:tr w:rsidR="00FF20A0" w:rsidRPr="00D33EC1" w:rsidTr="004E7FB9">
              <w:tc>
                <w:tcPr>
                  <w:tcW w:w="634" w:type="dxa"/>
                </w:tcPr>
                <w:p w:rsidR="00FF20A0" w:rsidRPr="004E7FB9" w:rsidRDefault="00FF20A0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ME13</w:t>
                  </w:r>
                </w:p>
              </w:tc>
              <w:tc>
                <w:tcPr>
                  <w:tcW w:w="1816" w:type="dxa"/>
                </w:tcPr>
                <w:p w:rsidR="00FF20A0" w:rsidRPr="004E7FB9" w:rsidRDefault="00FF20A0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Glosa Transversal recobros/cobros por CTC</w:t>
                  </w:r>
                </w:p>
              </w:tc>
            </w:tr>
            <w:tr w:rsidR="00D33EC1" w:rsidRPr="00D33EC1" w:rsidTr="004E7FB9">
              <w:tc>
                <w:tcPr>
                  <w:tcW w:w="634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TU02</w:t>
                  </w:r>
                </w:p>
              </w:tc>
              <w:tc>
                <w:tcPr>
                  <w:tcW w:w="1816" w:type="dxa"/>
                </w:tcPr>
                <w:p w:rsidR="00D33EC1" w:rsidRPr="004E7FB9" w:rsidRDefault="00626852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Recobro/cobro</w:t>
                  </w:r>
                  <w:r w:rsidR="00D33EC1"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s por Tutela</w:t>
                  </w:r>
                </w:p>
              </w:tc>
            </w:tr>
            <w:tr w:rsidR="00D33EC1" w:rsidRPr="00D33EC1" w:rsidTr="004E7FB9">
              <w:tc>
                <w:tcPr>
                  <w:tcW w:w="634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TU05</w:t>
                  </w:r>
                </w:p>
              </w:tc>
              <w:tc>
                <w:tcPr>
                  <w:tcW w:w="1816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 xml:space="preserve">Levantamientos de </w:t>
                  </w:r>
                  <w:r w:rsidR="00626852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recobro/cobro</w:t>
                  </w: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s por Tutela</w:t>
                  </w:r>
                </w:p>
              </w:tc>
            </w:tr>
            <w:tr w:rsidR="00D33EC1" w:rsidRPr="00D33EC1" w:rsidTr="004E7FB9">
              <w:tc>
                <w:tcPr>
                  <w:tcW w:w="634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TU06</w:t>
                  </w:r>
                </w:p>
              </w:tc>
              <w:tc>
                <w:tcPr>
                  <w:tcW w:w="1816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 xml:space="preserve">Conciliaciones de </w:t>
                  </w:r>
                  <w:r w:rsidR="00626852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recobro/cobro</w:t>
                  </w: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s por Tutela</w:t>
                  </w:r>
                </w:p>
              </w:tc>
            </w:tr>
            <w:tr w:rsidR="00D33EC1" w:rsidRPr="00D33EC1" w:rsidTr="004E7FB9">
              <w:tc>
                <w:tcPr>
                  <w:tcW w:w="634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TU07</w:t>
                  </w:r>
                </w:p>
              </w:tc>
              <w:tc>
                <w:tcPr>
                  <w:tcW w:w="1816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 xml:space="preserve">Ley Anti-tramite artículo 111 para </w:t>
                  </w:r>
                  <w:r w:rsidR="00626852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recobro/cobro</w:t>
                  </w: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s por Tutela</w:t>
                  </w:r>
                </w:p>
              </w:tc>
            </w:tr>
            <w:tr w:rsidR="00D33EC1" w:rsidRPr="00D33EC1" w:rsidTr="004E7FB9">
              <w:tc>
                <w:tcPr>
                  <w:tcW w:w="634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TU08</w:t>
                  </w:r>
                </w:p>
              </w:tc>
              <w:tc>
                <w:tcPr>
                  <w:tcW w:w="1816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 xml:space="preserve">Ley Anti-tramite artículo 122 para </w:t>
                  </w:r>
                  <w:r w:rsidR="00626852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recobro/cobro</w:t>
                  </w: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s por Tutela</w:t>
                  </w:r>
                </w:p>
              </w:tc>
            </w:tr>
            <w:tr w:rsidR="00D33EC1" w:rsidRPr="00D33EC1" w:rsidTr="004E7FB9">
              <w:tc>
                <w:tcPr>
                  <w:tcW w:w="634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TU09</w:t>
                  </w:r>
                </w:p>
              </w:tc>
              <w:tc>
                <w:tcPr>
                  <w:tcW w:w="1816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 xml:space="preserve">Glosas Administrativas para </w:t>
                  </w:r>
                  <w:r w:rsidR="00626852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recobro/cobro</w:t>
                  </w: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s por Tutela</w:t>
                  </w:r>
                </w:p>
              </w:tc>
            </w:tr>
            <w:tr w:rsidR="00D33EC1" w:rsidRPr="00D33EC1" w:rsidTr="004E7FB9">
              <w:tc>
                <w:tcPr>
                  <w:tcW w:w="634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TU10</w:t>
                  </w:r>
                </w:p>
              </w:tc>
              <w:tc>
                <w:tcPr>
                  <w:tcW w:w="1816" w:type="dxa"/>
                </w:tcPr>
                <w:p w:rsidR="00D33EC1" w:rsidRPr="004E7FB9" w:rsidRDefault="00D33EC1" w:rsidP="00F2560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 xml:space="preserve">Divergencias recurrentes </w:t>
                  </w:r>
                  <w:r w:rsidR="00626852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recobro/cobro</w:t>
                  </w: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s por Tutela</w:t>
                  </w:r>
                </w:p>
              </w:tc>
            </w:tr>
            <w:tr w:rsidR="00FF20A0" w:rsidRPr="00D33EC1" w:rsidTr="004E7FB9">
              <w:tc>
                <w:tcPr>
                  <w:tcW w:w="634" w:type="dxa"/>
                </w:tcPr>
                <w:p w:rsidR="00FF20A0" w:rsidRPr="004E7FB9" w:rsidRDefault="00AB6F76" w:rsidP="00FF20A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TU13</w:t>
                  </w:r>
                </w:p>
              </w:tc>
              <w:tc>
                <w:tcPr>
                  <w:tcW w:w="1816" w:type="dxa"/>
                </w:tcPr>
                <w:p w:rsidR="00FF20A0" w:rsidRPr="004E7FB9" w:rsidRDefault="00FF20A0" w:rsidP="00FF20A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Glosa transversal</w:t>
                  </w: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recobro/cobro</w:t>
                  </w: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s por Tutela</w:t>
                  </w:r>
                </w:p>
              </w:tc>
            </w:tr>
            <w:tr w:rsidR="00FF20A0" w:rsidRPr="00D33EC1" w:rsidTr="004E7FB9">
              <w:tc>
                <w:tcPr>
                  <w:tcW w:w="634" w:type="dxa"/>
                </w:tcPr>
                <w:p w:rsidR="00FF20A0" w:rsidRPr="004E7FB9" w:rsidRDefault="00FF20A0" w:rsidP="00FF20A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highlight w:val="yellow"/>
                      <w:lang w:eastAsia="es-ES"/>
                    </w:rPr>
                  </w:pPr>
                  <w:r w:rsidRPr="004E7FB9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RG04</w:t>
                  </w:r>
                </w:p>
              </w:tc>
              <w:tc>
                <w:tcPr>
                  <w:tcW w:w="1816" w:type="dxa"/>
                </w:tcPr>
                <w:p w:rsidR="00FF20A0" w:rsidRPr="004E7FB9" w:rsidRDefault="00FF20A0" w:rsidP="00FF20A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</w:pPr>
                  <w:r w:rsidRPr="00C91014">
                    <w:rPr>
                      <w:rFonts w:ascii="Arial" w:eastAsia="Times New Roman" w:hAnsi="Arial" w:cs="Arial"/>
                      <w:sz w:val="16"/>
                      <w:szCs w:val="20"/>
                      <w:lang w:eastAsia="es-ES"/>
                    </w:rPr>
                    <w:t>Respuestas a glosas</w:t>
                  </w:r>
                </w:p>
              </w:tc>
            </w:tr>
          </w:tbl>
          <w:p w:rsidR="00F0053F" w:rsidRPr="008D380E" w:rsidRDefault="00F0053F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4</w:t>
            </w:r>
          </w:p>
        </w:tc>
        <w:tc>
          <w:tcPr>
            <w:tcW w:w="726" w:type="pct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</w:tr>
      <w:tr w:rsidR="008C7F3C" w:rsidRPr="008D380E" w:rsidTr="004E7FB9">
        <w:trPr>
          <w:trHeight w:val="38"/>
        </w:trPr>
        <w:tc>
          <w:tcPr>
            <w:tcW w:w="908" w:type="pct"/>
            <w:shd w:val="clear" w:color="auto" w:fill="auto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Fecha de Corte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AAAAMMDD</w:t>
            </w:r>
          </w:p>
        </w:tc>
        <w:tc>
          <w:tcPr>
            <w:tcW w:w="1660" w:type="pct"/>
            <w:shd w:val="clear" w:color="auto" w:fill="auto"/>
            <w:vAlign w:val="center"/>
          </w:tcPr>
          <w:p w:rsidR="002203EB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Debe corresponder al último día calendario del mes de presentación de </w:t>
            </w:r>
            <w:r w:rsidR="00626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recobro/cobro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s. Por ejemplo 20130630.</w:t>
            </w:r>
          </w:p>
          <w:p w:rsidR="00EB6668" w:rsidRPr="008D380E" w:rsidRDefault="00EB6668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726" w:type="pct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</w:tr>
      <w:tr w:rsidR="008C7F3C" w:rsidRPr="008D380E" w:rsidTr="004E7FB9">
        <w:trPr>
          <w:trHeight w:val="142"/>
        </w:trPr>
        <w:tc>
          <w:tcPr>
            <w:tcW w:w="908" w:type="pct"/>
            <w:shd w:val="clear" w:color="auto" w:fill="auto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Tipo de Identificación de la Entidad Recobrante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</w:p>
        </w:tc>
        <w:tc>
          <w:tcPr>
            <w:tcW w:w="1660" w:type="pct"/>
            <w:shd w:val="clear" w:color="auto" w:fill="auto"/>
            <w:vAlign w:val="center"/>
          </w:tcPr>
          <w:p w:rsidR="00E83E65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Tipo de identificación de la entidad reportadora de  la información.</w:t>
            </w:r>
          </w:p>
          <w:p w:rsidR="00E83E65" w:rsidRPr="008D380E" w:rsidRDefault="00E83E65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E83E65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 debe especificar  NI correspondiente al tipo de identificación NIT.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pct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</w:tr>
      <w:tr w:rsidR="008C7F3C" w:rsidRPr="008D380E" w:rsidTr="004E7FB9">
        <w:trPr>
          <w:trHeight w:val="281"/>
        </w:trPr>
        <w:tc>
          <w:tcPr>
            <w:tcW w:w="908" w:type="pct"/>
            <w:shd w:val="clear" w:color="auto" w:fill="auto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Número de Identificación de la Entidad Recobrante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</w:t>
            </w:r>
          </w:p>
        </w:tc>
        <w:tc>
          <w:tcPr>
            <w:tcW w:w="1660" w:type="pct"/>
            <w:shd w:val="clear" w:color="auto" w:fill="auto"/>
            <w:vAlign w:val="center"/>
          </w:tcPr>
          <w:p w:rsidR="007779D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Número de identificación de la entidad recobrante. </w:t>
            </w:r>
          </w:p>
          <w:p w:rsidR="00AC2CC1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Debe corresponder al número de NIT de la entidad recobrante sin dígito de verificación. </w:t>
            </w:r>
          </w:p>
          <w:p w:rsidR="00AC2CC1" w:rsidRPr="008D380E" w:rsidRDefault="00AC2CC1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35CCC" w:rsidRDefault="00C95C2D" w:rsidP="00C35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 debe usar el carácter CERO de relleno a la izquierda si es necesario para completar el tamaño del campo. </w:t>
            </w:r>
          </w:p>
          <w:p w:rsidR="00C35CCC" w:rsidRDefault="00C95C2D" w:rsidP="00C35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Por Ejemplo: </w:t>
            </w:r>
          </w:p>
          <w:p w:rsidR="00C35CCC" w:rsidRDefault="00C35CCC" w:rsidP="00C35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000860999123</w:t>
            </w:r>
          </w:p>
          <w:p w:rsidR="00142531" w:rsidRPr="008D380E" w:rsidRDefault="00C35CCC" w:rsidP="00C35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000000025777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pct"/>
            <w:vAlign w:val="center"/>
          </w:tcPr>
          <w:p w:rsidR="00142531" w:rsidRPr="008D380E" w:rsidRDefault="00C95C2D" w:rsidP="008C7F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</w:tr>
      <w:tr w:rsidR="00F0053F" w:rsidRPr="00F0053F" w:rsidTr="004E7FB9">
        <w:trPr>
          <w:trHeight w:val="112"/>
        </w:trPr>
        <w:tc>
          <w:tcPr>
            <w:tcW w:w="908" w:type="pct"/>
            <w:shd w:val="clear" w:color="auto" w:fill="auto"/>
          </w:tcPr>
          <w:p w:rsidR="00F0053F" w:rsidRPr="00F0053F" w:rsidRDefault="00F0053F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E7F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Indicador de consecutivo de archivo</w:t>
            </w:r>
          </w:p>
        </w:tc>
        <w:tc>
          <w:tcPr>
            <w:tcW w:w="1074" w:type="pct"/>
            <w:shd w:val="clear" w:color="auto" w:fill="auto"/>
          </w:tcPr>
          <w:p w:rsidR="00F0053F" w:rsidRPr="00F0053F" w:rsidRDefault="00F0053F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E7FB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60" w:type="pct"/>
            <w:shd w:val="clear" w:color="auto" w:fill="auto"/>
          </w:tcPr>
          <w:p w:rsidR="00F0053F" w:rsidRPr="00F0053F" w:rsidRDefault="00F0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Valor c</w:t>
            </w:r>
            <w:r w:rsidRPr="004E7F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onstante C</w:t>
            </w:r>
          </w:p>
        </w:tc>
        <w:tc>
          <w:tcPr>
            <w:tcW w:w="632" w:type="pct"/>
            <w:shd w:val="clear" w:color="auto" w:fill="auto"/>
          </w:tcPr>
          <w:p w:rsidR="00F0053F" w:rsidRPr="00F0053F" w:rsidRDefault="00F0053F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E7F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pct"/>
          </w:tcPr>
          <w:p w:rsidR="00F0053F" w:rsidRPr="00F0053F" w:rsidRDefault="00F0053F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E7FB9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</w:tr>
      <w:tr w:rsidR="008C7F3C" w:rsidRPr="008D380E" w:rsidTr="004E7FB9">
        <w:trPr>
          <w:trHeight w:val="112"/>
        </w:trPr>
        <w:tc>
          <w:tcPr>
            <w:tcW w:w="908" w:type="pct"/>
            <w:shd w:val="clear" w:color="auto" w:fill="auto"/>
            <w:vAlign w:val="center"/>
          </w:tcPr>
          <w:p w:rsidR="007C33B3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Consecutivo de archivo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C33B3" w:rsidRPr="00C91014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9101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XX</w:t>
            </w:r>
            <w:r w:rsidR="00F0053F" w:rsidRPr="00C9101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XXXXXXXXXXX</w:t>
            </w:r>
          </w:p>
        </w:tc>
        <w:tc>
          <w:tcPr>
            <w:tcW w:w="1660" w:type="pct"/>
            <w:shd w:val="clear" w:color="auto" w:fill="auto"/>
            <w:vAlign w:val="center"/>
          </w:tcPr>
          <w:p w:rsidR="00F0053F" w:rsidRPr="00892E3A" w:rsidRDefault="00F0053F" w:rsidP="00F005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92E3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Corresponde al número consecutivo interno que la entidad recobrante asigna a cada uno de sus archivos consolidados de </w:t>
            </w:r>
            <w:r w:rsidR="00626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recobro/cobro</w:t>
            </w:r>
            <w:r w:rsidRPr="00892E3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</w:t>
            </w:r>
            <w:r w:rsidR="00943B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;</w:t>
            </w:r>
            <w:r w:rsidRPr="00892E3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943B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es </w:t>
            </w:r>
            <w:r w:rsidRPr="00892E3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usado para distinguir de manera única cada archivo enviado.</w:t>
            </w:r>
          </w:p>
          <w:p w:rsidR="00F0053F" w:rsidRPr="00892E3A" w:rsidRDefault="00F0053F" w:rsidP="00F005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F0053F" w:rsidRPr="00892E3A" w:rsidRDefault="00F0053F" w:rsidP="00F005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92E3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 debe usar el carácter CERO de relleno a la izquierda si es necesario para completar el tamaño del campo.</w:t>
            </w:r>
          </w:p>
          <w:p w:rsidR="00F0053F" w:rsidRPr="00943B8F" w:rsidRDefault="00F0053F" w:rsidP="00F005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779D1" w:rsidRPr="008D380E" w:rsidRDefault="007779D1" w:rsidP="00943B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7C33B3" w:rsidRPr="008D380E" w:rsidRDefault="00F0053F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  <w:r w:rsidR="00C95C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26" w:type="pct"/>
            <w:vAlign w:val="center"/>
          </w:tcPr>
          <w:p w:rsidR="007C33B3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</w:tr>
      <w:tr w:rsidR="008C7F3C" w:rsidRPr="008D380E" w:rsidTr="004E7FB9">
        <w:trPr>
          <w:trHeight w:val="112"/>
        </w:trPr>
        <w:tc>
          <w:tcPr>
            <w:tcW w:w="908" w:type="pct"/>
            <w:shd w:val="clear" w:color="auto" w:fill="auto"/>
            <w:vAlign w:val="center"/>
          </w:tcPr>
          <w:p w:rsidR="00B4569F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Extensión del archivo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96FE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="008D38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</w:t>
            </w:r>
          </w:p>
        </w:tc>
        <w:tc>
          <w:tcPr>
            <w:tcW w:w="1660" w:type="pct"/>
            <w:shd w:val="clear" w:color="auto" w:fill="auto"/>
            <w:vAlign w:val="center"/>
          </w:tcPr>
          <w:p w:rsidR="00B4569F" w:rsidRPr="008D380E" w:rsidRDefault="00C95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Extensión del archivo.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B4569F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26" w:type="pct"/>
            <w:vAlign w:val="center"/>
          </w:tcPr>
          <w:p w:rsidR="00B4569F" w:rsidRPr="008D380E" w:rsidRDefault="00C95C2D" w:rsidP="008C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</w:p>
        </w:tc>
      </w:tr>
    </w:tbl>
    <w:p w:rsidR="00142531" w:rsidRDefault="00142531" w:rsidP="008C7F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65FF1" w:rsidRDefault="00565FF1" w:rsidP="008C7F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65FF1" w:rsidRDefault="00565FF1" w:rsidP="008C7F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6668" w:rsidRPr="008D380E" w:rsidRDefault="00EB6668" w:rsidP="008C7F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42531" w:rsidRDefault="00C95C2D" w:rsidP="008C7F3C">
      <w:pPr>
        <w:numPr>
          <w:ilvl w:val="1"/>
          <w:numId w:val="0"/>
        </w:numPr>
        <w:tabs>
          <w:tab w:val="num" w:pos="900"/>
        </w:tabs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C95C2D">
        <w:rPr>
          <w:rFonts w:ascii="Arial" w:hAnsi="Arial" w:cs="Arial"/>
          <w:b/>
          <w:sz w:val="22"/>
        </w:rPr>
        <w:t xml:space="preserve">NOMBRES DE ARCHIVOS </w:t>
      </w:r>
      <w:r w:rsidR="0079338F">
        <w:rPr>
          <w:rFonts w:ascii="Arial" w:hAnsi="Arial" w:cs="Arial"/>
          <w:b/>
          <w:sz w:val="22"/>
        </w:rPr>
        <w:t>COMPRIMIDOS</w:t>
      </w:r>
    </w:p>
    <w:p w:rsidR="00EB6668" w:rsidRPr="008D380E" w:rsidRDefault="00EB6668" w:rsidP="008C7F3C">
      <w:pPr>
        <w:numPr>
          <w:ilvl w:val="1"/>
          <w:numId w:val="0"/>
        </w:numPr>
        <w:tabs>
          <w:tab w:val="num" w:pos="900"/>
        </w:tabs>
        <w:spacing w:after="0" w:line="240" w:lineRule="auto"/>
        <w:jc w:val="both"/>
        <w:rPr>
          <w:rFonts w:ascii="Arial" w:hAnsi="Arial" w:cs="Arial"/>
          <w:b/>
          <w:sz w:val="22"/>
        </w:rPr>
      </w:pPr>
    </w:p>
    <w:tbl>
      <w:tblPr>
        <w:tblW w:w="864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60"/>
        <w:gridCol w:w="4819"/>
        <w:gridCol w:w="992"/>
      </w:tblGrid>
      <w:tr w:rsidR="00B02C8C" w:rsidRPr="008D380E" w:rsidTr="00DE208D">
        <w:trPr>
          <w:trHeight w:val="344"/>
        </w:trPr>
        <w:tc>
          <w:tcPr>
            <w:tcW w:w="1276" w:type="dxa"/>
            <w:shd w:val="clear" w:color="auto" w:fill="E6E6E6"/>
            <w:vAlign w:val="center"/>
          </w:tcPr>
          <w:p w:rsidR="00B02C8C" w:rsidRPr="00DE208D" w:rsidRDefault="00B02C8C" w:rsidP="008C7F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E208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lastRenderedPageBreak/>
              <w:t>Tipo de Archivo</w:t>
            </w:r>
          </w:p>
        </w:tc>
        <w:tc>
          <w:tcPr>
            <w:tcW w:w="1560" w:type="dxa"/>
            <w:shd w:val="clear" w:color="auto" w:fill="E6E6E6"/>
          </w:tcPr>
          <w:p w:rsidR="00B02C8C" w:rsidRPr="00DE208D" w:rsidRDefault="006B12FC" w:rsidP="008C7F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Nombre del Anexo T</w:t>
            </w:r>
            <w:r w:rsidR="00B02C8C" w:rsidRPr="00DE208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écnico</w:t>
            </w:r>
          </w:p>
        </w:tc>
        <w:tc>
          <w:tcPr>
            <w:tcW w:w="4819" w:type="dxa"/>
            <w:shd w:val="clear" w:color="auto" w:fill="E6E6E6"/>
            <w:vAlign w:val="center"/>
          </w:tcPr>
          <w:p w:rsidR="00B02C8C" w:rsidRPr="00DE208D" w:rsidRDefault="00B02C8C" w:rsidP="008C7F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E208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Nombre de Archivo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B02C8C" w:rsidRPr="00DE208D" w:rsidRDefault="00B02C8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E208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Longitu</w:t>
            </w:r>
            <w:r w:rsidR="00283ABA" w:rsidRPr="00DE208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d del nombre </w:t>
            </w:r>
          </w:p>
        </w:tc>
      </w:tr>
      <w:tr w:rsidR="00B02C8C" w:rsidRPr="008D380E" w:rsidTr="00DE208D">
        <w:trPr>
          <w:trHeight w:val="390"/>
        </w:trPr>
        <w:tc>
          <w:tcPr>
            <w:tcW w:w="1276" w:type="dxa"/>
            <w:vAlign w:val="center"/>
          </w:tcPr>
          <w:p w:rsidR="00B02C8C" w:rsidRPr="00DE208D" w:rsidRDefault="00B02C8C" w:rsidP="005322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DE208D">
              <w:rPr>
                <w:rFonts w:ascii="Arial" w:hAnsi="Arial" w:cs="Arial"/>
                <w:sz w:val="18"/>
                <w:szCs w:val="18"/>
                <w:lang w:eastAsia="es-ES"/>
              </w:rPr>
              <w:t xml:space="preserve">Solicitudes </w:t>
            </w:r>
            <w:r w:rsidR="005322AD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DE208D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5322AD">
              <w:rPr>
                <w:rFonts w:ascii="Arial" w:hAnsi="Arial" w:cs="Arial"/>
                <w:sz w:val="18"/>
                <w:szCs w:val="18"/>
                <w:lang w:eastAsia="es-ES"/>
              </w:rPr>
              <w:t xml:space="preserve"> asociadas a</w:t>
            </w:r>
            <w:r w:rsidR="005322AD" w:rsidRPr="005322AD">
              <w:rPr>
                <w:rFonts w:ascii="Arial" w:hAnsi="Arial" w:cs="Arial"/>
                <w:sz w:val="18"/>
                <w:szCs w:val="18"/>
                <w:lang w:eastAsia="es-ES"/>
              </w:rPr>
              <w:t xml:space="preserve"> recobro/cobro</w:t>
            </w:r>
            <w:r w:rsidR="005322AD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5322AD" w:rsidRPr="005322AD">
              <w:rPr>
                <w:rFonts w:ascii="Arial" w:hAnsi="Arial" w:cs="Arial"/>
                <w:sz w:val="18"/>
                <w:szCs w:val="18"/>
                <w:lang w:eastAsia="es-ES"/>
              </w:rPr>
              <w:t xml:space="preserve"> por CTC, prescripciones MIPRES o fallo</w:t>
            </w:r>
            <w:r w:rsidR="005322AD">
              <w:rPr>
                <w:rFonts w:ascii="Arial" w:hAnsi="Arial" w:cs="Arial"/>
                <w:sz w:val="18"/>
                <w:szCs w:val="18"/>
                <w:lang w:eastAsia="es-ES"/>
              </w:rPr>
              <w:t>s</w:t>
            </w:r>
            <w:r w:rsidR="005322AD" w:rsidRPr="005322AD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de tutela</w:t>
            </w:r>
            <w:r w:rsidR="005322AD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5322AD" w:rsidRPr="00DE208D">
              <w:rPr>
                <w:rFonts w:ascii="Arial" w:hAnsi="Arial" w:cs="Arial"/>
                <w:sz w:val="18"/>
                <w:szCs w:val="18"/>
                <w:lang w:eastAsia="es-ES"/>
              </w:rPr>
              <w:t xml:space="preserve">y </w:t>
            </w:r>
            <w:r w:rsidRPr="00DE208D">
              <w:rPr>
                <w:rFonts w:ascii="Arial" w:hAnsi="Arial" w:cs="Arial"/>
                <w:sz w:val="18"/>
                <w:szCs w:val="18"/>
                <w:lang w:eastAsia="es-ES"/>
              </w:rPr>
              <w:t xml:space="preserve">respuestas a glosas de </w:t>
            </w:r>
            <w:r w:rsidR="00626852">
              <w:rPr>
                <w:rFonts w:ascii="Arial" w:hAnsi="Arial" w:cs="Arial"/>
                <w:sz w:val="18"/>
                <w:szCs w:val="18"/>
                <w:lang w:eastAsia="es-ES"/>
              </w:rPr>
              <w:t>recobro/cobro</w:t>
            </w:r>
            <w:r w:rsidRPr="00DE208D">
              <w:rPr>
                <w:rFonts w:ascii="Arial" w:hAnsi="Arial" w:cs="Arial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1560" w:type="dxa"/>
          </w:tcPr>
          <w:p w:rsidR="00B02C8C" w:rsidRPr="00DE208D" w:rsidRDefault="00B02C8C" w:rsidP="008C7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208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MYT</w:t>
            </w:r>
            <w:r w:rsidRPr="00DE208D">
              <w:rPr>
                <w:rFonts w:ascii="Arial" w:hAnsi="Arial" w:cs="Arial"/>
                <w:sz w:val="16"/>
                <w:szCs w:val="16"/>
                <w:lang w:val="en-US"/>
              </w:rPr>
              <w:t>140ME01</w:t>
            </w:r>
          </w:p>
          <w:p w:rsidR="00B02C8C" w:rsidRPr="00DE208D" w:rsidRDefault="00B02C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208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MYT</w:t>
            </w:r>
            <w:r w:rsidRPr="00DE208D">
              <w:rPr>
                <w:rFonts w:ascii="Arial" w:hAnsi="Arial" w:cs="Arial"/>
                <w:sz w:val="16"/>
                <w:szCs w:val="16"/>
                <w:lang w:val="en-US"/>
              </w:rPr>
              <w:t>140ME06</w:t>
            </w:r>
          </w:p>
          <w:p w:rsidR="00B02C8C" w:rsidRPr="00DE208D" w:rsidRDefault="00B02C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208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MYT</w:t>
            </w:r>
            <w:r w:rsidRPr="00DE208D">
              <w:rPr>
                <w:rFonts w:ascii="Arial" w:hAnsi="Arial" w:cs="Arial"/>
                <w:sz w:val="16"/>
                <w:szCs w:val="16"/>
                <w:lang w:val="en-US"/>
              </w:rPr>
              <w:t>140ME07</w:t>
            </w:r>
          </w:p>
          <w:p w:rsidR="00B02C8C" w:rsidRPr="00DE208D" w:rsidRDefault="00B02C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208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MYT</w:t>
            </w:r>
            <w:r w:rsidRPr="00DE208D">
              <w:rPr>
                <w:rFonts w:ascii="Arial" w:hAnsi="Arial" w:cs="Arial"/>
                <w:sz w:val="16"/>
                <w:szCs w:val="16"/>
                <w:lang w:val="en-US"/>
              </w:rPr>
              <w:t>140ME08</w:t>
            </w:r>
          </w:p>
          <w:p w:rsidR="00B02C8C" w:rsidRPr="00DE208D" w:rsidRDefault="00B02C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208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MYT</w:t>
            </w:r>
            <w:r w:rsidRPr="00DE208D">
              <w:rPr>
                <w:rFonts w:ascii="Arial" w:hAnsi="Arial" w:cs="Arial"/>
                <w:sz w:val="16"/>
                <w:szCs w:val="16"/>
                <w:lang w:val="en-US"/>
              </w:rPr>
              <w:t>140ME09</w:t>
            </w:r>
          </w:p>
          <w:p w:rsidR="00B02C8C" w:rsidRDefault="00B02C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08D">
              <w:rPr>
                <w:rFonts w:ascii="Arial" w:hAnsi="Arial" w:cs="Arial"/>
                <w:b/>
                <w:bCs/>
                <w:sz w:val="16"/>
                <w:szCs w:val="16"/>
              </w:rPr>
              <w:t>MYT</w:t>
            </w:r>
            <w:r w:rsidRPr="00DE208D">
              <w:rPr>
                <w:rFonts w:ascii="Arial" w:hAnsi="Arial" w:cs="Arial"/>
                <w:sz w:val="16"/>
                <w:szCs w:val="16"/>
              </w:rPr>
              <w:t>140ME10</w:t>
            </w:r>
          </w:p>
          <w:p w:rsidR="00FF20A0" w:rsidRPr="00DE208D" w:rsidRDefault="00FF20A0" w:rsidP="00FF20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08D">
              <w:rPr>
                <w:rFonts w:ascii="Arial" w:hAnsi="Arial" w:cs="Arial"/>
                <w:b/>
                <w:bCs/>
                <w:sz w:val="16"/>
                <w:szCs w:val="16"/>
              </w:rPr>
              <w:t>MYT</w:t>
            </w:r>
            <w:r>
              <w:rPr>
                <w:rFonts w:ascii="Arial" w:hAnsi="Arial" w:cs="Arial"/>
                <w:sz w:val="16"/>
                <w:szCs w:val="16"/>
              </w:rPr>
              <w:t>140ME13</w:t>
            </w:r>
          </w:p>
          <w:p w:rsidR="00B02C8C" w:rsidRPr="00DE208D" w:rsidRDefault="00B02C8C" w:rsidP="00B02C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08D">
              <w:rPr>
                <w:rFonts w:ascii="Arial" w:hAnsi="Arial" w:cs="Arial"/>
                <w:b/>
                <w:bCs/>
                <w:sz w:val="16"/>
                <w:szCs w:val="16"/>
              </w:rPr>
              <w:t>MYT</w:t>
            </w:r>
            <w:r w:rsidRPr="00DE208D">
              <w:rPr>
                <w:rFonts w:ascii="Arial" w:hAnsi="Arial" w:cs="Arial"/>
                <w:sz w:val="16"/>
                <w:szCs w:val="16"/>
              </w:rPr>
              <w:t>140TU02</w:t>
            </w:r>
          </w:p>
          <w:p w:rsidR="00B02C8C" w:rsidRPr="00DE208D" w:rsidRDefault="00B02C8C" w:rsidP="00B02C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08D">
              <w:rPr>
                <w:rFonts w:ascii="Arial" w:hAnsi="Arial" w:cs="Arial"/>
                <w:b/>
                <w:bCs/>
                <w:sz w:val="16"/>
                <w:szCs w:val="16"/>
              </w:rPr>
              <w:t>MYT</w:t>
            </w:r>
            <w:r w:rsidRPr="00DE208D">
              <w:rPr>
                <w:rFonts w:ascii="Arial" w:hAnsi="Arial" w:cs="Arial"/>
                <w:sz w:val="16"/>
                <w:szCs w:val="16"/>
              </w:rPr>
              <w:t>140TU06</w:t>
            </w:r>
          </w:p>
          <w:p w:rsidR="00B02C8C" w:rsidRPr="00DE208D" w:rsidRDefault="00B02C8C" w:rsidP="00B02C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08D">
              <w:rPr>
                <w:rFonts w:ascii="Arial" w:hAnsi="Arial" w:cs="Arial"/>
                <w:b/>
                <w:bCs/>
                <w:sz w:val="16"/>
                <w:szCs w:val="16"/>
              </w:rPr>
              <w:t>MYT</w:t>
            </w:r>
            <w:r w:rsidRPr="00DE208D">
              <w:rPr>
                <w:rFonts w:ascii="Arial" w:hAnsi="Arial" w:cs="Arial"/>
                <w:sz w:val="16"/>
                <w:szCs w:val="16"/>
              </w:rPr>
              <w:t>140TU07</w:t>
            </w:r>
          </w:p>
          <w:p w:rsidR="00B02C8C" w:rsidRPr="00DE208D" w:rsidRDefault="00B02C8C" w:rsidP="00B02C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08D">
              <w:rPr>
                <w:rFonts w:ascii="Arial" w:hAnsi="Arial" w:cs="Arial"/>
                <w:b/>
                <w:bCs/>
                <w:sz w:val="16"/>
                <w:szCs w:val="16"/>
              </w:rPr>
              <w:t>MYT</w:t>
            </w:r>
            <w:r w:rsidRPr="00DE208D">
              <w:rPr>
                <w:rFonts w:ascii="Arial" w:hAnsi="Arial" w:cs="Arial"/>
                <w:sz w:val="16"/>
                <w:szCs w:val="16"/>
              </w:rPr>
              <w:t>140TU08</w:t>
            </w:r>
          </w:p>
          <w:p w:rsidR="00B02C8C" w:rsidRPr="00DE208D" w:rsidRDefault="00B02C8C" w:rsidP="00B02C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08D">
              <w:rPr>
                <w:rFonts w:ascii="Arial" w:hAnsi="Arial" w:cs="Arial"/>
                <w:b/>
                <w:bCs/>
                <w:sz w:val="16"/>
                <w:szCs w:val="16"/>
              </w:rPr>
              <w:t>MYT</w:t>
            </w:r>
            <w:r w:rsidRPr="00DE208D">
              <w:rPr>
                <w:rFonts w:ascii="Arial" w:hAnsi="Arial" w:cs="Arial"/>
                <w:sz w:val="16"/>
                <w:szCs w:val="16"/>
              </w:rPr>
              <w:t>140TU09</w:t>
            </w:r>
          </w:p>
          <w:p w:rsidR="00B02C8C" w:rsidRDefault="00B02C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08D">
              <w:rPr>
                <w:rFonts w:ascii="Arial" w:hAnsi="Arial" w:cs="Arial"/>
                <w:b/>
                <w:bCs/>
                <w:sz w:val="16"/>
                <w:szCs w:val="16"/>
              </w:rPr>
              <w:t>MYT</w:t>
            </w:r>
            <w:r w:rsidRPr="00DE208D">
              <w:rPr>
                <w:rFonts w:ascii="Arial" w:hAnsi="Arial" w:cs="Arial"/>
                <w:sz w:val="16"/>
                <w:szCs w:val="16"/>
              </w:rPr>
              <w:t>140TU10</w:t>
            </w:r>
          </w:p>
          <w:p w:rsidR="00FF20A0" w:rsidRPr="00DE208D" w:rsidRDefault="00FF20A0" w:rsidP="00FF20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08D">
              <w:rPr>
                <w:rFonts w:ascii="Arial" w:hAnsi="Arial" w:cs="Arial"/>
                <w:b/>
                <w:bCs/>
                <w:sz w:val="16"/>
                <w:szCs w:val="16"/>
              </w:rPr>
              <w:t>MYT</w:t>
            </w:r>
            <w:r>
              <w:rPr>
                <w:rFonts w:ascii="Arial" w:hAnsi="Arial" w:cs="Arial"/>
                <w:sz w:val="16"/>
                <w:szCs w:val="16"/>
              </w:rPr>
              <w:t>140TU13</w:t>
            </w:r>
          </w:p>
          <w:p w:rsidR="00B02C8C" w:rsidRPr="008D380E" w:rsidRDefault="00B02C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08D">
              <w:rPr>
                <w:rFonts w:ascii="Arial" w:hAnsi="Arial" w:cs="Arial"/>
                <w:b/>
                <w:bCs/>
                <w:sz w:val="16"/>
                <w:szCs w:val="16"/>
              </w:rPr>
              <w:t>MYT</w:t>
            </w:r>
            <w:r w:rsidRPr="00DE208D">
              <w:rPr>
                <w:rFonts w:ascii="Arial" w:hAnsi="Arial" w:cs="Arial"/>
                <w:sz w:val="16"/>
                <w:szCs w:val="16"/>
              </w:rPr>
              <w:t>140RG04</w:t>
            </w:r>
          </w:p>
        </w:tc>
        <w:tc>
          <w:tcPr>
            <w:tcW w:w="4819" w:type="dxa"/>
            <w:vAlign w:val="center"/>
          </w:tcPr>
          <w:p w:rsidR="00DE208D" w:rsidRPr="00DE208D" w:rsidRDefault="00DE208D" w:rsidP="00DE20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MYT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140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ME01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AAAAMMDD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NI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XXXXXXXXXXXXX.DAT</w:t>
            </w:r>
          </w:p>
          <w:p w:rsidR="00DE208D" w:rsidRPr="00DE208D" w:rsidRDefault="00DE208D" w:rsidP="00DE20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MYT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140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ME05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AAAAMMDD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NI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XXXXXXXXXXXXX.DAT</w:t>
            </w:r>
          </w:p>
          <w:p w:rsidR="00DE208D" w:rsidRPr="00DE208D" w:rsidRDefault="00DE208D" w:rsidP="00DE20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MYT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140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ME06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AAAAMMDD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NI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XXXXXXXXXXXXX.DAT</w:t>
            </w:r>
          </w:p>
          <w:p w:rsidR="00DE208D" w:rsidRPr="00DE208D" w:rsidRDefault="00DE208D" w:rsidP="00DE20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MYT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140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ME07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AAAAMMDD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NI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XXXXXXXXXXXXX.DAT</w:t>
            </w:r>
          </w:p>
          <w:p w:rsidR="00DE208D" w:rsidRPr="00DE208D" w:rsidRDefault="00DE208D" w:rsidP="00DE208D">
            <w:pPr>
              <w:tabs>
                <w:tab w:val="left" w:pos="141"/>
                <w:tab w:val="left" w:pos="69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MYT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140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ME08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AAAAMMDD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NI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XXXXXXXXXXXXX.DAT</w:t>
            </w:r>
          </w:p>
          <w:p w:rsidR="00DE208D" w:rsidRPr="00DE208D" w:rsidRDefault="00DE208D" w:rsidP="00DE20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MYT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140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ME09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AAAAMMDD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NI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XXXXXXXXXXXXX.DAT</w:t>
            </w:r>
          </w:p>
          <w:p w:rsidR="00DE208D" w:rsidRDefault="00DE208D" w:rsidP="00DE20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MYT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140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ME10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AAAAMMDD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NI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XXXXXXXXXXXXX.DAT</w:t>
            </w:r>
          </w:p>
          <w:p w:rsidR="00FF20A0" w:rsidRPr="00DE208D" w:rsidRDefault="00FF20A0" w:rsidP="00DE20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MYT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140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ME1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3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AAAAMMDD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NI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XXXXXXXXXXXXX.DAT</w:t>
            </w:r>
          </w:p>
          <w:p w:rsidR="00DE208D" w:rsidRPr="00DE208D" w:rsidRDefault="00DE208D" w:rsidP="00DE20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MYT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140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TU02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AAAAMMDD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NI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XXXXXXXXXXXXX.DAT</w:t>
            </w:r>
          </w:p>
          <w:p w:rsidR="00DE208D" w:rsidRDefault="00DE208D" w:rsidP="00DE20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MYT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140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TU05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AAAAMMDD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NI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XXXXXXXXXXXXX.DAT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 MYT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140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TU06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AAAAMMDD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NI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XXXXXXXXXXXXX.DAT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 MYT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140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TU07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AAAAMMDD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NI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XXXXXXXXXXXXX.DAT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 MYT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140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TU08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AAAAMMDD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NI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XXXXXXXXXXXXX.DAT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 MYT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140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TU09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AAAAMMDD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NI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XXXXXXXXXXXXX.DAT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 MYT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140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TU10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AAAAMMDD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NI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XXXXXXXXXXXXX.DAT</w:t>
            </w:r>
          </w:p>
          <w:p w:rsidR="00FF20A0" w:rsidRPr="00DE208D" w:rsidRDefault="00FF20A0" w:rsidP="00DE20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MYT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140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TU1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3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AAAAMMDD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NI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XXXXXXXXXXXXX.DAT</w:t>
            </w:r>
          </w:p>
          <w:p w:rsidR="00DE208D" w:rsidRPr="00DE208D" w:rsidRDefault="00DE208D" w:rsidP="00DE20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MYT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140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RG04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AAAAMMDD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NI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</w:t>
            </w:r>
            <w:r w:rsidRPr="00DE208D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</w:t>
            </w:r>
            <w:r w:rsidRPr="00DE208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XXXXXXXXXXXXX.DAT</w:t>
            </w:r>
          </w:p>
          <w:p w:rsidR="00B02C8C" w:rsidRDefault="00B02C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2C8C" w:rsidRPr="008D380E" w:rsidRDefault="00B02C8C" w:rsidP="008C7F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F913E8" w:rsidRDefault="00F913E8" w:rsidP="008C7F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6668" w:rsidRDefault="00EB6668" w:rsidP="008C7F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6668" w:rsidRDefault="00EB6668" w:rsidP="008C7F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42531" w:rsidRDefault="00C95C2D" w:rsidP="008C7F3C">
      <w:pPr>
        <w:pStyle w:val="Descripcin"/>
        <w:numPr>
          <w:ilvl w:val="1"/>
          <w:numId w:val="5"/>
        </w:numPr>
        <w:spacing w:before="0" w:after="0"/>
        <w:ind w:left="0" w:firstLine="0"/>
        <w:jc w:val="both"/>
        <w:rPr>
          <w:sz w:val="22"/>
          <w:lang w:val="es-CO"/>
        </w:rPr>
      </w:pPr>
      <w:r w:rsidRPr="00C95C2D">
        <w:rPr>
          <w:sz w:val="22"/>
          <w:lang w:val="es-CO"/>
        </w:rPr>
        <w:t>CONTENIDO DEL ARCHIVO</w:t>
      </w:r>
      <w:r w:rsidR="00E61F34">
        <w:rPr>
          <w:sz w:val="22"/>
          <w:lang w:val="es-CO"/>
        </w:rPr>
        <w:t xml:space="preserve"> COMPRIMIDO</w:t>
      </w:r>
      <w:r w:rsidRPr="00C95C2D">
        <w:rPr>
          <w:sz w:val="22"/>
          <w:lang w:val="es-CO"/>
        </w:rPr>
        <w:t>.</w:t>
      </w:r>
    </w:p>
    <w:p w:rsidR="008C7F3C" w:rsidRDefault="008C7F3C" w:rsidP="008C7F3C">
      <w:pPr>
        <w:tabs>
          <w:tab w:val="num" w:pos="900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:rsidR="00A01C94" w:rsidRPr="008D380E" w:rsidRDefault="0079338F" w:rsidP="008C7F3C">
      <w:pPr>
        <w:tabs>
          <w:tab w:val="num" w:pos="900"/>
        </w:tabs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 archivo comprimido</w:t>
      </w:r>
      <w:r w:rsidR="00C95C2D" w:rsidRPr="00C95C2D">
        <w:rPr>
          <w:rFonts w:ascii="Arial" w:hAnsi="Arial" w:cs="Arial"/>
          <w:sz w:val="22"/>
        </w:rPr>
        <w:t xml:space="preserve"> debe cumplir con las siguientes características: </w:t>
      </w:r>
    </w:p>
    <w:p w:rsidR="008D380E" w:rsidRPr="008C7F3C" w:rsidRDefault="008D380E" w:rsidP="008C7F3C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8C7F3C">
        <w:rPr>
          <w:rFonts w:ascii="Arial" w:hAnsi="Arial" w:cs="Arial"/>
          <w:sz w:val="22"/>
        </w:rPr>
        <w:t>Debe ser un archivo comprimido</w:t>
      </w:r>
      <w:r w:rsidR="00307186" w:rsidRPr="008C7F3C">
        <w:rPr>
          <w:rFonts w:ascii="Arial" w:hAnsi="Arial" w:cs="Arial"/>
          <w:sz w:val="22"/>
        </w:rPr>
        <w:t xml:space="preserve"> mediante el formato ZIP</w:t>
      </w:r>
      <w:r w:rsidR="0079338F">
        <w:rPr>
          <w:rFonts w:ascii="Arial" w:hAnsi="Arial" w:cs="Arial"/>
          <w:sz w:val="22"/>
        </w:rPr>
        <w:t>, con extensión cambiada a .DAT.</w:t>
      </w:r>
    </w:p>
    <w:p w:rsidR="0079338F" w:rsidRDefault="00B22E1B" w:rsidP="008C7F3C">
      <w:pPr>
        <w:pStyle w:val="Prrafodelista"/>
        <w:numPr>
          <w:ilvl w:val="0"/>
          <w:numId w:val="15"/>
        </w:numPr>
        <w:tabs>
          <w:tab w:val="num" w:pos="90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Cada anexo técnico d</w:t>
      </w:r>
      <w:r w:rsidR="00C95C2D" w:rsidRPr="008C7F3C">
        <w:rPr>
          <w:rFonts w:ascii="Arial" w:hAnsi="Arial" w:cs="Arial"/>
          <w:sz w:val="22"/>
        </w:rPr>
        <w:t xml:space="preserve">ebe contener </w:t>
      </w:r>
      <w:r w:rsidR="0079338F">
        <w:rPr>
          <w:rFonts w:ascii="Arial" w:hAnsi="Arial" w:cs="Arial"/>
          <w:sz w:val="22"/>
        </w:rPr>
        <w:t>los siguientes archivos planos:</w:t>
      </w:r>
    </w:p>
    <w:p w:rsidR="0079338F" w:rsidRDefault="0079338F" w:rsidP="004E7FB9">
      <w:pPr>
        <w:pStyle w:val="Prrafodelista"/>
        <w:ind w:left="360"/>
        <w:jc w:val="both"/>
        <w:rPr>
          <w:rFonts w:ascii="Arial" w:hAnsi="Arial" w:cs="Arial"/>
          <w:sz w:val="22"/>
        </w:rPr>
      </w:pPr>
    </w:p>
    <w:tbl>
      <w:tblPr>
        <w:tblW w:w="424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7"/>
        <w:gridCol w:w="1241"/>
        <w:gridCol w:w="1243"/>
        <w:gridCol w:w="1243"/>
        <w:gridCol w:w="1244"/>
      </w:tblGrid>
      <w:tr w:rsidR="00B22E1B" w:rsidRPr="008D380E" w:rsidTr="009776F0">
        <w:trPr>
          <w:trHeight w:val="284"/>
          <w:tblHeader/>
          <w:jc w:val="center"/>
        </w:trPr>
        <w:tc>
          <w:tcPr>
            <w:tcW w:w="1448" w:type="pct"/>
            <w:vMerge w:val="restart"/>
            <w:shd w:val="clear" w:color="auto" w:fill="E6E6E6"/>
            <w:vAlign w:val="center"/>
          </w:tcPr>
          <w:p w:rsidR="00B22E1B" w:rsidRDefault="00B22E1B" w:rsidP="00B22E1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NOMBRE DEL ANEXO TECNICO</w:t>
            </w:r>
          </w:p>
        </w:tc>
        <w:tc>
          <w:tcPr>
            <w:tcW w:w="3552" w:type="pct"/>
            <w:gridSpan w:val="4"/>
            <w:shd w:val="clear" w:color="auto" w:fill="E6E6E6"/>
            <w:vAlign w:val="center"/>
          </w:tcPr>
          <w:p w:rsidR="00B22E1B" w:rsidRDefault="00B22E1B" w:rsidP="00B22E1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ARCHIVOS </w:t>
            </w:r>
            <w:r w:rsidR="0087439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PLANOS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QUE CONTIENE</w:t>
            </w:r>
          </w:p>
        </w:tc>
      </w:tr>
      <w:tr w:rsidR="009776F0" w:rsidRPr="008D380E" w:rsidTr="00626852">
        <w:trPr>
          <w:trHeight w:val="284"/>
          <w:tblHeader/>
          <w:jc w:val="center"/>
        </w:trPr>
        <w:tc>
          <w:tcPr>
            <w:tcW w:w="1448" w:type="pct"/>
            <w:vMerge/>
            <w:shd w:val="clear" w:color="auto" w:fill="E6E6E6"/>
            <w:vAlign w:val="center"/>
          </w:tcPr>
          <w:p w:rsidR="009776F0" w:rsidRDefault="009776F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87" w:type="pct"/>
            <w:shd w:val="clear" w:color="auto" w:fill="E6E6E6"/>
            <w:vAlign w:val="center"/>
          </w:tcPr>
          <w:p w:rsidR="009776F0" w:rsidRPr="008D380E" w:rsidRDefault="009776F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Formato MYT-R Anexo 1</w:t>
            </w:r>
          </w:p>
        </w:tc>
        <w:tc>
          <w:tcPr>
            <w:tcW w:w="888" w:type="pct"/>
            <w:shd w:val="clear" w:color="auto" w:fill="E6E6E6"/>
            <w:vAlign w:val="center"/>
          </w:tcPr>
          <w:p w:rsidR="009776F0" w:rsidRPr="008D380E" w:rsidRDefault="009776F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MYT01</w:t>
            </w:r>
          </w:p>
        </w:tc>
        <w:tc>
          <w:tcPr>
            <w:tcW w:w="888" w:type="pct"/>
            <w:shd w:val="clear" w:color="auto" w:fill="E6E6E6"/>
            <w:vAlign w:val="center"/>
          </w:tcPr>
          <w:p w:rsidR="009776F0" w:rsidRPr="008D380E" w:rsidRDefault="009776F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MYT02</w:t>
            </w:r>
          </w:p>
        </w:tc>
        <w:tc>
          <w:tcPr>
            <w:tcW w:w="889" w:type="pct"/>
            <w:shd w:val="clear" w:color="auto" w:fill="E6E6E6"/>
            <w:vAlign w:val="center"/>
          </w:tcPr>
          <w:p w:rsidR="009776F0" w:rsidRDefault="009776F0" w:rsidP="004E7FB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MYT04</w:t>
            </w:r>
          </w:p>
        </w:tc>
      </w:tr>
      <w:tr w:rsidR="009776F0" w:rsidRPr="008D380E" w:rsidTr="00626852">
        <w:trPr>
          <w:trHeight w:val="284"/>
          <w:jc w:val="center"/>
        </w:trPr>
        <w:tc>
          <w:tcPr>
            <w:tcW w:w="1448" w:type="pct"/>
          </w:tcPr>
          <w:p w:rsidR="009776F0" w:rsidRPr="00DA3989" w:rsidRDefault="009776F0" w:rsidP="00F25607">
            <w:pPr>
              <w:spacing w:after="0" w:line="240" w:lineRule="auto"/>
              <w:rPr>
                <w:rFonts w:ascii="Arial" w:hAnsi="Arial" w:cs="Arial"/>
                <w:sz w:val="22"/>
                <w:lang w:eastAsia="es-ES"/>
              </w:rPr>
            </w:pPr>
            <w:r w:rsidRPr="00703797">
              <w:t>MYT140ME01</w:t>
            </w:r>
          </w:p>
        </w:tc>
        <w:tc>
          <w:tcPr>
            <w:tcW w:w="887" w:type="pct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  <w:r w:rsidRPr="008E2341">
              <w:rPr>
                <w:rFonts w:ascii="MS UI Gothic" w:eastAsia="MS UI Gothic" w:hAnsi="MS UI Gothic" w:cs="MS UI Gothic" w:hint="eastAsia"/>
              </w:rPr>
              <w:t>☑</w:t>
            </w:r>
          </w:p>
        </w:tc>
        <w:tc>
          <w:tcPr>
            <w:tcW w:w="888" w:type="pct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  <w:r w:rsidRPr="00E80A0E">
              <w:rPr>
                <w:rFonts w:ascii="MS UI Gothic" w:eastAsia="MS UI Gothic" w:hAnsi="MS UI Gothic" w:cs="MS UI Gothic" w:hint="eastAsia"/>
              </w:rPr>
              <w:t>☑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776F0" w:rsidRDefault="009776F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</w:p>
        </w:tc>
      </w:tr>
      <w:tr w:rsidR="009776F0" w:rsidRPr="008D380E" w:rsidTr="00626852">
        <w:trPr>
          <w:trHeight w:val="284"/>
          <w:jc w:val="center"/>
        </w:trPr>
        <w:tc>
          <w:tcPr>
            <w:tcW w:w="1448" w:type="pct"/>
          </w:tcPr>
          <w:p w:rsidR="009776F0" w:rsidRPr="00DA3989" w:rsidRDefault="009776F0" w:rsidP="00F25607">
            <w:pPr>
              <w:spacing w:after="0" w:line="240" w:lineRule="auto"/>
              <w:rPr>
                <w:rFonts w:ascii="Arial" w:hAnsi="Arial" w:cs="Arial"/>
                <w:sz w:val="22"/>
                <w:lang w:eastAsia="es-ES"/>
              </w:rPr>
            </w:pPr>
            <w:r w:rsidRPr="00703797">
              <w:t>MYT140ME06</w:t>
            </w:r>
          </w:p>
        </w:tc>
        <w:tc>
          <w:tcPr>
            <w:tcW w:w="887" w:type="pct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  <w:r w:rsidRPr="008E2341">
              <w:rPr>
                <w:rFonts w:ascii="MS UI Gothic" w:eastAsia="MS UI Gothic" w:hAnsi="MS UI Gothic" w:cs="MS UI Gothic" w:hint="eastAsia"/>
              </w:rPr>
              <w:t>☑</w:t>
            </w:r>
          </w:p>
        </w:tc>
        <w:tc>
          <w:tcPr>
            <w:tcW w:w="888" w:type="pct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  <w:r w:rsidRPr="00E80A0E">
              <w:rPr>
                <w:rFonts w:ascii="MS UI Gothic" w:eastAsia="MS UI Gothic" w:hAnsi="MS UI Gothic" w:cs="MS UI Gothic" w:hint="eastAsia"/>
              </w:rPr>
              <w:t>☑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776F0" w:rsidRDefault="009776F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</w:p>
        </w:tc>
      </w:tr>
      <w:tr w:rsidR="009776F0" w:rsidRPr="008D380E" w:rsidTr="00626852">
        <w:trPr>
          <w:trHeight w:val="284"/>
          <w:jc w:val="center"/>
        </w:trPr>
        <w:tc>
          <w:tcPr>
            <w:tcW w:w="1448" w:type="pct"/>
          </w:tcPr>
          <w:p w:rsidR="009776F0" w:rsidRPr="0075238F" w:rsidRDefault="009776F0" w:rsidP="00626852">
            <w:pPr>
              <w:spacing w:after="0" w:line="240" w:lineRule="auto"/>
              <w:rPr>
                <w:rFonts w:ascii="Arial" w:hAnsi="Arial" w:cs="Arial"/>
                <w:sz w:val="22"/>
                <w:lang w:val="en-US" w:eastAsia="es-ES"/>
              </w:rPr>
            </w:pPr>
            <w:r w:rsidRPr="00703797">
              <w:t>MYT140ME</w:t>
            </w:r>
            <w:r w:rsidR="00626852">
              <w:t>10</w:t>
            </w:r>
          </w:p>
        </w:tc>
        <w:tc>
          <w:tcPr>
            <w:tcW w:w="887" w:type="pct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  <w:r w:rsidRPr="008E2341">
              <w:rPr>
                <w:rFonts w:ascii="MS UI Gothic" w:eastAsia="MS UI Gothic" w:hAnsi="MS UI Gothic" w:cs="MS UI Gothic" w:hint="eastAsia"/>
              </w:rPr>
              <w:t>☑</w:t>
            </w:r>
          </w:p>
        </w:tc>
        <w:tc>
          <w:tcPr>
            <w:tcW w:w="888" w:type="pct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  <w:r w:rsidRPr="00E80A0E">
              <w:rPr>
                <w:rFonts w:ascii="MS UI Gothic" w:eastAsia="MS UI Gothic" w:hAnsi="MS UI Gothic" w:cs="MS UI Gothic" w:hint="eastAsia"/>
              </w:rPr>
              <w:t>☑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776F0" w:rsidRDefault="009776F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</w:p>
        </w:tc>
      </w:tr>
      <w:tr w:rsidR="009776F0" w:rsidRPr="008D380E" w:rsidTr="00626852">
        <w:trPr>
          <w:trHeight w:val="284"/>
          <w:jc w:val="center"/>
        </w:trPr>
        <w:tc>
          <w:tcPr>
            <w:tcW w:w="1448" w:type="pct"/>
          </w:tcPr>
          <w:p w:rsidR="009776F0" w:rsidRPr="00DA3989" w:rsidRDefault="00626852" w:rsidP="00F25607">
            <w:pPr>
              <w:spacing w:after="0" w:line="240" w:lineRule="auto"/>
              <w:rPr>
                <w:rFonts w:ascii="Arial" w:hAnsi="Arial" w:cs="Arial"/>
                <w:sz w:val="22"/>
                <w:lang w:eastAsia="es-ES"/>
              </w:rPr>
            </w:pPr>
            <w:r>
              <w:t>MYT140ME13</w:t>
            </w:r>
          </w:p>
        </w:tc>
        <w:tc>
          <w:tcPr>
            <w:tcW w:w="887" w:type="pct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  <w:r w:rsidRPr="00030946">
              <w:rPr>
                <w:rFonts w:ascii="MS UI Gothic" w:eastAsia="MS UI Gothic" w:hAnsi="MS UI Gothic" w:cs="MS UI Gothic" w:hint="eastAsia"/>
              </w:rPr>
              <w:t>☑</w:t>
            </w:r>
          </w:p>
        </w:tc>
        <w:tc>
          <w:tcPr>
            <w:tcW w:w="888" w:type="pct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  <w:r w:rsidRPr="00B22E1B">
              <w:rPr>
                <w:rFonts w:ascii="MS Gothic" w:eastAsia="MS Gothic" w:hAnsi="MS Gothic" w:cs="MS Gothic" w:hint="eastAsia"/>
                <w:sz w:val="22"/>
                <w:lang w:eastAsia="es-ES"/>
              </w:rPr>
              <w:t>☑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776F0" w:rsidRDefault="009776F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</w:p>
        </w:tc>
      </w:tr>
      <w:tr w:rsidR="009776F0" w:rsidRPr="008D380E" w:rsidTr="00626852">
        <w:trPr>
          <w:trHeight w:val="284"/>
          <w:jc w:val="center"/>
        </w:trPr>
        <w:tc>
          <w:tcPr>
            <w:tcW w:w="1448" w:type="pct"/>
          </w:tcPr>
          <w:p w:rsidR="009776F0" w:rsidRPr="00DA3989" w:rsidRDefault="009776F0" w:rsidP="00F25607">
            <w:pPr>
              <w:spacing w:after="0" w:line="240" w:lineRule="auto"/>
              <w:rPr>
                <w:rFonts w:ascii="Arial" w:hAnsi="Arial" w:cs="Arial"/>
                <w:sz w:val="22"/>
                <w:lang w:eastAsia="es-ES"/>
              </w:rPr>
            </w:pPr>
            <w:r w:rsidRPr="00703797">
              <w:t>MYT140TU02</w:t>
            </w:r>
          </w:p>
        </w:tc>
        <w:tc>
          <w:tcPr>
            <w:tcW w:w="887" w:type="pct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  <w:r w:rsidRPr="00030946">
              <w:rPr>
                <w:rFonts w:ascii="MS UI Gothic" w:eastAsia="MS UI Gothic" w:hAnsi="MS UI Gothic" w:cs="MS UI Gothic" w:hint="eastAsia"/>
              </w:rPr>
              <w:t>☑</w:t>
            </w:r>
          </w:p>
        </w:tc>
        <w:tc>
          <w:tcPr>
            <w:tcW w:w="888" w:type="pct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  <w:r w:rsidRPr="00F9699E">
              <w:rPr>
                <w:rFonts w:ascii="MS UI Gothic" w:eastAsia="MS UI Gothic" w:hAnsi="MS UI Gothic" w:cs="MS UI Gothic" w:hint="eastAsia"/>
              </w:rPr>
              <w:t>☑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9776F0" w:rsidRDefault="009776F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</w:p>
        </w:tc>
      </w:tr>
      <w:tr w:rsidR="009776F0" w:rsidRPr="008D380E" w:rsidTr="00626852">
        <w:trPr>
          <w:trHeight w:val="284"/>
          <w:jc w:val="center"/>
        </w:trPr>
        <w:tc>
          <w:tcPr>
            <w:tcW w:w="1448" w:type="pct"/>
          </w:tcPr>
          <w:p w:rsidR="009776F0" w:rsidRPr="00DA3989" w:rsidRDefault="009776F0" w:rsidP="00F25607">
            <w:pPr>
              <w:spacing w:after="0" w:line="240" w:lineRule="auto"/>
              <w:rPr>
                <w:rFonts w:ascii="Arial" w:hAnsi="Arial" w:cs="Arial"/>
                <w:sz w:val="22"/>
                <w:lang w:eastAsia="es-ES"/>
              </w:rPr>
            </w:pPr>
            <w:r w:rsidRPr="00703797">
              <w:t>MYT140TU06</w:t>
            </w:r>
          </w:p>
        </w:tc>
        <w:tc>
          <w:tcPr>
            <w:tcW w:w="887" w:type="pct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  <w:r w:rsidRPr="00030946">
              <w:rPr>
                <w:rFonts w:ascii="MS UI Gothic" w:eastAsia="MS UI Gothic" w:hAnsi="MS UI Gothic" w:cs="MS UI Gothic" w:hint="eastAsia"/>
              </w:rPr>
              <w:t>☑</w:t>
            </w:r>
          </w:p>
        </w:tc>
        <w:tc>
          <w:tcPr>
            <w:tcW w:w="888" w:type="pct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  <w:r w:rsidRPr="00F9699E">
              <w:rPr>
                <w:rFonts w:ascii="MS UI Gothic" w:eastAsia="MS UI Gothic" w:hAnsi="MS UI Gothic" w:cs="MS UI Gothic" w:hint="eastAsia"/>
              </w:rPr>
              <w:t>☑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9776F0" w:rsidRDefault="009776F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</w:p>
        </w:tc>
      </w:tr>
      <w:tr w:rsidR="009776F0" w:rsidRPr="008D380E" w:rsidTr="00626852">
        <w:trPr>
          <w:trHeight w:val="284"/>
          <w:jc w:val="center"/>
        </w:trPr>
        <w:tc>
          <w:tcPr>
            <w:tcW w:w="1448" w:type="pct"/>
          </w:tcPr>
          <w:p w:rsidR="009776F0" w:rsidRPr="00DA3989" w:rsidRDefault="009776F0" w:rsidP="00626852">
            <w:pPr>
              <w:spacing w:after="0" w:line="240" w:lineRule="auto"/>
              <w:rPr>
                <w:rFonts w:ascii="Arial" w:hAnsi="Arial" w:cs="Arial"/>
                <w:sz w:val="22"/>
                <w:lang w:eastAsia="es-ES"/>
              </w:rPr>
            </w:pPr>
            <w:r w:rsidRPr="00703797">
              <w:t>MYT140TU</w:t>
            </w:r>
            <w:r w:rsidR="00626852">
              <w:t>10</w:t>
            </w:r>
          </w:p>
        </w:tc>
        <w:tc>
          <w:tcPr>
            <w:tcW w:w="887" w:type="pct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  <w:r w:rsidRPr="00030946">
              <w:rPr>
                <w:rFonts w:ascii="MS UI Gothic" w:eastAsia="MS UI Gothic" w:hAnsi="MS UI Gothic" w:cs="MS UI Gothic" w:hint="eastAsia"/>
              </w:rPr>
              <w:t>☑</w:t>
            </w:r>
          </w:p>
        </w:tc>
        <w:tc>
          <w:tcPr>
            <w:tcW w:w="888" w:type="pct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  <w:r w:rsidRPr="00F9699E">
              <w:rPr>
                <w:rFonts w:ascii="MS UI Gothic" w:eastAsia="MS UI Gothic" w:hAnsi="MS UI Gothic" w:cs="MS UI Gothic" w:hint="eastAsia"/>
              </w:rPr>
              <w:t>☑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9776F0" w:rsidRDefault="009776F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</w:p>
        </w:tc>
      </w:tr>
      <w:tr w:rsidR="009776F0" w:rsidRPr="008D380E" w:rsidTr="00626852">
        <w:trPr>
          <w:trHeight w:val="284"/>
          <w:jc w:val="center"/>
        </w:trPr>
        <w:tc>
          <w:tcPr>
            <w:tcW w:w="1448" w:type="pct"/>
          </w:tcPr>
          <w:p w:rsidR="009776F0" w:rsidRPr="00DA3989" w:rsidRDefault="00626852" w:rsidP="00F25607">
            <w:pPr>
              <w:spacing w:after="0" w:line="240" w:lineRule="auto"/>
              <w:rPr>
                <w:rFonts w:ascii="Arial" w:hAnsi="Arial" w:cs="Arial"/>
                <w:sz w:val="22"/>
                <w:lang w:eastAsia="es-ES"/>
              </w:rPr>
            </w:pPr>
            <w:r>
              <w:t>MYT140TU13</w:t>
            </w:r>
          </w:p>
        </w:tc>
        <w:tc>
          <w:tcPr>
            <w:tcW w:w="887" w:type="pct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  <w:r w:rsidRPr="00030946">
              <w:rPr>
                <w:rFonts w:ascii="MS UI Gothic" w:eastAsia="MS UI Gothic" w:hAnsi="MS UI Gothic" w:cs="MS UI Gothic" w:hint="eastAsia"/>
              </w:rPr>
              <w:t>☑</w:t>
            </w:r>
          </w:p>
        </w:tc>
        <w:tc>
          <w:tcPr>
            <w:tcW w:w="888" w:type="pct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  <w:r w:rsidRPr="00F9699E">
              <w:rPr>
                <w:rFonts w:ascii="MS UI Gothic" w:eastAsia="MS UI Gothic" w:hAnsi="MS UI Gothic" w:cs="MS UI Gothic" w:hint="eastAsia"/>
              </w:rPr>
              <w:t>☑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9776F0" w:rsidRDefault="009776F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</w:p>
        </w:tc>
      </w:tr>
      <w:tr w:rsidR="009776F0" w:rsidRPr="008D380E" w:rsidTr="00626852">
        <w:trPr>
          <w:trHeight w:val="284"/>
          <w:jc w:val="center"/>
        </w:trPr>
        <w:tc>
          <w:tcPr>
            <w:tcW w:w="1448" w:type="pct"/>
          </w:tcPr>
          <w:p w:rsidR="009776F0" w:rsidRPr="00DA3989" w:rsidRDefault="009776F0" w:rsidP="00F25607">
            <w:pPr>
              <w:spacing w:after="0" w:line="240" w:lineRule="auto"/>
              <w:rPr>
                <w:rFonts w:ascii="Arial" w:hAnsi="Arial" w:cs="Arial"/>
                <w:sz w:val="22"/>
                <w:lang w:eastAsia="es-ES"/>
              </w:rPr>
            </w:pPr>
            <w:r w:rsidRPr="00703797">
              <w:t>MYT140RG04</w:t>
            </w:r>
          </w:p>
        </w:tc>
        <w:tc>
          <w:tcPr>
            <w:tcW w:w="887" w:type="pct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</w:p>
        </w:tc>
        <w:tc>
          <w:tcPr>
            <w:tcW w:w="888" w:type="pct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9776F0" w:rsidRDefault="009776F0" w:rsidP="004E7FB9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776F0" w:rsidRDefault="009776F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es-ES"/>
              </w:rPr>
            </w:pPr>
            <w:r w:rsidRPr="00B22E1B">
              <w:rPr>
                <w:rFonts w:ascii="MS Gothic" w:eastAsia="MS Gothic" w:hAnsi="MS Gothic" w:cs="MS Gothic" w:hint="eastAsia"/>
                <w:sz w:val="22"/>
                <w:lang w:eastAsia="es-ES"/>
              </w:rPr>
              <w:t>☑</w:t>
            </w:r>
          </w:p>
        </w:tc>
      </w:tr>
    </w:tbl>
    <w:p w:rsidR="0079338F" w:rsidRDefault="0079338F" w:rsidP="004E7FB9">
      <w:pPr>
        <w:pStyle w:val="Prrafodelista"/>
        <w:ind w:left="360"/>
        <w:jc w:val="both"/>
        <w:rPr>
          <w:rFonts w:ascii="Arial" w:hAnsi="Arial" w:cs="Arial"/>
          <w:sz w:val="22"/>
        </w:rPr>
      </w:pPr>
    </w:p>
    <w:p w:rsidR="0041185D" w:rsidRPr="008C7F3C" w:rsidRDefault="00B22E1B" w:rsidP="008C7F3C">
      <w:pPr>
        <w:pStyle w:val="Prrafodelista"/>
        <w:numPr>
          <w:ilvl w:val="0"/>
          <w:numId w:val="15"/>
        </w:numPr>
        <w:tabs>
          <w:tab w:val="num" w:pos="90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 </w:t>
      </w:r>
      <w:r w:rsidR="0041185D" w:rsidRPr="008C7F3C">
        <w:rPr>
          <w:rFonts w:ascii="Arial" w:hAnsi="Arial" w:cs="Arial"/>
          <w:sz w:val="22"/>
        </w:rPr>
        <w:t>Formato MYT</w:t>
      </w:r>
      <w:r w:rsidR="00971154" w:rsidRPr="008C7F3C">
        <w:rPr>
          <w:rFonts w:ascii="Arial" w:hAnsi="Arial" w:cs="Arial"/>
          <w:sz w:val="22"/>
        </w:rPr>
        <w:t>-</w:t>
      </w:r>
      <w:r w:rsidR="0041185D" w:rsidRPr="008C7F3C">
        <w:rPr>
          <w:rFonts w:ascii="Arial" w:hAnsi="Arial" w:cs="Arial"/>
          <w:sz w:val="22"/>
        </w:rPr>
        <w:t xml:space="preserve">R </w:t>
      </w:r>
      <w:r w:rsidR="00DC295E">
        <w:rPr>
          <w:rFonts w:ascii="Arial" w:hAnsi="Arial" w:cs="Arial"/>
          <w:sz w:val="22"/>
        </w:rPr>
        <w:t xml:space="preserve">y los archivos MYT01, MYT02 </w:t>
      </w:r>
      <w:r>
        <w:rPr>
          <w:rFonts w:ascii="Arial" w:hAnsi="Arial" w:cs="Arial"/>
          <w:sz w:val="22"/>
        </w:rPr>
        <w:t>y MYT04,</w:t>
      </w:r>
      <w:r w:rsidR="00DC295E">
        <w:rPr>
          <w:rFonts w:ascii="Arial" w:hAnsi="Arial" w:cs="Arial"/>
          <w:sz w:val="22"/>
        </w:rPr>
        <w:t xml:space="preserve"> </w:t>
      </w:r>
      <w:r w:rsidRPr="008C7F3C">
        <w:rPr>
          <w:rFonts w:ascii="Arial" w:hAnsi="Arial" w:cs="Arial"/>
          <w:sz w:val="22"/>
        </w:rPr>
        <w:t>correspond</w:t>
      </w:r>
      <w:r>
        <w:rPr>
          <w:rFonts w:ascii="Arial" w:hAnsi="Arial" w:cs="Arial"/>
          <w:sz w:val="22"/>
        </w:rPr>
        <w:t>en</w:t>
      </w:r>
      <w:r w:rsidRPr="008C7F3C">
        <w:rPr>
          <w:rFonts w:ascii="Arial" w:hAnsi="Arial" w:cs="Arial"/>
          <w:sz w:val="22"/>
        </w:rPr>
        <w:t xml:space="preserve"> </w:t>
      </w:r>
      <w:r w:rsidR="00096FEE" w:rsidRPr="008C7F3C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</w:t>
      </w:r>
      <w:r w:rsidR="00096FEE" w:rsidRPr="008C7F3C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os</w:t>
      </w:r>
      <w:r w:rsidR="00096FEE" w:rsidRPr="008C7F3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archivo</w:t>
      </w:r>
      <w:r w:rsidR="0087439E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</w:t>
      </w:r>
      <w:r w:rsidR="00096FEE" w:rsidRPr="008C7F3C">
        <w:rPr>
          <w:rFonts w:ascii="Arial" w:hAnsi="Arial" w:cs="Arial"/>
          <w:sz w:val="22"/>
        </w:rPr>
        <w:t>que presenta</w:t>
      </w:r>
      <w:r w:rsidR="0087439E">
        <w:rPr>
          <w:rFonts w:ascii="Arial" w:hAnsi="Arial" w:cs="Arial"/>
          <w:sz w:val="22"/>
        </w:rPr>
        <w:t xml:space="preserve">n las EPS </w:t>
      </w:r>
      <w:r w:rsidR="00096FEE" w:rsidRPr="008C7F3C">
        <w:rPr>
          <w:rFonts w:ascii="Arial" w:hAnsi="Arial" w:cs="Arial"/>
          <w:sz w:val="22"/>
        </w:rPr>
        <w:t xml:space="preserve">en medio </w:t>
      </w:r>
      <w:r w:rsidR="009776F0">
        <w:rPr>
          <w:rFonts w:ascii="Arial" w:hAnsi="Arial" w:cs="Arial"/>
          <w:sz w:val="22"/>
        </w:rPr>
        <w:t>digital al proceso de radicación</w:t>
      </w:r>
      <w:r w:rsidR="00096FEE" w:rsidRPr="008C7F3C">
        <w:rPr>
          <w:rFonts w:ascii="Arial" w:hAnsi="Arial" w:cs="Arial"/>
          <w:sz w:val="22"/>
        </w:rPr>
        <w:t>.</w:t>
      </w:r>
    </w:p>
    <w:p w:rsidR="00187A5B" w:rsidRDefault="00187A5B" w:rsidP="005F0F1E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:rsidR="00187A5B" w:rsidRDefault="00187A5B" w:rsidP="00187A5B">
      <w:pPr>
        <w:spacing w:after="0" w:line="240" w:lineRule="auto"/>
        <w:rPr>
          <w:rFonts w:ascii="Arial" w:hAnsi="Arial" w:cs="Arial"/>
          <w:b/>
          <w:sz w:val="22"/>
        </w:rPr>
      </w:pPr>
    </w:p>
    <w:p w:rsidR="00C91014" w:rsidRDefault="00C91014" w:rsidP="00C91014">
      <w:p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C87582">
        <w:rPr>
          <w:rFonts w:ascii="Arial" w:hAnsi="Arial" w:cs="Arial"/>
          <w:b/>
          <w:sz w:val="22"/>
        </w:rPr>
        <w:t xml:space="preserve">CAPITULO </w:t>
      </w:r>
      <w:r w:rsidR="00DC295E">
        <w:rPr>
          <w:rFonts w:ascii="Arial" w:hAnsi="Arial" w:cs="Arial"/>
          <w:b/>
          <w:sz w:val="22"/>
        </w:rPr>
        <w:t>2</w:t>
      </w:r>
      <w:r w:rsidRPr="00C87582">
        <w:rPr>
          <w:rFonts w:ascii="Arial" w:hAnsi="Arial" w:cs="Arial"/>
          <w:b/>
          <w:sz w:val="22"/>
        </w:rPr>
        <w:t>. PLATAFORMA PARA EL ENVÍO DE ARCHIVOS</w:t>
      </w:r>
    </w:p>
    <w:p w:rsidR="00C91014" w:rsidRPr="00C87582" w:rsidRDefault="00C91014" w:rsidP="00C91014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:rsidR="00626852" w:rsidRDefault="00626852" w:rsidP="00626852">
      <w:pPr>
        <w:pStyle w:val="BodyText23"/>
        <w:widowControl/>
        <w:rPr>
          <w:sz w:val="22"/>
        </w:rPr>
      </w:pPr>
      <w:r w:rsidRPr="005B7F99">
        <w:rPr>
          <w:sz w:val="22"/>
          <w:szCs w:val="22"/>
          <w:lang w:val="es-CO"/>
        </w:rPr>
        <w:lastRenderedPageBreak/>
        <w:t xml:space="preserve">El Ministerio de Salud y Protección Social </w:t>
      </w:r>
      <w:r>
        <w:rPr>
          <w:sz w:val="22"/>
          <w:szCs w:val="22"/>
          <w:lang w:val="es-CO"/>
        </w:rPr>
        <w:t>habilitará un servicio protocolo de transferencia de archivos  SFTP cuyas características, usuarios y claves se informarán a través de correo certificado a la entidad</w:t>
      </w:r>
      <w:r w:rsidRPr="005B7F99">
        <w:rPr>
          <w:sz w:val="22"/>
        </w:rPr>
        <w:t>.</w:t>
      </w:r>
      <w:r>
        <w:rPr>
          <w:sz w:val="22"/>
        </w:rPr>
        <w:t xml:space="preserve"> Se debe tener en cuenta  que los archivos se deberán copiar en la carpeta del SFTP mencionado anteriormente denominada </w:t>
      </w:r>
      <w:r w:rsidRPr="009776F0">
        <w:rPr>
          <w:sz w:val="22"/>
        </w:rPr>
        <w:t>ARCHIVOSDATMEDIOS</w:t>
      </w:r>
      <w:r>
        <w:rPr>
          <w:sz w:val="22"/>
        </w:rPr>
        <w:t xml:space="preserve">, y se debe verificar que los archivos transferidos no hayan sido enviados a la carpeta de errores dentro de la carpeta antes mencionada. </w:t>
      </w:r>
    </w:p>
    <w:p w:rsidR="00626852" w:rsidRDefault="00626852" w:rsidP="00626852">
      <w:pPr>
        <w:pStyle w:val="BodyText23"/>
        <w:widowControl/>
        <w:rPr>
          <w:sz w:val="22"/>
        </w:rPr>
      </w:pPr>
    </w:p>
    <w:p w:rsidR="00626852" w:rsidRPr="007E70DC" w:rsidRDefault="00626852" w:rsidP="00626852">
      <w:pPr>
        <w:pStyle w:val="BodyText23"/>
        <w:widowControl/>
        <w:rPr>
          <w:b/>
          <w:sz w:val="22"/>
          <w:u w:val="single"/>
        </w:rPr>
      </w:pPr>
      <w:r w:rsidRPr="007E70DC">
        <w:rPr>
          <w:b/>
          <w:sz w:val="22"/>
          <w:u w:val="single"/>
        </w:rPr>
        <w:t>Es importante tener en cuenta que el seguimiento por parte de las entidades debe hacerse dentro del Calendario Abierto ya que después del cierre toda la información no radicada será eliminada.</w:t>
      </w:r>
    </w:p>
    <w:p w:rsidR="00626852" w:rsidRDefault="00626852" w:rsidP="009776F0">
      <w:pPr>
        <w:pStyle w:val="BodyText23"/>
        <w:widowControl/>
        <w:rPr>
          <w:sz w:val="22"/>
          <w:szCs w:val="22"/>
          <w:lang w:val="es-CO"/>
        </w:rPr>
      </w:pPr>
    </w:p>
    <w:p w:rsidR="00C91014" w:rsidRPr="00394E94" w:rsidRDefault="00C91014" w:rsidP="00394E9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sectPr w:rsidR="00C91014" w:rsidRPr="00394E94" w:rsidSect="008C7F3C">
      <w:headerReference w:type="default" r:id="rId8"/>
      <w:footerReference w:type="default" r:id="rId9"/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E35" w:rsidRDefault="00F02E35" w:rsidP="001469F7">
      <w:pPr>
        <w:spacing w:after="0" w:line="240" w:lineRule="auto"/>
      </w:pPr>
      <w:r>
        <w:separator/>
      </w:r>
    </w:p>
  </w:endnote>
  <w:endnote w:type="continuationSeparator" w:id="0">
    <w:p w:rsidR="00F02E35" w:rsidRDefault="00F02E35" w:rsidP="0014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607" w:rsidRDefault="00F25607" w:rsidP="003965A3">
    <w:pPr>
      <w:pStyle w:val="Piedepgina"/>
      <w:jc w:val="both"/>
    </w:pPr>
    <w:r w:rsidRPr="00B117D8">
      <w:rPr>
        <w:rFonts w:ascii="Arial" w:hAnsi="Arial" w:cs="Arial"/>
        <w:sz w:val="20"/>
        <w:szCs w:val="20"/>
      </w:rPr>
      <w:fldChar w:fldCharType="begin"/>
    </w:r>
    <w:r w:rsidRPr="00B117D8">
      <w:rPr>
        <w:rFonts w:ascii="Arial" w:hAnsi="Arial" w:cs="Arial"/>
        <w:sz w:val="20"/>
        <w:szCs w:val="20"/>
      </w:rPr>
      <w:instrText xml:space="preserve"> FILENAME </w:instrText>
    </w:r>
    <w:r w:rsidRPr="00B117D8">
      <w:rPr>
        <w:rFonts w:ascii="Arial" w:hAnsi="Arial" w:cs="Arial"/>
        <w:sz w:val="20"/>
        <w:szCs w:val="20"/>
      </w:rPr>
      <w:fldChar w:fldCharType="separate"/>
    </w:r>
    <w:r w:rsidR="008B1F3D">
      <w:rPr>
        <w:rFonts w:ascii="Arial" w:hAnsi="Arial" w:cs="Arial"/>
        <w:noProof/>
        <w:sz w:val="20"/>
        <w:szCs w:val="20"/>
      </w:rPr>
      <w:t>AnexosTecnicos 01 MYT-DATOS-V</w:t>
    </w:r>
    <w:r w:rsidR="00DC295E">
      <w:rPr>
        <w:rFonts w:ascii="Arial" w:hAnsi="Arial" w:cs="Arial"/>
        <w:noProof/>
        <w:sz w:val="20"/>
        <w:szCs w:val="20"/>
      </w:rPr>
      <w:t>2</w:t>
    </w:r>
    <w:r w:rsidR="008B1F3D">
      <w:rPr>
        <w:rFonts w:ascii="Arial" w:hAnsi="Arial" w:cs="Arial"/>
        <w:noProof/>
        <w:sz w:val="20"/>
        <w:szCs w:val="20"/>
      </w:rPr>
      <w:t>.0 201</w:t>
    </w:r>
    <w:r w:rsidR="00DC295E">
      <w:rPr>
        <w:rFonts w:ascii="Arial" w:hAnsi="Arial" w:cs="Arial"/>
        <w:noProof/>
        <w:sz w:val="20"/>
        <w:szCs w:val="20"/>
      </w:rPr>
      <w:t>706</w:t>
    </w:r>
    <w:r w:rsidR="008B1F3D">
      <w:rPr>
        <w:rFonts w:ascii="Arial" w:hAnsi="Arial" w:cs="Arial"/>
        <w:noProof/>
        <w:sz w:val="20"/>
        <w:szCs w:val="20"/>
      </w:rPr>
      <w:t>15</w:t>
    </w:r>
    <w:r w:rsidRPr="00B117D8">
      <w:rPr>
        <w:rFonts w:ascii="Arial" w:hAnsi="Arial" w:cs="Arial"/>
        <w:sz w:val="20"/>
        <w:szCs w:val="20"/>
      </w:rPr>
      <w:fldChar w:fldCharType="end"/>
    </w:r>
    <w:r w:rsidRPr="00B117D8">
      <w:rPr>
        <w:rFonts w:ascii="Arial" w:hAnsi="Arial" w:cs="Arial"/>
        <w:sz w:val="20"/>
        <w:szCs w:val="20"/>
      </w:rPr>
      <w:t xml:space="preserve"> </w:t>
    </w:r>
    <w:r w:rsidR="00A04A17">
      <w:rPr>
        <w:rFonts w:ascii="Arial" w:hAnsi="Arial" w:cs="Arial"/>
        <w:sz w:val="20"/>
        <w:szCs w:val="20"/>
      </w:rPr>
      <w:t xml:space="preserve"> - </w:t>
    </w:r>
    <w:r w:rsidR="00A04A17">
      <w:rPr>
        <w:rFonts w:ascii="Arial" w:hAnsi="Arial" w:cs="Arial"/>
        <w:noProof/>
        <w:sz w:val="20"/>
        <w:szCs w:val="20"/>
      </w:rPr>
      <w:t>Datos de Recobros</w:t>
    </w:r>
    <w:r>
      <w:rPr>
        <w:rFonts w:ascii="Arial" w:hAnsi="Arial" w:cs="Arial"/>
        <w:sz w:val="20"/>
        <w:szCs w:val="20"/>
      </w:rPr>
      <w:tab/>
      <w:t xml:space="preserve">Página: </w:t>
    </w:r>
    <w:r w:rsidRPr="003965A3">
      <w:rPr>
        <w:rFonts w:ascii="Arial" w:hAnsi="Arial" w:cs="Arial"/>
        <w:sz w:val="20"/>
        <w:szCs w:val="20"/>
      </w:rPr>
      <w:fldChar w:fldCharType="begin"/>
    </w:r>
    <w:r w:rsidRPr="003965A3">
      <w:rPr>
        <w:rFonts w:ascii="Arial" w:hAnsi="Arial" w:cs="Arial"/>
        <w:sz w:val="20"/>
        <w:szCs w:val="20"/>
      </w:rPr>
      <w:instrText xml:space="preserve"> PAGE   \* MERGEFORMAT </w:instrText>
    </w:r>
    <w:r w:rsidRPr="003965A3">
      <w:rPr>
        <w:rFonts w:ascii="Arial" w:hAnsi="Arial" w:cs="Arial"/>
        <w:sz w:val="20"/>
        <w:szCs w:val="20"/>
      </w:rPr>
      <w:fldChar w:fldCharType="separate"/>
    </w:r>
    <w:r w:rsidR="00C12FF5">
      <w:rPr>
        <w:rFonts w:ascii="Arial" w:hAnsi="Arial" w:cs="Arial"/>
        <w:noProof/>
        <w:sz w:val="20"/>
        <w:szCs w:val="20"/>
      </w:rPr>
      <w:t>1</w:t>
    </w:r>
    <w:r w:rsidRPr="003965A3">
      <w:rPr>
        <w:rFonts w:ascii="Arial" w:hAnsi="Arial" w:cs="Arial"/>
        <w:sz w:val="20"/>
        <w:szCs w:val="20"/>
      </w:rPr>
      <w:fldChar w:fldCharType="end"/>
    </w:r>
  </w:p>
  <w:p w:rsidR="00F25607" w:rsidRDefault="00F256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E35" w:rsidRDefault="00F02E35" w:rsidP="001469F7">
      <w:pPr>
        <w:spacing w:after="0" w:line="240" w:lineRule="auto"/>
      </w:pPr>
      <w:r>
        <w:separator/>
      </w:r>
    </w:p>
  </w:footnote>
  <w:footnote w:type="continuationSeparator" w:id="0">
    <w:p w:rsidR="00F02E35" w:rsidRDefault="00F02E35" w:rsidP="0014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607" w:rsidRDefault="00AB6F76" w:rsidP="001469F7">
    <w:pPr>
      <w:pStyle w:val="Encabezado"/>
      <w:jc w:val="center"/>
      <w:rPr>
        <w:b/>
      </w:rPr>
    </w:pPr>
    <w:r w:rsidRPr="00AB6F76">
      <w:rPr>
        <w:b/>
        <w:noProof/>
        <w:lang w:eastAsia="es-CO"/>
      </w:rPr>
      <w:drawing>
        <wp:anchor distT="0" distB="0" distL="114300" distR="114300" simplePos="0" relativeHeight="251659264" behindDoc="0" locked="0" layoutInCell="1" allowOverlap="1" wp14:anchorId="17FA8E13" wp14:editId="02292109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1620339" cy="444137"/>
          <wp:effectExtent l="19050" t="0" r="0" b="0"/>
          <wp:wrapSquare wrapText="bothSides"/>
          <wp:docPr id="32" name="3 Imagen" descr="minsal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salu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885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B6F76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30EDB601" wp14:editId="2A6C22D9">
          <wp:simplePos x="0" y="0"/>
          <wp:positionH relativeFrom="column">
            <wp:posOffset>3676015</wp:posOffset>
          </wp:positionH>
          <wp:positionV relativeFrom="paragraph">
            <wp:posOffset>184150</wp:posOffset>
          </wp:positionV>
          <wp:extent cx="1428750" cy="466725"/>
          <wp:effectExtent l="0" t="0" r="0" b="9525"/>
          <wp:wrapTopAndBottom/>
          <wp:docPr id="31" name="4 Imagen" descr="logoversionnegr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ersionnegro-02.jpg"/>
                  <pic:cNvPicPr/>
                </pic:nvPicPr>
                <pic:blipFill>
                  <a:blip r:embed="rId2"/>
                  <a:srcRect l="13575" r="7914"/>
                  <a:stretch>
                    <a:fillRect/>
                  </a:stretch>
                </pic:blipFill>
                <pic:spPr>
                  <a:xfrm>
                    <a:off x="0" y="0"/>
                    <a:ext cx="1428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F25607" w:rsidRDefault="00F25607" w:rsidP="001469F7">
    <w:pPr>
      <w:pStyle w:val="Encabezado"/>
      <w:jc w:val="center"/>
      <w:rPr>
        <w:b/>
      </w:rPr>
    </w:pPr>
  </w:p>
  <w:p w:rsidR="00F25607" w:rsidRDefault="00F256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089"/>
    <w:multiLevelType w:val="hybridMultilevel"/>
    <w:tmpl w:val="688AE1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70A45"/>
    <w:multiLevelType w:val="multilevel"/>
    <w:tmpl w:val="74F2EB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">
    <w:nsid w:val="13253529"/>
    <w:multiLevelType w:val="hybridMultilevel"/>
    <w:tmpl w:val="5C300B18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5108E1"/>
    <w:multiLevelType w:val="hybridMultilevel"/>
    <w:tmpl w:val="C2D04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105CD"/>
    <w:multiLevelType w:val="hybridMultilevel"/>
    <w:tmpl w:val="9822FB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26086"/>
    <w:multiLevelType w:val="multilevel"/>
    <w:tmpl w:val="74F2E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>
    <w:nsid w:val="16765913"/>
    <w:multiLevelType w:val="hybridMultilevel"/>
    <w:tmpl w:val="325A23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65CE6"/>
    <w:multiLevelType w:val="hybridMultilevel"/>
    <w:tmpl w:val="FB2A37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F05823"/>
    <w:multiLevelType w:val="hybridMultilevel"/>
    <w:tmpl w:val="5D422D2A"/>
    <w:lvl w:ilvl="0" w:tplc="5F5EF26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292D6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E0693A"/>
    <w:multiLevelType w:val="hybridMultilevel"/>
    <w:tmpl w:val="3B20AC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860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8F46BA5"/>
    <w:multiLevelType w:val="multilevel"/>
    <w:tmpl w:val="6A965622"/>
    <w:lvl w:ilvl="0">
      <w:start w:val="1"/>
      <w:numFmt w:val="decimal"/>
      <w:pStyle w:val="Descripc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DFF6747"/>
    <w:multiLevelType w:val="hybridMultilevel"/>
    <w:tmpl w:val="D37A6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21148"/>
    <w:multiLevelType w:val="hybridMultilevel"/>
    <w:tmpl w:val="6B400020"/>
    <w:lvl w:ilvl="0" w:tplc="B3B23D9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77428"/>
    <w:multiLevelType w:val="hybridMultilevel"/>
    <w:tmpl w:val="51AA782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86A62"/>
    <w:multiLevelType w:val="multilevel"/>
    <w:tmpl w:val="74F2E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7">
    <w:nsid w:val="61333651"/>
    <w:multiLevelType w:val="hybridMultilevel"/>
    <w:tmpl w:val="E5DA9B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002C79"/>
    <w:multiLevelType w:val="hybridMultilevel"/>
    <w:tmpl w:val="C2B05F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4"/>
  </w:num>
  <w:num w:numId="5">
    <w:abstractNumId w:val="5"/>
  </w:num>
  <w:num w:numId="6">
    <w:abstractNumId w:val="16"/>
  </w:num>
  <w:num w:numId="7">
    <w:abstractNumId w:val="1"/>
  </w:num>
  <w:num w:numId="8">
    <w:abstractNumId w:val="8"/>
  </w:num>
  <w:num w:numId="9">
    <w:abstractNumId w:val="3"/>
  </w:num>
  <w:num w:numId="10">
    <w:abstractNumId w:val="13"/>
  </w:num>
  <w:num w:numId="11">
    <w:abstractNumId w:val="0"/>
  </w:num>
  <w:num w:numId="12">
    <w:abstractNumId w:val="18"/>
  </w:num>
  <w:num w:numId="13">
    <w:abstractNumId w:val="6"/>
  </w:num>
  <w:num w:numId="14">
    <w:abstractNumId w:val="2"/>
  </w:num>
  <w:num w:numId="15">
    <w:abstractNumId w:val="4"/>
  </w:num>
  <w:num w:numId="16">
    <w:abstractNumId w:val="15"/>
  </w:num>
  <w:num w:numId="17">
    <w:abstractNumId w:val="17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CC"/>
    <w:rsid w:val="00006A78"/>
    <w:rsid w:val="00051DA0"/>
    <w:rsid w:val="0006003C"/>
    <w:rsid w:val="000610CC"/>
    <w:rsid w:val="000932F6"/>
    <w:rsid w:val="00096FEE"/>
    <w:rsid w:val="000A3BCC"/>
    <w:rsid w:val="000A4BB6"/>
    <w:rsid w:val="000C71DE"/>
    <w:rsid w:val="000D6073"/>
    <w:rsid w:val="000E1636"/>
    <w:rsid w:val="000E3E66"/>
    <w:rsid w:val="000E513A"/>
    <w:rsid w:val="000F414A"/>
    <w:rsid w:val="000F5895"/>
    <w:rsid w:val="00100087"/>
    <w:rsid w:val="001220A3"/>
    <w:rsid w:val="00142214"/>
    <w:rsid w:val="00142531"/>
    <w:rsid w:val="00143CE5"/>
    <w:rsid w:val="001469F7"/>
    <w:rsid w:val="001506E7"/>
    <w:rsid w:val="00171E71"/>
    <w:rsid w:val="00181BAB"/>
    <w:rsid w:val="00187A5B"/>
    <w:rsid w:val="001976FA"/>
    <w:rsid w:val="001A6623"/>
    <w:rsid w:val="001B0BA5"/>
    <w:rsid w:val="001B5EE1"/>
    <w:rsid w:val="001C0A4A"/>
    <w:rsid w:val="001C16F9"/>
    <w:rsid w:val="001C557F"/>
    <w:rsid w:val="001C66A9"/>
    <w:rsid w:val="001D3F85"/>
    <w:rsid w:val="001D4678"/>
    <w:rsid w:val="001E0323"/>
    <w:rsid w:val="00202207"/>
    <w:rsid w:val="00203FF7"/>
    <w:rsid w:val="00213E4A"/>
    <w:rsid w:val="0021599F"/>
    <w:rsid w:val="002203EB"/>
    <w:rsid w:val="00223007"/>
    <w:rsid w:val="002261EC"/>
    <w:rsid w:val="00237785"/>
    <w:rsid w:val="00245D78"/>
    <w:rsid w:val="00260040"/>
    <w:rsid w:val="00260F60"/>
    <w:rsid w:val="00262E90"/>
    <w:rsid w:val="00266009"/>
    <w:rsid w:val="00283ABA"/>
    <w:rsid w:val="0029556B"/>
    <w:rsid w:val="002A22CC"/>
    <w:rsid w:val="002A4EC7"/>
    <w:rsid w:val="002B5296"/>
    <w:rsid w:val="002C7DEB"/>
    <w:rsid w:val="002D6DBC"/>
    <w:rsid w:val="002E3896"/>
    <w:rsid w:val="00302C60"/>
    <w:rsid w:val="00307186"/>
    <w:rsid w:val="00332769"/>
    <w:rsid w:val="00336949"/>
    <w:rsid w:val="00343166"/>
    <w:rsid w:val="00347C5E"/>
    <w:rsid w:val="003521D7"/>
    <w:rsid w:val="00367F51"/>
    <w:rsid w:val="00370FE1"/>
    <w:rsid w:val="00376101"/>
    <w:rsid w:val="00376F73"/>
    <w:rsid w:val="00390D79"/>
    <w:rsid w:val="00394E94"/>
    <w:rsid w:val="003965A3"/>
    <w:rsid w:val="003B405C"/>
    <w:rsid w:val="003C3889"/>
    <w:rsid w:val="003D260F"/>
    <w:rsid w:val="003D7BAD"/>
    <w:rsid w:val="003E18A3"/>
    <w:rsid w:val="003E370D"/>
    <w:rsid w:val="0041185D"/>
    <w:rsid w:val="004267BF"/>
    <w:rsid w:val="004276F8"/>
    <w:rsid w:val="00432827"/>
    <w:rsid w:val="00452CAB"/>
    <w:rsid w:val="00465C0D"/>
    <w:rsid w:val="00470FE0"/>
    <w:rsid w:val="004756DE"/>
    <w:rsid w:val="00481757"/>
    <w:rsid w:val="00483E02"/>
    <w:rsid w:val="00486A53"/>
    <w:rsid w:val="004A3B05"/>
    <w:rsid w:val="004A6992"/>
    <w:rsid w:val="004C53B6"/>
    <w:rsid w:val="004E7FB9"/>
    <w:rsid w:val="004F2C5D"/>
    <w:rsid w:val="004F4F97"/>
    <w:rsid w:val="004F696D"/>
    <w:rsid w:val="004F73E7"/>
    <w:rsid w:val="00506C28"/>
    <w:rsid w:val="00513438"/>
    <w:rsid w:val="005202DC"/>
    <w:rsid w:val="0053085B"/>
    <w:rsid w:val="005322AD"/>
    <w:rsid w:val="00540FEF"/>
    <w:rsid w:val="005462F2"/>
    <w:rsid w:val="005471CE"/>
    <w:rsid w:val="00557BBB"/>
    <w:rsid w:val="00565FF1"/>
    <w:rsid w:val="005B47E2"/>
    <w:rsid w:val="005B4DB8"/>
    <w:rsid w:val="005C03EA"/>
    <w:rsid w:val="005C2394"/>
    <w:rsid w:val="005E2404"/>
    <w:rsid w:val="005F0F1E"/>
    <w:rsid w:val="006009C1"/>
    <w:rsid w:val="0060234A"/>
    <w:rsid w:val="00605D47"/>
    <w:rsid w:val="0062365D"/>
    <w:rsid w:val="00626852"/>
    <w:rsid w:val="00632AAC"/>
    <w:rsid w:val="00634A22"/>
    <w:rsid w:val="00634CDD"/>
    <w:rsid w:val="00643B32"/>
    <w:rsid w:val="00673BC9"/>
    <w:rsid w:val="00690558"/>
    <w:rsid w:val="00692BCC"/>
    <w:rsid w:val="006A2B75"/>
    <w:rsid w:val="006A4BA4"/>
    <w:rsid w:val="006A73A5"/>
    <w:rsid w:val="006B12FC"/>
    <w:rsid w:val="006B2D58"/>
    <w:rsid w:val="006C2ABA"/>
    <w:rsid w:val="006C7B0E"/>
    <w:rsid w:val="006D2EF1"/>
    <w:rsid w:val="006D3BB8"/>
    <w:rsid w:val="006D590A"/>
    <w:rsid w:val="006E3C47"/>
    <w:rsid w:val="006E4029"/>
    <w:rsid w:val="006E42C9"/>
    <w:rsid w:val="006E7F80"/>
    <w:rsid w:val="00701D5A"/>
    <w:rsid w:val="00703DF8"/>
    <w:rsid w:val="007055CB"/>
    <w:rsid w:val="007167B4"/>
    <w:rsid w:val="007318B8"/>
    <w:rsid w:val="00732954"/>
    <w:rsid w:val="00736FA4"/>
    <w:rsid w:val="00741C87"/>
    <w:rsid w:val="0075238F"/>
    <w:rsid w:val="00760E5E"/>
    <w:rsid w:val="00765472"/>
    <w:rsid w:val="007779D1"/>
    <w:rsid w:val="007860D4"/>
    <w:rsid w:val="0079338F"/>
    <w:rsid w:val="00796E16"/>
    <w:rsid w:val="007B0449"/>
    <w:rsid w:val="007B5B43"/>
    <w:rsid w:val="007C33B3"/>
    <w:rsid w:val="007D72FF"/>
    <w:rsid w:val="007E5187"/>
    <w:rsid w:val="007E64FA"/>
    <w:rsid w:val="007F0233"/>
    <w:rsid w:val="008138DD"/>
    <w:rsid w:val="0082294B"/>
    <w:rsid w:val="00832916"/>
    <w:rsid w:val="00836070"/>
    <w:rsid w:val="00840330"/>
    <w:rsid w:val="00846104"/>
    <w:rsid w:val="00855319"/>
    <w:rsid w:val="00857AF7"/>
    <w:rsid w:val="00862C4E"/>
    <w:rsid w:val="00863386"/>
    <w:rsid w:val="00864FC8"/>
    <w:rsid w:val="0087439E"/>
    <w:rsid w:val="00875FEF"/>
    <w:rsid w:val="008A2E0A"/>
    <w:rsid w:val="008B1F3D"/>
    <w:rsid w:val="008B2EA4"/>
    <w:rsid w:val="008C3558"/>
    <w:rsid w:val="008C7F3C"/>
    <w:rsid w:val="008D1FB2"/>
    <w:rsid w:val="008D380E"/>
    <w:rsid w:val="008E77A2"/>
    <w:rsid w:val="009065F1"/>
    <w:rsid w:val="00921497"/>
    <w:rsid w:val="00922841"/>
    <w:rsid w:val="00926917"/>
    <w:rsid w:val="00931B41"/>
    <w:rsid w:val="00943B8F"/>
    <w:rsid w:val="009545DF"/>
    <w:rsid w:val="00954693"/>
    <w:rsid w:val="009563A6"/>
    <w:rsid w:val="00964E61"/>
    <w:rsid w:val="00971154"/>
    <w:rsid w:val="009776F0"/>
    <w:rsid w:val="00984E4D"/>
    <w:rsid w:val="009866E3"/>
    <w:rsid w:val="00995D45"/>
    <w:rsid w:val="009B4B1E"/>
    <w:rsid w:val="009C2F3D"/>
    <w:rsid w:val="009C4C5D"/>
    <w:rsid w:val="009C784C"/>
    <w:rsid w:val="009D1300"/>
    <w:rsid w:val="009D7CCE"/>
    <w:rsid w:val="009E259F"/>
    <w:rsid w:val="009E25B2"/>
    <w:rsid w:val="009F4FB3"/>
    <w:rsid w:val="009F657D"/>
    <w:rsid w:val="00A01C94"/>
    <w:rsid w:val="00A04A17"/>
    <w:rsid w:val="00A07365"/>
    <w:rsid w:val="00A17D3D"/>
    <w:rsid w:val="00A20773"/>
    <w:rsid w:val="00A31264"/>
    <w:rsid w:val="00A40808"/>
    <w:rsid w:val="00A467E1"/>
    <w:rsid w:val="00A47AC3"/>
    <w:rsid w:val="00A50D5E"/>
    <w:rsid w:val="00A70B28"/>
    <w:rsid w:val="00A81419"/>
    <w:rsid w:val="00A8223E"/>
    <w:rsid w:val="00A8335A"/>
    <w:rsid w:val="00A86E08"/>
    <w:rsid w:val="00A94CB9"/>
    <w:rsid w:val="00AB0AAB"/>
    <w:rsid w:val="00AB106E"/>
    <w:rsid w:val="00AB6F76"/>
    <w:rsid w:val="00AC2CC1"/>
    <w:rsid w:val="00AC71FB"/>
    <w:rsid w:val="00AD2B1C"/>
    <w:rsid w:val="00AE5BB7"/>
    <w:rsid w:val="00AE75D3"/>
    <w:rsid w:val="00AF17C4"/>
    <w:rsid w:val="00AF43E8"/>
    <w:rsid w:val="00B02C8C"/>
    <w:rsid w:val="00B04BC5"/>
    <w:rsid w:val="00B22E1B"/>
    <w:rsid w:val="00B26315"/>
    <w:rsid w:val="00B35AF6"/>
    <w:rsid w:val="00B35B28"/>
    <w:rsid w:val="00B407D3"/>
    <w:rsid w:val="00B427EE"/>
    <w:rsid w:val="00B4569F"/>
    <w:rsid w:val="00B50D27"/>
    <w:rsid w:val="00B6328D"/>
    <w:rsid w:val="00B66F57"/>
    <w:rsid w:val="00B816DE"/>
    <w:rsid w:val="00B85835"/>
    <w:rsid w:val="00BA0FC7"/>
    <w:rsid w:val="00BA54F4"/>
    <w:rsid w:val="00BA721C"/>
    <w:rsid w:val="00BB040F"/>
    <w:rsid w:val="00BB047B"/>
    <w:rsid w:val="00BB34DF"/>
    <w:rsid w:val="00BB760A"/>
    <w:rsid w:val="00BD33BE"/>
    <w:rsid w:val="00BE54C7"/>
    <w:rsid w:val="00BE56EC"/>
    <w:rsid w:val="00BF2DAD"/>
    <w:rsid w:val="00BF586F"/>
    <w:rsid w:val="00BF6C27"/>
    <w:rsid w:val="00C029D1"/>
    <w:rsid w:val="00C12FF5"/>
    <w:rsid w:val="00C160AD"/>
    <w:rsid w:val="00C34380"/>
    <w:rsid w:val="00C34CC8"/>
    <w:rsid w:val="00C35CCC"/>
    <w:rsid w:val="00C40910"/>
    <w:rsid w:val="00C657B9"/>
    <w:rsid w:val="00C77310"/>
    <w:rsid w:val="00C809AA"/>
    <w:rsid w:val="00C818FF"/>
    <w:rsid w:val="00C85DAC"/>
    <w:rsid w:val="00C87AF8"/>
    <w:rsid w:val="00C91014"/>
    <w:rsid w:val="00C95C2D"/>
    <w:rsid w:val="00C97772"/>
    <w:rsid w:val="00CA03F0"/>
    <w:rsid w:val="00CB01A7"/>
    <w:rsid w:val="00CC7BAF"/>
    <w:rsid w:val="00CD639B"/>
    <w:rsid w:val="00CE0A0C"/>
    <w:rsid w:val="00CE1504"/>
    <w:rsid w:val="00CE32E5"/>
    <w:rsid w:val="00CF09CF"/>
    <w:rsid w:val="00CF464C"/>
    <w:rsid w:val="00CF5B4A"/>
    <w:rsid w:val="00D23B6D"/>
    <w:rsid w:val="00D2690B"/>
    <w:rsid w:val="00D33EC1"/>
    <w:rsid w:val="00D60B7A"/>
    <w:rsid w:val="00D62ACB"/>
    <w:rsid w:val="00D75A59"/>
    <w:rsid w:val="00D76F0F"/>
    <w:rsid w:val="00D77582"/>
    <w:rsid w:val="00D8365D"/>
    <w:rsid w:val="00D85F31"/>
    <w:rsid w:val="00D92338"/>
    <w:rsid w:val="00DA01C0"/>
    <w:rsid w:val="00DA3989"/>
    <w:rsid w:val="00DB75A4"/>
    <w:rsid w:val="00DC295E"/>
    <w:rsid w:val="00DC4C44"/>
    <w:rsid w:val="00DE187D"/>
    <w:rsid w:val="00DE208D"/>
    <w:rsid w:val="00DE31D6"/>
    <w:rsid w:val="00DE5F87"/>
    <w:rsid w:val="00DF2807"/>
    <w:rsid w:val="00DF6898"/>
    <w:rsid w:val="00E30D24"/>
    <w:rsid w:val="00E5023E"/>
    <w:rsid w:val="00E50810"/>
    <w:rsid w:val="00E55C68"/>
    <w:rsid w:val="00E61F34"/>
    <w:rsid w:val="00E64E25"/>
    <w:rsid w:val="00E671A9"/>
    <w:rsid w:val="00E723C7"/>
    <w:rsid w:val="00E73327"/>
    <w:rsid w:val="00E83E65"/>
    <w:rsid w:val="00E878A8"/>
    <w:rsid w:val="00E9269F"/>
    <w:rsid w:val="00E92829"/>
    <w:rsid w:val="00E94BEC"/>
    <w:rsid w:val="00EB11C4"/>
    <w:rsid w:val="00EB2B4A"/>
    <w:rsid w:val="00EB630C"/>
    <w:rsid w:val="00EB6668"/>
    <w:rsid w:val="00EB72E5"/>
    <w:rsid w:val="00EC182F"/>
    <w:rsid w:val="00ED47D1"/>
    <w:rsid w:val="00ED6C25"/>
    <w:rsid w:val="00EE111B"/>
    <w:rsid w:val="00EE2B4A"/>
    <w:rsid w:val="00EF5433"/>
    <w:rsid w:val="00EF616B"/>
    <w:rsid w:val="00F0053F"/>
    <w:rsid w:val="00F02B51"/>
    <w:rsid w:val="00F02E35"/>
    <w:rsid w:val="00F12720"/>
    <w:rsid w:val="00F132E2"/>
    <w:rsid w:val="00F13CCE"/>
    <w:rsid w:val="00F1497E"/>
    <w:rsid w:val="00F17AC0"/>
    <w:rsid w:val="00F25607"/>
    <w:rsid w:val="00F25EB9"/>
    <w:rsid w:val="00F4104D"/>
    <w:rsid w:val="00F458F6"/>
    <w:rsid w:val="00F46400"/>
    <w:rsid w:val="00F51478"/>
    <w:rsid w:val="00F62B8C"/>
    <w:rsid w:val="00F767A1"/>
    <w:rsid w:val="00F777AD"/>
    <w:rsid w:val="00F913E8"/>
    <w:rsid w:val="00F93556"/>
    <w:rsid w:val="00FA1E5F"/>
    <w:rsid w:val="00FC37EF"/>
    <w:rsid w:val="00FD26FF"/>
    <w:rsid w:val="00FD2FA2"/>
    <w:rsid w:val="00FD7E72"/>
    <w:rsid w:val="00FE288F"/>
    <w:rsid w:val="00FE4D35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17686B1-90E0-45E2-90E3-253D08BA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ahoma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7EF"/>
    <w:pPr>
      <w:spacing w:after="200" w:line="276" w:lineRule="auto"/>
    </w:pPr>
    <w:rPr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E56E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E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C6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6A9"/>
    <w:rPr>
      <w:rFonts w:eastAsia="Calibri"/>
    </w:rPr>
  </w:style>
  <w:style w:type="paragraph" w:styleId="Piedepgina">
    <w:name w:val="footer"/>
    <w:basedOn w:val="Normal"/>
    <w:link w:val="PiedepginaCar"/>
    <w:uiPriority w:val="99"/>
    <w:unhideWhenUsed/>
    <w:rsid w:val="001469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9F7"/>
    <w:rPr>
      <w:sz w:val="24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9F7"/>
    <w:pPr>
      <w:spacing w:after="0"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9F7"/>
    <w:rPr>
      <w:sz w:val="16"/>
      <w:szCs w:val="16"/>
      <w:lang w:val="es-CO" w:eastAsia="en-US"/>
    </w:rPr>
  </w:style>
  <w:style w:type="paragraph" w:styleId="Textoindependiente3">
    <w:name w:val="Body Text 3"/>
    <w:basedOn w:val="Normal"/>
    <w:link w:val="Textoindependiente3Car"/>
    <w:semiHidden/>
    <w:rsid w:val="00E878A8"/>
    <w:pPr>
      <w:spacing w:after="0" w:line="240" w:lineRule="auto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878A8"/>
    <w:rPr>
      <w:rFonts w:ascii="Times New Roman" w:eastAsia="Times New Roman" w:hAnsi="Times New Roman" w:cs="Times New Roman"/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253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42531"/>
    <w:rPr>
      <w:sz w:val="24"/>
      <w:szCs w:val="22"/>
      <w:lang w:eastAsia="en-US"/>
    </w:rPr>
  </w:style>
  <w:style w:type="paragraph" w:styleId="Descripcin">
    <w:name w:val="caption"/>
    <w:basedOn w:val="Normal"/>
    <w:next w:val="Normal"/>
    <w:qFormat/>
    <w:rsid w:val="00142531"/>
    <w:pPr>
      <w:numPr>
        <w:numId w:val="3"/>
      </w:numPr>
      <w:spacing w:before="360" w:after="180" w:line="240" w:lineRule="auto"/>
      <w:jc w:val="center"/>
    </w:pPr>
    <w:rPr>
      <w:rFonts w:ascii="Arial" w:eastAsia="Times New Roman" w:hAnsi="Arial" w:cs="Arial"/>
      <w:b/>
      <w:sz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142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rsid w:val="00142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142531"/>
    <w:rPr>
      <w:rFonts w:ascii="Times New Roman" w:eastAsia="Times New Roman" w:hAnsi="Times New Roman" w:cs="Times New Roman"/>
      <w:lang w:val="es-ES_tradnl" w:eastAsia="es-ES"/>
    </w:rPr>
  </w:style>
  <w:style w:type="paragraph" w:customStyle="1" w:styleId="EncabezadoEpgrafe">
    <w:name w:val="EncabezadoEpígrafe"/>
    <w:basedOn w:val="Normal"/>
    <w:next w:val="Normal"/>
    <w:rsid w:val="001425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276F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276F8"/>
    <w:rPr>
      <w:sz w:val="24"/>
      <w:szCs w:val="22"/>
      <w:lang w:eastAsia="en-US"/>
    </w:rPr>
  </w:style>
  <w:style w:type="paragraph" w:customStyle="1" w:styleId="BodyText23">
    <w:name w:val="Body Text 23"/>
    <w:basedOn w:val="Normal"/>
    <w:rsid w:val="004276F8"/>
    <w:pPr>
      <w:widowControl w:val="0"/>
      <w:spacing w:after="0" w:line="240" w:lineRule="auto"/>
      <w:jc w:val="both"/>
    </w:pPr>
    <w:rPr>
      <w:rFonts w:ascii="Arial" w:eastAsia="Times New Roman" w:hAnsi="Arial" w:cs="Arial"/>
      <w:szCs w:val="24"/>
      <w:lang w:val="es-ES_tradnl"/>
    </w:rPr>
  </w:style>
  <w:style w:type="paragraph" w:styleId="Textonotapie">
    <w:name w:val="footnote text"/>
    <w:basedOn w:val="Normal"/>
    <w:link w:val="TextonotapieCar"/>
    <w:rsid w:val="006D2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6D2EF1"/>
    <w:rPr>
      <w:rFonts w:ascii="Times New Roman" w:eastAsia="Times New Roman" w:hAnsi="Times New Roman" w:cs="Times New Roman"/>
      <w:lang w:val="es-CO"/>
    </w:rPr>
  </w:style>
  <w:style w:type="character" w:styleId="Refdenotaalpie">
    <w:name w:val="footnote reference"/>
    <w:basedOn w:val="Fuentedeprrafopredeter"/>
    <w:rsid w:val="006D2EF1"/>
    <w:rPr>
      <w:vertAlign w:val="superscript"/>
    </w:rPr>
  </w:style>
  <w:style w:type="character" w:styleId="Hipervnculo">
    <w:name w:val="Hyperlink"/>
    <w:basedOn w:val="Fuentedeprrafopredeter"/>
    <w:rsid w:val="006C7B0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B47E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7E2"/>
    <w:pPr>
      <w:spacing w:after="200"/>
    </w:pPr>
    <w:rPr>
      <w:rFonts w:ascii="Tahoma" w:eastAsia="Calibri" w:hAnsi="Tahoma" w:cs="Tahoma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7E2"/>
    <w:rPr>
      <w:rFonts w:ascii="Times New Roman" w:eastAsia="Times New Roman" w:hAnsi="Times New Roman" w:cs="Times New Roman"/>
      <w:b/>
      <w:bCs/>
      <w:lang w:val="es-ES_tradnl" w:eastAsia="en-US"/>
    </w:rPr>
  </w:style>
  <w:style w:type="paragraph" w:styleId="Revisin">
    <w:name w:val="Revision"/>
    <w:hidden/>
    <w:uiPriority w:val="99"/>
    <w:semiHidden/>
    <w:rsid w:val="005B47E2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B44500CEE83C47B6633C1029394793" ma:contentTypeVersion="1" ma:contentTypeDescription="Crear nuevo documento." ma:contentTypeScope="" ma:versionID="a7c9b9386bd917ae8fc7f84943f2c89c">
  <xsd:schema xmlns:xsd="http://www.w3.org/2001/XMLSchema" xmlns:xs="http://www.w3.org/2001/XMLSchema" xmlns:p="http://schemas.microsoft.com/office/2006/metadata/properties" xmlns:ns2="f675c94d-5668-43ac-937f-f8bf2a9eaa30" targetNamespace="http://schemas.microsoft.com/office/2006/metadata/properties" ma:root="true" ma:fieldsID="82cd1c79fc0a2ae78da127f1088e8e00" ns2:_="">
    <xsd:import namespace="f675c94d-5668-43ac-937f-f8bf2a9eaa30"/>
    <xsd:element name="properties">
      <xsd:complexType>
        <xsd:sequence>
          <xsd:element name="documentManagement">
            <xsd:complexType>
              <xsd:all>
                <xsd:element ref="ns2:FechaPublica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5c94d-5668-43ac-937f-f8bf2a9eaa30" elementFormDefault="qualified">
    <xsd:import namespace="http://schemas.microsoft.com/office/2006/documentManagement/types"/>
    <xsd:import namespace="http://schemas.microsoft.com/office/infopath/2007/PartnerControls"/>
    <xsd:element name="FechaPublicacion" ma:index="8" nillable="true" ma:displayName="Fecha de Publicación" ma:format="DateOnly" ma:internalName="FechaPublicac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Publicacion xmlns="f675c94d-5668-43ac-937f-f8bf2a9eaa30">2021-05-25T05:00:00+00:00</FechaPublicacion>
  </documentManagement>
</p:properties>
</file>

<file path=customXml/itemProps1.xml><?xml version="1.0" encoding="utf-8"?>
<ds:datastoreItem xmlns:ds="http://schemas.openxmlformats.org/officeDocument/2006/customXml" ds:itemID="{525FC4E7-4148-45AD-BBF9-48BE0A192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05EA0B-4C48-42EF-B45E-F8251DABE2F6}"/>
</file>

<file path=customXml/itemProps3.xml><?xml version="1.0" encoding="utf-8"?>
<ds:datastoreItem xmlns:ds="http://schemas.openxmlformats.org/officeDocument/2006/customXml" ds:itemID="{8308A3AE-71CF-4557-BD95-54DAB44C4EDC}"/>
</file>

<file path=customXml/itemProps4.xml><?xml version="1.0" encoding="utf-8"?>
<ds:datastoreItem xmlns:ds="http://schemas.openxmlformats.org/officeDocument/2006/customXml" ds:itemID="{E9301DB7-C8D9-4FE9-AF6B-46500AED03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901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5850</CharactersWithSpaces>
  <SharedDoc>false</SharedDoc>
  <HLinks>
    <vt:vector size="12" baseType="variant">
      <vt:variant>
        <vt:i4>3211333</vt:i4>
      </vt:variant>
      <vt:variant>
        <vt:i4>3</vt:i4>
      </vt:variant>
      <vt:variant>
        <vt:i4>0</vt:i4>
      </vt:variant>
      <vt:variant>
        <vt:i4>5</vt:i4>
      </vt:variant>
      <vt:variant>
        <vt:lpwstr>mailto:saneamientoERPeIPS@minsalud.gov.co</vt:lpwstr>
      </vt:variant>
      <vt:variant>
        <vt:lpwstr/>
      </vt:variant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http://www.sispro.gov.co/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Claudia Patricia Fernandez Perez</cp:lastModifiedBy>
  <cp:revision>5</cp:revision>
  <cp:lastPrinted>2013-08-15T22:39:00Z</cp:lastPrinted>
  <dcterms:created xsi:type="dcterms:W3CDTF">2017-06-14T19:54:00Z</dcterms:created>
  <dcterms:modified xsi:type="dcterms:W3CDTF">2017-06-14T22:26:00Z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0x0101003CB44500CEE83C47B6633C1029394793</vt:lpwstr>
  </property>
</Properties>
</file>