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B4BE" w14:textId="77777777" w:rsidR="0051495C" w:rsidRPr="00F50CEB" w:rsidRDefault="0051495C" w:rsidP="003925A2">
      <w:pPr>
        <w:ind w:left="708" w:hanging="708"/>
        <w:jc w:val="center"/>
        <w:rPr>
          <w:rFonts w:ascii="Arial" w:hAnsi="Arial" w:cs="Arial"/>
          <w:sz w:val="22"/>
          <w:szCs w:val="22"/>
        </w:rPr>
      </w:pPr>
    </w:p>
    <w:p w14:paraId="51D979CD" w14:textId="4938D0D3" w:rsidR="00035B9B" w:rsidRPr="004761B2" w:rsidRDefault="00A52FEC" w:rsidP="003925A2">
      <w:pPr>
        <w:jc w:val="center"/>
        <w:rPr>
          <w:rFonts w:ascii="Arial" w:hAnsi="Arial" w:cs="Arial"/>
          <w:sz w:val="22"/>
          <w:szCs w:val="22"/>
        </w:rPr>
      </w:pPr>
      <w:r w:rsidRPr="004761B2">
        <w:rPr>
          <w:rFonts w:ascii="Arial" w:hAnsi="Arial" w:cs="Arial"/>
          <w:sz w:val="22"/>
          <w:szCs w:val="22"/>
        </w:rPr>
        <w:t xml:space="preserve">Por la cual </w:t>
      </w:r>
      <w:r w:rsidR="004117A5" w:rsidRPr="004761B2">
        <w:rPr>
          <w:rFonts w:ascii="Arial" w:hAnsi="Arial" w:cs="Arial"/>
          <w:sz w:val="22"/>
          <w:szCs w:val="22"/>
        </w:rPr>
        <w:t xml:space="preserve">se </w:t>
      </w:r>
      <w:r w:rsidR="00D92354" w:rsidRPr="004761B2">
        <w:rPr>
          <w:rFonts w:ascii="Arial" w:hAnsi="Arial" w:cs="Arial"/>
          <w:sz w:val="22"/>
          <w:szCs w:val="22"/>
        </w:rPr>
        <w:t>definen</w:t>
      </w:r>
      <w:r w:rsidR="00F61632" w:rsidRPr="004761B2">
        <w:rPr>
          <w:rFonts w:ascii="Arial" w:hAnsi="Arial" w:cs="Arial"/>
          <w:sz w:val="22"/>
          <w:szCs w:val="22"/>
        </w:rPr>
        <w:t xml:space="preserve"> </w:t>
      </w:r>
      <w:r w:rsidR="004E60FC" w:rsidRPr="004761B2">
        <w:rPr>
          <w:rFonts w:ascii="Arial" w:hAnsi="Arial" w:cs="Arial"/>
          <w:sz w:val="22"/>
          <w:szCs w:val="22"/>
        </w:rPr>
        <w:t>las especificaciones técnicas y operativas</w:t>
      </w:r>
      <w:r w:rsidR="00946F11" w:rsidRPr="004761B2">
        <w:rPr>
          <w:rFonts w:ascii="Arial" w:hAnsi="Arial" w:cs="Arial"/>
          <w:sz w:val="22"/>
          <w:szCs w:val="22"/>
        </w:rPr>
        <w:t xml:space="preserve"> para </w:t>
      </w:r>
      <w:r w:rsidR="00537948" w:rsidRPr="004761B2">
        <w:rPr>
          <w:rFonts w:ascii="Arial" w:hAnsi="Arial" w:cs="Arial"/>
          <w:sz w:val="22"/>
          <w:szCs w:val="22"/>
        </w:rPr>
        <w:t>el trámite de</w:t>
      </w:r>
      <w:r w:rsidR="00D25AD7" w:rsidRPr="004761B2">
        <w:rPr>
          <w:rFonts w:ascii="Arial" w:hAnsi="Arial" w:cs="Arial"/>
          <w:sz w:val="22"/>
          <w:szCs w:val="22"/>
        </w:rPr>
        <w:t xml:space="preserve"> </w:t>
      </w:r>
      <w:r w:rsidR="001C7E90" w:rsidRPr="004761B2">
        <w:rPr>
          <w:rFonts w:ascii="Arial" w:hAnsi="Arial" w:cs="Arial"/>
          <w:sz w:val="22"/>
          <w:szCs w:val="22"/>
        </w:rPr>
        <w:t>devoluci</w:t>
      </w:r>
      <w:r w:rsidR="00D25AD7" w:rsidRPr="004761B2">
        <w:rPr>
          <w:rFonts w:ascii="Arial" w:hAnsi="Arial" w:cs="Arial"/>
          <w:sz w:val="22"/>
          <w:szCs w:val="22"/>
        </w:rPr>
        <w:t xml:space="preserve">ón de </w:t>
      </w:r>
      <w:r w:rsidR="00D81842" w:rsidRPr="004761B2">
        <w:rPr>
          <w:rFonts w:ascii="Arial" w:hAnsi="Arial" w:cs="Arial"/>
          <w:sz w:val="22"/>
          <w:szCs w:val="22"/>
        </w:rPr>
        <w:t>cotizaciones</w:t>
      </w:r>
      <w:r w:rsidR="0091445A" w:rsidRPr="004761B2">
        <w:rPr>
          <w:rFonts w:ascii="Arial" w:hAnsi="Arial" w:cs="Arial"/>
          <w:sz w:val="22"/>
          <w:szCs w:val="22"/>
        </w:rPr>
        <w:t xml:space="preserve"> no compensadas</w:t>
      </w:r>
      <w:r w:rsidR="00D25AD7" w:rsidRPr="004761B2">
        <w:rPr>
          <w:rFonts w:ascii="Arial" w:hAnsi="Arial" w:cs="Arial"/>
          <w:sz w:val="22"/>
          <w:szCs w:val="22"/>
        </w:rPr>
        <w:t xml:space="preserve"> </w:t>
      </w:r>
      <w:r w:rsidR="00946F11" w:rsidRPr="004761B2">
        <w:rPr>
          <w:rFonts w:ascii="Arial" w:hAnsi="Arial" w:cs="Arial"/>
          <w:sz w:val="22"/>
          <w:szCs w:val="22"/>
        </w:rPr>
        <w:t xml:space="preserve">a </w:t>
      </w:r>
      <w:r w:rsidR="00D25AD7" w:rsidRPr="004761B2">
        <w:rPr>
          <w:rFonts w:ascii="Arial" w:hAnsi="Arial" w:cs="Arial"/>
          <w:sz w:val="22"/>
          <w:szCs w:val="22"/>
        </w:rPr>
        <w:t>l</w:t>
      </w:r>
      <w:r w:rsidR="00946F11" w:rsidRPr="004761B2">
        <w:rPr>
          <w:rFonts w:ascii="Arial" w:hAnsi="Arial" w:cs="Arial"/>
          <w:sz w:val="22"/>
          <w:szCs w:val="22"/>
        </w:rPr>
        <w:t xml:space="preserve">as EPS y </w:t>
      </w:r>
      <w:r w:rsidR="00B97CCA" w:rsidRPr="004761B2">
        <w:rPr>
          <w:rFonts w:ascii="Arial" w:hAnsi="Arial" w:cs="Arial"/>
          <w:sz w:val="22"/>
          <w:szCs w:val="22"/>
        </w:rPr>
        <w:t>EAS</w:t>
      </w:r>
      <w:r w:rsidR="00946F11" w:rsidRPr="004761B2">
        <w:rPr>
          <w:rFonts w:ascii="Arial" w:hAnsi="Arial" w:cs="Arial"/>
          <w:sz w:val="22"/>
          <w:szCs w:val="22"/>
        </w:rPr>
        <w:t xml:space="preserve"> en el régimen contributivo</w:t>
      </w:r>
      <w:r w:rsidR="00537948" w:rsidRPr="004761B2">
        <w:rPr>
          <w:rFonts w:ascii="Arial" w:hAnsi="Arial" w:cs="Arial"/>
          <w:sz w:val="22"/>
          <w:szCs w:val="22"/>
        </w:rPr>
        <w:t xml:space="preserve">, así como la devolución de </w:t>
      </w:r>
      <w:r w:rsidR="00946F11" w:rsidRPr="004761B2">
        <w:rPr>
          <w:rFonts w:ascii="Arial" w:hAnsi="Arial" w:cs="Arial"/>
          <w:sz w:val="22"/>
          <w:szCs w:val="22"/>
        </w:rPr>
        <w:t>aportes</w:t>
      </w:r>
      <w:r w:rsidR="00537948" w:rsidRPr="004761B2">
        <w:rPr>
          <w:rFonts w:ascii="Arial" w:hAnsi="Arial" w:cs="Arial"/>
          <w:sz w:val="22"/>
          <w:szCs w:val="22"/>
        </w:rPr>
        <w:t xml:space="preserve"> efectuados a la ADRES</w:t>
      </w:r>
      <w:r w:rsidR="00946F11" w:rsidRPr="004761B2">
        <w:rPr>
          <w:rFonts w:ascii="Arial" w:hAnsi="Arial" w:cs="Arial"/>
          <w:sz w:val="22"/>
          <w:szCs w:val="22"/>
        </w:rPr>
        <w:t xml:space="preserve"> y se dictan otras disposiciones</w:t>
      </w:r>
    </w:p>
    <w:p w14:paraId="1F22A12A" w14:textId="7610F83E" w:rsidR="00EF5B2A" w:rsidRPr="004761B2" w:rsidRDefault="00EF5B2A" w:rsidP="003925A2">
      <w:pPr>
        <w:jc w:val="center"/>
        <w:rPr>
          <w:rFonts w:ascii="Arial" w:hAnsi="Arial" w:cs="Arial"/>
          <w:sz w:val="22"/>
          <w:szCs w:val="22"/>
        </w:rPr>
      </w:pPr>
    </w:p>
    <w:p w14:paraId="676B8EF7" w14:textId="5CE9569B" w:rsidR="00EE533B" w:rsidRPr="004761B2" w:rsidRDefault="00945CFE" w:rsidP="003925A2">
      <w:pPr>
        <w:widowControl w:val="0"/>
        <w:autoSpaceDE w:val="0"/>
        <w:autoSpaceDN w:val="0"/>
        <w:adjustRightInd w:val="0"/>
        <w:ind w:left="57" w:right="57"/>
        <w:jc w:val="center"/>
        <w:rPr>
          <w:rFonts w:ascii="Arial" w:hAnsi="Arial" w:cs="Arial"/>
          <w:b/>
          <w:sz w:val="22"/>
          <w:szCs w:val="22"/>
        </w:rPr>
      </w:pPr>
      <w:r w:rsidRPr="004761B2">
        <w:rPr>
          <w:rFonts w:ascii="Arial" w:hAnsi="Arial" w:cs="Arial"/>
          <w:b/>
          <w:sz w:val="22"/>
          <w:szCs w:val="22"/>
          <w:lang w:val="es-CO"/>
        </w:rPr>
        <w:t>EL DIRECTOR</w:t>
      </w:r>
      <w:r w:rsidR="00B45562" w:rsidRPr="004761B2">
        <w:rPr>
          <w:rFonts w:ascii="Arial" w:hAnsi="Arial" w:cs="Arial"/>
          <w:b/>
          <w:sz w:val="22"/>
          <w:szCs w:val="22"/>
          <w:lang w:val="es-CO"/>
        </w:rPr>
        <w:t xml:space="preserve"> GENERAL DE LA </w:t>
      </w:r>
      <w:r w:rsidR="00177B72" w:rsidRPr="004761B2">
        <w:rPr>
          <w:rFonts w:ascii="Arial" w:hAnsi="Arial" w:cs="Arial"/>
          <w:b/>
          <w:sz w:val="22"/>
          <w:szCs w:val="22"/>
          <w:lang w:val="es-CO"/>
        </w:rPr>
        <w:t xml:space="preserve">ENTIDAD </w:t>
      </w:r>
      <w:r w:rsidR="00B45562" w:rsidRPr="004761B2">
        <w:rPr>
          <w:rFonts w:ascii="Arial" w:hAnsi="Arial" w:cs="Arial"/>
          <w:b/>
          <w:sz w:val="22"/>
          <w:szCs w:val="22"/>
          <w:lang w:val="es-CO"/>
        </w:rPr>
        <w:t xml:space="preserve">ADMINISTRADORA DE LOS RECURSOS DEL SISTEMA GENERAL DE SEGURIDAD SOCIAL EN SALUD </w:t>
      </w:r>
      <w:r w:rsidR="009C79F3" w:rsidRPr="004761B2">
        <w:rPr>
          <w:rFonts w:ascii="Arial" w:hAnsi="Arial" w:cs="Arial"/>
          <w:b/>
          <w:sz w:val="22"/>
          <w:szCs w:val="22"/>
          <w:lang w:val="es-CO"/>
        </w:rPr>
        <w:t>–</w:t>
      </w:r>
      <w:r w:rsidR="00B45562" w:rsidRPr="004761B2">
        <w:rPr>
          <w:rFonts w:ascii="Arial" w:hAnsi="Arial" w:cs="Arial"/>
          <w:b/>
          <w:sz w:val="22"/>
          <w:szCs w:val="22"/>
          <w:lang w:val="es-CO"/>
        </w:rPr>
        <w:t xml:space="preserve"> ADRES</w:t>
      </w:r>
    </w:p>
    <w:p w14:paraId="2458761E" w14:textId="010D6953" w:rsidR="000E5D3C" w:rsidRPr="004761B2" w:rsidRDefault="000E5D3C" w:rsidP="003925A2">
      <w:pPr>
        <w:jc w:val="center"/>
        <w:rPr>
          <w:rFonts w:ascii="Arial" w:hAnsi="Arial" w:cs="Arial"/>
          <w:sz w:val="22"/>
          <w:szCs w:val="22"/>
        </w:rPr>
      </w:pPr>
    </w:p>
    <w:p w14:paraId="70B83550" w14:textId="5811C2BD" w:rsidR="00EE533B" w:rsidRPr="004761B2" w:rsidRDefault="00EE533B" w:rsidP="003925A2">
      <w:pPr>
        <w:jc w:val="center"/>
        <w:rPr>
          <w:rFonts w:ascii="Arial" w:hAnsi="Arial" w:cs="Arial"/>
          <w:sz w:val="22"/>
          <w:szCs w:val="22"/>
        </w:rPr>
      </w:pPr>
      <w:r w:rsidRPr="004761B2">
        <w:rPr>
          <w:rFonts w:ascii="Arial" w:hAnsi="Arial" w:cs="Arial"/>
          <w:sz w:val="22"/>
          <w:szCs w:val="22"/>
        </w:rPr>
        <w:t xml:space="preserve">En ejercicio de sus facultades, en especial, de las conferidas en </w:t>
      </w:r>
      <w:r w:rsidR="00FA4B0D" w:rsidRPr="004761B2">
        <w:rPr>
          <w:rFonts w:ascii="Arial" w:hAnsi="Arial" w:cs="Arial"/>
          <w:sz w:val="22"/>
          <w:szCs w:val="22"/>
        </w:rPr>
        <w:t>e</w:t>
      </w:r>
      <w:r w:rsidR="008836CF" w:rsidRPr="004761B2">
        <w:rPr>
          <w:rFonts w:ascii="Arial" w:hAnsi="Arial" w:cs="Arial"/>
          <w:sz w:val="22"/>
          <w:szCs w:val="22"/>
        </w:rPr>
        <w:t>l</w:t>
      </w:r>
      <w:r w:rsidR="00FA4B0D" w:rsidRPr="004761B2">
        <w:rPr>
          <w:rFonts w:ascii="Arial" w:hAnsi="Arial" w:cs="Arial"/>
          <w:sz w:val="22"/>
          <w:szCs w:val="22"/>
        </w:rPr>
        <w:t xml:space="preserve"> </w:t>
      </w:r>
      <w:r w:rsidR="0048295C" w:rsidRPr="004761B2">
        <w:rPr>
          <w:rFonts w:ascii="Arial" w:hAnsi="Arial" w:cs="Arial"/>
          <w:sz w:val="22"/>
          <w:szCs w:val="22"/>
        </w:rPr>
        <w:t xml:space="preserve">numeral 12 del </w:t>
      </w:r>
      <w:r w:rsidRPr="004761B2">
        <w:rPr>
          <w:rFonts w:ascii="Arial" w:hAnsi="Arial" w:cs="Arial"/>
          <w:sz w:val="22"/>
          <w:szCs w:val="22"/>
        </w:rPr>
        <w:t>artículo</w:t>
      </w:r>
      <w:r w:rsidR="00FA4B0D" w:rsidRPr="004761B2">
        <w:rPr>
          <w:rFonts w:ascii="Arial" w:hAnsi="Arial" w:cs="Arial"/>
          <w:sz w:val="22"/>
          <w:szCs w:val="22"/>
        </w:rPr>
        <w:t xml:space="preserve"> </w:t>
      </w:r>
      <w:r w:rsidR="00C04EB8" w:rsidRPr="004761B2">
        <w:rPr>
          <w:rFonts w:ascii="Arial" w:hAnsi="Arial" w:cs="Arial"/>
          <w:sz w:val="22"/>
          <w:szCs w:val="22"/>
        </w:rPr>
        <w:t>9</w:t>
      </w:r>
      <w:r w:rsidR="00FA4B0D" w:rsidRPr="004761B2">
        <w:rPr>
          <w:rFonts w:ascii="Arial" w:hAnsi="Arial" w:cs="Arial"/>
          <w:sz w:val="22"/>
          <w:szCs w:val="22"/>
        </w:rPr>
        <w:t xml:space="preserve"> del</w:t>
      </w:r>
      <w:r w:rsidRPr="004761B2">
        <w:rPr>
          <w:rFonts w:ascii="Arial" w:hAnsi="Arial" w:cs="Arial"/>
          <w:sz w:val="22"/>
          <w:szCs w:val="22"/>
        </w:rPr>
        <w:t xml:space="preserve"> Decreto 1429 de 2016</w:t>
      </w:r>
      <w:r w:rsidR="00C156B2" w:rsidRPr="004761B2">
        <w:rPr>
          <w:rFonts w:ascii="Arial" w:hAnsi="Arial" w:cs="Arial"/>
          <w:sz w:val="22"/>
          <w:szCs w:val="22"/>
        </w:rPr>
        <w:t xml:space="preserve"> y en</w:t>
      </w:r>
      <w:r w:rsidR="00A10E4A" w:rsidRPr="004761B2">
        <w:rPr>
          <w:rFonts w:ascii="Arial" w:hAnsi="Arial" w:cs="Arial"/>
          <w:sz w:val="22"/>
          <w:szCs w:val="22"/>
        </w:rPr>
        <w:t xml:space="preserve"> l</w:t>
      </w:r>
      <w:r w:rsidR="00A028DA" w:rsidRPr="004761B2">
        <w:rPr>
          <w:rFonts w:ascii="Arial" w:hAnsi="Arial" w:cs="Arial"/>
          <w:sz w:val="22"/>
          <w:szCs w:val="22"/>
        </w:rPr>
        <w:t>os</w:t>
      </w:r>
      <w:r w:rsidR="00A10E4A" w:rsidRPr="004761B2">
        <w:rPr>
          <w:rFonts w:ascii="Arial" w:hAnsi="Arial" w:cs="Arial"/>
          <w:sz w:val="22"/>
          <w:szCs w:val="22"/>
        </w:rPr>
        <w:t xml:space="preserve"> artículo</w:t>
      </w:r>
      <w:r w:rsidR="00A028DA" w:rsidRPr="004761B2">
        <w:rPr>
          <w:rFonts w:ascii="Arial" w:hAnsi="Arial" w:cs="Arial"/>
          <w:sz w:val="22"/>
          <w:szCs w:val="22"/>
        </w:rPr>
        <w:t>s</w:t>
      </w:r>
      <w:r w:rsidR="00A663C3" w:rsidRPr="004761B2">
        <w:rPr>
          <w:rFonts w:ascii="Arial" w:hAnsi="Arial" w:cs="Arial"/>
          <w:sz w:val="22"/>
          <w:szCs w:val="22"/>
        </w:rPr>
        <w:t xml:space="preserve"> 2.6.4.7.2</w:t>
      </w:r>
      <w:r w:rsidR="00A028DA" w:rsidRPr="004761B2">
        <w:rPr>
          <w:rFonts w:ascii="Arial" w:hAnsi="Arial" w:cs="Arial"/>
          <w:sz w:val="22"/>
          <w:szCs w:val="22"/>
        </w:rPr>
        <w:t xml:space="preserve"> y </w:t>
      </w:r>
      <w:r w:rsidR="00A10E4A" w:rsidRPr="004761B2">
        <w:rPr>
          <w:rFonts w:ascii="Arial" w:hAnsi="Arial" w:cs="Arial"/>
          <w:sz w:val="22"/>
          <w:szCs w:val="22"/>
        </w:rPr>
        <w:t>2.6.4.7.3 del Decreto 780 de 2016</w:t>
      </w:r>
      <w:r w:rsidR="004904C1" w:rsidRPr="004761B2">
        <w:rPr>
          <w:rFonts w:ascii="Arial" w:eastAsia="Arial" w:hAnsi="Arial" w:cs="Arial"/>
          <w:sz w:val="22"/>
          <w:szCs w:val="22"/>
        </w:rPr>
        <w:t xml:space="preserve">, en desarrollo de lo previsto en </w:t>
      </w:r>
      <w:r w:rsidR="00026F6C" w:rsidRPr="004761B2">
        <w:rPr>
          <w:rFonts w:ascii="Arial" w:eastAsia="Arial" w:hAnsi="Arial" w:cs="Arial"/>
          <w:sz w:val="22"/>
          <w:szCs w:val="22"/>
        </w:rPr>
        <w:t>los</w:t>
      </w:r>
      <w:r w:rsidR="004904C1" w:rsidRPr="004761B2">
        <w:rPr>
          <w:rFonts w:ascii="Arial" w:eastAsia="Arial" w:hAnsi="Arial" w:cs="Arial"/>
          <w:sz w:val="22"/>
          <w:szCs w:val="22"/>
        </w:rPr>
        <w:t xml:space="preserve"> artículo</w:t>
      </w:r>
      <w:r w:rsidR="00026F6C" w:rsidRPr="004761B2">
        <w:rPr>
          <w:rFonts w:ascii="Arial" w:eastAsia="Arial" w:hAnsi="Arial" w:cs="Arial"/>
          <w:sz w:val="22"/>
          <w:szCs w:val="22"/>
        </w:rPr>
        <w:t>s 2.1.5.2.10 y</w:t>
      </w:r>
      <w:r w:rsidR="004904C1" w:rsidRPr="004761B2">
        <w:rPr>
          <w:rFonts w:ascii="Arial" w:eastAsia="Arial" w:hAnsi="Arial" w:cs="Arial"/>
          <w:sz w:val="22"/>
          <w:szCs w:val="22"/>
        </w:rPr>
        <w:t xml:space="preserve"> </w:t>
      </w:r>
      <w:r w:rsidR="004904C1" w:rsidRPr="004761B2">
        <w:rPr>
          <w:rFonts w:ascii="Arial" w:eastAsia="Arial" w:hAnsi="Arial" w:cs="Arial"/>
          <w:color w:val="000000"/>
          <w:sz w:val="22"/>
          <w:szCs w:val="22"/>
        </w:rPr>
        <w:t>2.6.4.3.3.</w:t>
      </w:r>
      <w:r w:rsidR="00FC6BA3" w:rsidRPr="004761B2">
        <w:rPr>
          <w:rFonts w:ascii="Arial" w:eastAsia="Arial" w:hAnsi="Arial" w:cs="Arial"/>
          <w:color w:val="000000"/>
          <w:sz w:val="22"/>
          <w:szCs w:val="22"/>
        </w:rPr>
        <w:t>2</w:t>
      </w:r>
      <w:r w:rsidR="00232185" w:rsidRPr="004761B2">
        <w:rPr>
          <w:rFonts w:ascii="Arial" w:eastAsia="Arial" w:hAnsi="Arial" w:cs="Arial"/>
          <w:color w:val="000000"/>
          <w:sz w:val="22"/>
          <w:szCs w:val="22"/>
        </w:rPr>
        <w:t xml:space="preserve"> del mismo decreto</w:t>
      </w:r>
      <w:r w:rsidR="00040480" w:rsidRPr="004761B2">
        <w:rPr>
          <w:rFonts w:ascii="Arial" w:eastAsia="Arial" w:hAnsi="Arial" w:cs="Arial"/>
          <w:color w:val="000000"/>
          <w:sz w:val="22"/>
          <w:szCs w:val="22"/>
        </w:rPr>
        <w:t>,</w:t>
      </w:r>
      <w:r w:rsidR="004904C1" w:rsidRPr="004761B2">
        <w:rPr>
          <w:rFonts w:ascii="Arial" w:eastAsia="Arial" w:hAnsi="Arial" w:cs="Arial"/>
          <w:sz w:val="22"/>
          <w:szCs w:val="22"/>
        </w:rPr>
        <w:t xml:space="preserve"> </w:t>
      </w:r>
      <w:r w:rsidR="00040480" w:rsidRPr="004761B2">
        <w:rPr>
          <w:rFonts w:ascii="Arial" w:eastAsia="Arial" w:hAnsi="Arial" w:cs="Arial"/>
          <w:sz w:val="22"/>
          <w:szCs w:val="22"/>
        </w:rPr>
        <w:t xml:space="preserve">en concordancia con </w:t>
      </w:r>
      <w:r w:rsidR="004904C1" w:rsidRPr="004761B2">
        <w:rPr>
          <w:rFonts w:ascii="Arial" w:eastAsia="Arial" w:hAnsi="Arial" w:cs="Arial"/>
          <w:sz w:val="22"/>
          <w:szCs w:val="22"/>
        </w:rPr>
        <w:t>el</w:t>
      </w:r>
      <w:r w:rsidR="004904C1" w:rsidRPr="004761B2">
        <w:rPr>
          <w:rFonts w:ascii="Arial" w:hAnsi="Arial" w:cs="Arial"/>
          <w:sz w:val="22"/>
          <w:szCs w:val="22"/>
        </w:rPr>
        <w:t xml:space="preserve"> </w:t>
      </w:r>
      <w:r w:rsidR="004904C1" w:rsidRPr="004761B2">
        <w:rPr>
          <w:rFonts w:ascii="Arial" w:eastAsia="Arial" w:hAnsi="Arial" w:cs="Arial"/>
          <w:sz w:val="22"/>
          <w:szCs w:val="22"/>
        </w:rPr>
        <w:t xml:space="preserve">artículo 13 del Decreto Ley 1281 de 2002 </w:t>
      </w:r>
      <w:r w:rsidR="00A10E4A" w:rsidRPr="004761B2">
        <w:rPr>
          <w:rFonts w:ascii="Arial" w:hAnsi="Arial" w:cs="Arial"/>
          <w:sz w:val="22"/>
          <w:szCs w:val="22"/>
        </w:rPr>
        <w:t>y,</w:t>
      </w:r>
    </w:p>
    <w:p w14:paraId="65E224CA" w14:textId="400C3415" w:rsidR="009A521A" w:rsidRPr="004761B2" w:rsidRDefault="009A521A" w:rsidP="003925A2">
      <w:pPr>
        <w:rPr>
          <w:rFonts w:ascii="Arial" w:hAnsi="Arial" w:cs="Arial"/>
          <w:b/>
          <w:sz w:val="22"/>
          <w:szCs w:val="22"/>
        </w:rPr>
      </w:pPr>
    </w:p>
    <w:p w14:paraId="2FA9E150" w14:textId="77777777" w:rsidR="000E5D3C" w:rsidRPr="004761B2" w:rsidRDefault="00C56166" w:rsidP="003925A2">
      <w:pPr>
        <w:jc w:val="center"/>
        <w:rPr>
          <w:rFonts w:ascii="Arial" w:hAnsi="Arial" w:cs="Arial"/>
          <w:b/>
          <w:sz w:val="22"/>
          <w:szCs w:val="22"/>
        </w:rPr>
      </w:pPr>
      <w:r w:rsidRPr="004761B2">
        <w:rPr>
          <w:rFonts w:ascii="Arial" w:hAnsi="Arial" w:cs="Arial"/>
          <w:b/>
          <w:sz w:val="22"/>
          <w:szCs w:val="22"/>
        </w:rPr>
        <w:t>CONSIDERANDO</w:t>
      </w:r>
    </w:p>
    <w:p w14:paraId="5E98FE3B" w14:textId="77777777" w:rsidR="004904C1" w:rsidRPr="004761B2" w:rsidRDefault="004904C1" w:rsidP="003925A2">
      <w:pPr>
        <w:jc w:val="both"/>
        <w:rPr>
          <w:rFonts w:ascii="Arial" w:hAnsi="Arial" w:cs="Arial"/>
          <w:sz w:val="22"/>
          <w:szCs w:val="22"/>
        </w:rPr>
      </w:pPr>
    </w:p>
    <w:p w14:paraId="57F7E4E4" w14:textId="36B3A30C" w:rsidR="00D86AA8" w:rsidRPr="004761B2" w:rsidRDefault="001F5C4B" w:rsidP="003925A2">
      <w:pPr>
        <w:jc w:val="both"/>
        <w:rPr>
          <w:rFonts w:ascii="Arial" w:hAnsi="Arial" w:cs="Arial"/>
          <w:sz w:val="22"/>
          <w:szCs w:val="22"/>
        </w:rPr>
      </w:pPr>
      <w:r w:rsidRPr="004761B2">
        <w:rPr>
          <w:rFonts w:ascii="Arial" w:hAnsi="Arial" w:cs="Arial"/>
          <w:sz w:val="22"/>
          <w:szCs w:val="22"/>
        </w:rPr>
        <w:t xml:space="preserve">Que mediante el artículo 66 de la Ley 1753 de 2015, </w:t>
      </w:r>
      <w:r w:rsidR="0007060B" w:rsidRPr="004761B2">
        <w:rPr>
          <w:rFonts w:ascii="Arial" w:hAnsi="Arial" w:cs="Arial"/>
          <w:sz w:val="22"/>
          <w:szCs w:val="22"/>
        </w:rPr>
        <w:t xml:space="preserve">el Legislador </w:t>
      </w:r>
      <w:r w:rsidRPr="004761B2">
        <w:rPr>
          <w:rFonts w:ascii="Arial" w:hAnsi="Arial" w:cs="Arial"/>
          <w:sz w:val="22"/>
          <w:szCs w:val="22"/>
        </w:rPr>
        <w:t xml:space="preserve">creó </w:t>
      </w:r>
      <w:r w:rsidR="00E53538" w:rsidRPr="004761B2">
        <w:rPr>
          <w:rFonts w:ascii="Arial" w:hAnsi="Arial" w:cs="Arial"/>
          <w:sz w:val="22"/>
          <w:szCs w:val="22"/>
        </w:rPr>
        <w:t>a la</w:t>
      </w:r>
      <w:r w:rsidR="00967C23" w:rsidRPr="004761B2">
        <w:rPr>
          <w:rFonts w:ascii="Arial" w:hAnsi="Arial" w:cs="Arial"/>
          <w:sz w:val="22"/>
          <w:szCs w:val="22"/>
        </w:rPr>
        <w:t xml:space="preserve"> </w:t>
      </w:r>
      <w:r w:rsidRPr="004761B2">
        <w:rPr>
          <w:rFonts w:ascii="Arial" w:hAnsi="Arial" w:cs="Arial"/>
          <w:sz w:val="22"/>
          <w:szCs w:val="22"/>
        </w:rPr>
        <w:t xml:space="preserve">Administradora de los Recursos del Sistema General de Seguridad Social en Salud – ADRES, </w:t>
      </w:r>
      <w:r w:rsidR="00967C23" w:rsidRPr="004761B2">
        <w:rPr>
          <w:rFonts w:ascii="Arial" w:hAnsi="Arial" w:cs="Arial"/>
          <w:sz w:val="22"/>
          <w:szCs w:val="22"/>
        </w:rPr>
        <w:t>como una entidad de naturaleza especial del nivel descentralizado del orden nacional, adscrita al Ministerio de Salud y Protección Social, con personería jurídica, autonomía administrativa y financiera y patrimonio independiente</w:t>
      </w:r>
      <w:r w:rsidR="0007060B" w:rsidRPr="004761B2">
        <w:rPr>
          <w:rFonts w:ascii="Arial" w:hAnsi="Arial" w:cs="Arial"/>
          <w:sz w:val="22"/>
          <w:szCs w:val="22"/>
        </w:rPr>
        <w:t>, cuyo objeto es la administración de los recursos que financian el aseguramiento en salud.</w:t>
      </w:r>
    </w:p>
    <w:p w14:paraId="25DD3466" w14:textId="16148B99" w:rsidR="00D86AA8" w:rsidRPr="004761B2" w:rsidRDefault="00D86AA8" w:rsidP="003925A2">
      <w:pPr>
        <w:jc w:val="both"/>
        <w:rPr>
          <w:rFonts w:ascii="Arial" w:hAnsi="Arial" w:cs="Arial"/>
          <w:sz w:val="22"/>
          <w:szCs w:val="22"/>
        </w:rPr>
      </w:pPr>
    </w:p>
    <w:p w14:paraId="233577E1" w14:textId="72373E38" w:rsidR="001F5C4B" w:rsidRPr="004761B2" w:rsidRDefault="0007060B" w:rsidP="003925A2">
      <w:pPr>
        <w:jc w:val="both"/>
        <w:rPr>
          <w:rFonts w:ascii="Arial" w:hAnsi="Arial" w:cs="Arial"/>
          <w:sz w:val="22"/>
          <w:szCs w:val="22"/>
        </w:rPr>
      </w:pPr>
      <w:r w:rsidRPr="004761B2">
        <w:rPr>
          <w:rFonts w:ascii="Arial" w:hAnsi="Arial" w:cs="Arial"/>
          <w:sz w:val="22"/>
          <w:szCs w:val="22"/>
        </w:rPr>
        <w:t>Que, para el desarrollo de su objeto,</w:t>
      </w:r>
      <w:r w:rsidR="00140F1D" w:rsidRPr="004761B2">
        <w:rPr>
          <w:rFonts w:ascii="Arial" w:hAnsi="Arial" w:cs="Arial"/>
          <w:sz w:val="22"/>
          <w:szCs w:val="22"/>
        </w:rPr>
        <w:t xml:space="preserve"> el Legislador asignó a</w:t>
      </w:r>
      <w:r w:rsidRPr="004761B2">
        <w:rPr>
          <w:rFonts w:ascii="Arial" w:hAnsi="Arial" w:cs="Arial"/>
          <w:sz w:val="22"/>
          <w:szCs w:val="22"/>
        </w:rPr>
        <w:t xml:space="preserve"> la ADRES la función de </w:t>
      </w:r>
      <w:r w:rsidR="001F5C4B" w:rsidRPr="004761B2">
        <w:rPr>
          <w:rFonts w:ascii="Arial" w:hAnsi="Arial" w:cs="Arial"/>
          <w:sz w:val="22"/>
          <w:szCs w:val="22"/>
        </w:rPr>
        <w:t xml:space="preserve">efectuar </w:t>
      </w:r>
      <w:r w:rsidR="007167B0" w:rsidRPr="004761B2">
        <w:rPr>
          <w:rFonts w:ascii="Arial" w:hAnsi="Arial" w:cs="Arial"/>
          <w:sz w:val="22"/>
          <w:szCs w:val="22"/>
        </w:rPr>
        <w:t>la liquidación,</w:t>
      </w:r>
      <w:r w:rsidR="001F5C4B" w:rsidRPr="004761B2">
        <w:rPr>
          <w:rFonts w:ascii="Arial" w:hAnsi="Arial" w:cs="Arial"/>
          <w:sz w:val="22"/>
          <w:szCs w:val="22"/>
        </w:rPr>
        <w:t xml:space="preserve"> reconocimiento y </w:t>
      </w:r>
      <w:r w:rsidR="007167B0" w:rsidRPr="004761B2">
        <w:rPr>
          <w:rFonts w:ascii="Arial" w:hAnsi="Arial" w:cs="Arial"/>
          <w:sz w:val="22"/>
          <w:szCs w:val="22"/>
        </w:rPr>
        <w:t xml:space="preserve">giro </w:t>
      </w:r>
      <w:r w:rsidR="001F5C4B" w:rsidRPr="004761B2">
        <w:rPr>
          <w:rFonts w:ascii="Arial" w:hAnsi="Arial" w:cs="Arial"/>
          <w:sz w:val="22"/>
          <w:szCs w:val="22"/>
        </w:rPr>
        <w:t>de las Unidades de Pago por Capitación y demás recursos del aseguramiento obligatorio en salud</w:t>
      </w:r>
      <w:r w:rsidR="004C2469" w:rsidRPr="004761B2">
        <w:rPr>
          <w:rFonts w:ascii="Arial" w:hAnsi="Arial" w:cs="Arial"/>
          <w:sz w:val="22"/>
          <w:szCs w:val="22"/>
        </w:rPr>
        <w:t xml:space="preserve">, </w:t>
      </w:r>
      <w:r w:rsidR="00140F1D" w:rsidRPr="004761B2">
        <w:rPr>
          <w:rFonts w:ascii="Arial" w:hAnsi="Arial" w:cs="Arial"/>
          <w:sz w:val="22"/>
          <w:szCs w:val="22"/>
        </w:rPr>
        <w:t>labor que</w:t>
      </w:r>
      <w:r w:rsidR="00147BFD" w:rsidRPr="004761B2">
        <w:rPr>
          <w:rFonts w:ascii="Arial" w:hAnsi="Arial" w:cs="Arial"/>
          <w:sz w:val="22"/>
          <w:szCs w:val="22"/>
        </w:rPr>
        <w:t xml:space="preserve">, </w:t>
      </w:r>
      <w:r w:rsidR="00140F1D" w:rsidRPr="004761B2">
        <w:rPr>
          <w:rFonts w:ascii="Arial" w:hAnsi="Arial" w:cs="Arial"/>
          <w:sz w:val="22"/>
          <w:szCs w:val="22"/>
        </w:rPr>
        <w:t>para el caso del régimen contributivo de salud, se e</w:t>
      </w:r>
      <w:r w:rsidR="007D316E" w:rsidRPr="004761B2">
        <w:rPr>
          <w:rFonts w:ascii="Arial" w:hAnsi="Arial" w:cs="Arial"/>
          <w:sz w:val="22"/>
          <w:szCs w:val="22"/>
        </w:rPr>
        <w:t>jecuta</w:t>
      </w:r>
      <w:r w:rsidR="00140F1D" w:rsidRPr="004761B2">
        <w:rPr>
          <w:rFonts w:ascii="Arial" w:hAnsi="Arial" w:cs="Arial"/>
          <w:sz w:val="22"/>
          <w:szCs w:val="22"/>
        </w:rPr>
        <w:t xml:space="preserve"> mediante el </w:t>
      </w:r>
      <w:r w:rsidR="00B13C9D" w:rsidRPr="004761B2">
        <w:rPr>
          <w:rFonts w:ascii="Arial" w:hAnsi="Arial" w:cs="Arial"/>
          <w:sz w:val="22"/>
          <w:szCs w:val="22"/>
        </w:rPr>
        <w:t xml:space="preserve">proceso de </w:t>
      </w:r>
      <w:r w:rsidR="001516E9" w:rsidRPr="004761B2">
        <w:rPr>
          <w:rFonts w:ascii="Arial" w:hAnsi="Arial" w:cs="Arial"/>
          <w:sz w:val="22"/>
          <w:szCs w:val="22"/>
        </w:rPr>
        <w:t>devolución de cotizaciones</w:t>
      </w:r>
      <w:r w:rsidR="00B13C9D" w:rsidRPr="004761B2">
        <w:rPr>
          <w:rFonts w:ascii="Arial" w:hAnsi="Arial" w:cs="Arial"/>
          <w:sz w:val="22"/>
          <w:szCs w:val="22"/>
        </w:rPr>
        <w:t>.</w:t>
      </w:r>
    </w:p>
    <w:p w14:paraId="51141A95" w14:textId="77777777" w:rsidR="00067FB9" w:rsidRPr="004761B2" w:rsidRDefault="00067FB9" w:rsidP="003925A2">
      <w:pPr>
        <w:jc w:val="both"/>
        <w:rPr>
          <w:rFonts w:ascii="Arial" w:hAnsi="Arial" w:cs="Arial"/>
          <w:sz w:val="22"/>
          <w:szCs w:val="22"/>
        </w:rPr>
      </w:pPr>
    </w:p>
    <w:p w14:paraId="35EE682C" w14:textId="02DC0605" w:rsidR="003A363C" w:rsidRPr="004761B2" w:rsidRDefault="002824B8" w:rsidP="003925A2">
      <w:pPr>
        <w:jc w:val="both"/>
        <w:rPr>
          <w:rFonts w:ascii="Arial" w:hAnsi="Arial" w:cs="Arial"/>
          <w:sz w:val="22"/>
          <w:szCs w:val="22"/>
        </w:rPr>
      </w:pPr>
      <w:r w:rsidRPr="004761B2">
        <w:rPr>
          <w:rFonts w:ascii="Arial" w:hAnsi="Arial" w:cs="Arial"/>
          <w:sz w:val="22"/>
          <w:szCs w:val="22"/>
        </w:rPr>
        <w:t xml:space="preserve">Que el </w:t>
      </w:r>
      <w:r w:rsidR="00B675A5" w:rsidRPr="004761B2">
        <w:rPr>
          <w:rFonts w:ascii="Arial" w:hAnsi="Arial" w:cs="Arial"/>
          <w:sz w:val="22"/>
          <w:szCs w:val="22"/>
        </w:rPr>
        <w:t xml:space="preserve">cobro </w:t>
      </w:r>
      <w:r w:rsidR="00AC556B" w:rsidRPr="004761B2">
        <w:rPr>
          <w:rFonts w:ascii="Arial" w:hAnsi="Arial" w:cs="Arial"/>
          <w:sz w:val="22"/>
          <w:szCs w:val="22"/>
        </w:rPr>
        <w:t>de</w:t>
      </w:r>
      <w:r w:rsidR="000538F2" w:rsidRPr="004761B2">
        <w:rPr>
          <w:rFonts w:ascii="Arial" w:hAnsi="Arial" w:cs="Arial"/>
          <w:sz w:val="22"/>
          <w:szCs w:val="22"/>
        </w:rPr>
        <w:t xml:space="preserve"> </w:t>
      </w:r>
      <w:r w:rsidR="007F5ED4" w:rsidRPr="004761B2">
        <w:rPr>
          <w:rFonts w:ascii="Arial" w:hAnsi="Arial" w:cs="Arial"/>
          <w:sz w:val="22"/>
          <w:szCs w:val="22"/>
        </w:rPr>
        <w:t>las devoluciones de cotizaciones</w:t>
      </w:r>
      <w:r w:rsidR="0091445A" w:rsidRPr="004761B2">
        <w:rPr>
          <w:rFonts w:ascii="Arial" w:hAnsi="Arial" w:cs="Arial"/>
          <w:sz w:val="22"/>
          <w:szCs w:val="22"/>
        </w:rPr>
        <w:t xml:space="preserve"> no compensadas</w:t>
      </w:r>
      <w:r w:rsidR="004904C1" w:rsidRPr="004761B2">
        <w:rPr>
          <w:rFonts w:ascii="Arial" w:hAnsi="Arial" w:cs="Arial"/>
          <w:sz w:val="22"/>
          <w:szCs w:val="22"/>
        </w:rPr>
        <w:t xml:space="preserve"> en el régimen contributivo por parte de las EPS y </w:t>
      </w:r>
      <w:r w:rsidR="00B97CCA" w:rsidRPr="004761B2">
        <w:rPr>
          <w:rFonts w:ascii="Arial" w:hAnsi="Arial" w:cs="Arial"/>
          <w:sz w:val="22"/>
          <w:szCs w:val="22"/>
        </w:rPr>
        <w:t>EAS</w:t>
      </w:r>
      <w:r w:rsidR="004904C1" w:rsidRPr="004761B2">
        <w:rPr>
          <w:rFonts w:ascii="Arial" w:hAnsi="Arial" w:cs="Arial"/>
          <w:sz w:val="22"/>
          <w:szCs w:val="22"/>
        </w:rPr>
        <w:t xml:space="preserve"> a la ADRES</w:t>
      </w:r>
      <w:r w:rsidR="00AC556B" w:rsidRPr="004761B2">
        <w:rPr>
          <w:rFonts w:ascii="Arial" w:hAnsi="Arial" w:cs="Arial"/>
          <w:sz w:val="22"/>
          <w:szCs w:val="22"/>
        </w:rPr>
        <w:t xml:space="preserve"> </w:t>
      </w:r>
      <w:r w:rsidR="00501A2C" w:rsidRPr="004761B2">
        <w:rPr>
          <w:rFonts w:ascii="Arial" w:hAnsi="Arial" w:cs="Arial"/>
          <w:sz w:val="22"/>
          <w:szCs w:val="22"/>
        </w:rPr>
        <w:t xml:space="preserve">se encuentra </w:t>
      </w:r>
      <w:r w:rsidR="008C63E9" w:rsidRPr="004761B2">
        <w:rPr>
          <w:rFonts w:ascii="Arial" w:hAnsi="Arial" w:cs="Arial"/>
          <w:sz w:val="22"/>
          <w:szCs w:val="22"/>
        </w:rPr>
        <w:t xml:space="preserve">reglamentado en el artículo </w:t>
      </w:r>
      <w:r w:rsidR="00ED075A" w:rsidRPr="004761B2">
        <w:rPr>
          <w:rFonts w:ascii="Arial" w:hAnsi="Arial" w:cs="Arial"/>
          <w:sz w:val="22"/>
          <w:szCs w:val="22"/>
        </w:rPr>
        <w:t>2.6.4.3.1.1.8</w:t>
      </w:r>
      <w:r w:rsidR="008C63E9" w:rsidRPr="004761B2">
        <w:rPr>
          <w:rFonts w:ascii="Arial" w:hAnsi="Arial" w:cs="Arial"/>
          <w:sz w:val="22"/>
          <w:szCs w:val="22"/>
        </w:rPr>
        <w:t>. del</w:t>
      </w:r>
      <w:r w:rsidR="00501A2C" w:rsidRPr="004761B2">
        <w:rPr>
          <w:rFonts w:ascii="Arial" w:hAnsi="Arial" w:cs="Arial"/>
          <w:sz w:val="22"/>
          <w:szCs w:val="22"/>
        </w:rPr>
        <w:t xml:space="preserve"> Decreto 780 de 2016</w:t>
      </w:r>
      <w:r w:rsidR="008C63E9" w:rsidRPr="004761B2">
        <w:rPr>
          <w:rFonts w:ascii="Arial" w:hAnsi="Arial" w:cs="Arial"/>
          <w:sz w:val="22"/>
          <w:szCs w:val="22"/>
        </w:rPr>
        <w:t>.</w:t>
      </w:r>
      <w:r w:rsidR="003A363C" w:rsidRPr="004761B2">
        <w:rPr>
          <w:rFonts w:ascii="Arial" w:hAnsi="Arial" w:cs="Arial"/>
          <w:sz w:val="22"/>
          <w:szCs w:val="22"/>
        </w:rPr>
        <w:t xml:space="preserve"> </w:t>
      </w:r>
    </w:p>
    <w:p w14:paraId="2C3F4C18" w14:textId="77777777" w:rsidR="008205F2" w:rsidRPr="004761B2" w:rsidRDefault="008205F2" w:rsidP="003925A2">
      <w:pPr>
        <w:jc w:val="both"/>
        <w:rPr>
          <w:rFonts w:ascii="Arial" w:eastAsia="Arial" w:hAnsi="Arial" w:cs="Arial"/>
          <w:color w:val="000000"/>
          <w:sz w:val="22"/>
          <w:szCs w:val="22"/>
        </w:rPr>
      </w:pPr>
    </w:p>
    <w:p w14:paraId="639FE259" w14:textId="4066BDAC" w:rsidR="008205F2" w:rsidRPr="004761B2" w:rsidRDefault="008205F2" w:rsidP="003925A2">
      <w:pPr>
        <w:jc w:val="both"/>
        <w:rPr>
          <w:rFonts w:ascii="Arial" w:eastAsia="Arial" w:hAnsi="Arial" w:cs="Arial"/>
          <w:i/>
          <w:color w:val="000000"/>
          <w:sz w:val="21"/>
          <w:szCs w:val="21"/>
        </w:rPr>
      </w:pPr>
      <w:r w:rsidRPr="004761B2">
        <w:rPr>
          <w:rFonts w:ascii="Arial" w:eastAsia="Arial" w:hAnsi="Arial" w:cs="Arial"/>
          <w:color w:val="000000"/>
          <w:sz w:val="22"/>
          <w:szCs w:val="22"/>
        </w:rPr>
        <w:t xml:space="preserve">Que el artículo 2.6.4.3.3.2 del referido Decreto, dispone que </w:t>
      </w:r>
      <w:r w:rsidRPr="004761B2">
        <w:rPr>
          <w:rFonts w:ascii="Arial" w:eastAsia="Arial" w:hAnsi="Arial" w:cs="Arial"/>
          <w:i/>
          <w:color w:val="000000"/>
          <w:sz w:val="21"/>
          <w:szCs w:val="21"/>
        </w:rPr>
        <w:t xml:space="preserve">“Cuando un afiliado a los regímenes de excepción y especial con ingresos </w:t>
      </w:r>
      <w:r w:rsidR="00E70E97" w:rsidRPr="004761B2">
        <w:rPr>
          <w:rFonts w:ascii="Arial" w:eastAsia="Arial" w:hAnsi="Arial" w:cs="Arial"/>
          <w:i/>
          <w:color w:val="000000"/>
          <w:sz w:val="21"/>
          <w:szCs w:val="21"/>
        </w:rPr>
        <w:t xml:space="preserve">adicionales, </w:t>
      </w:r>
      <w:r w:rsidRPr="004761B2">
        <w:rPr>
          <w:rFonts w:ascii="Arial" w:eastAsia="Arial" w:hAnsi="Arial" w:cs="Arial"/>
          <w:i/>
          <w:color w:val="000000"/>
          <w:sz w:val="21"/>
          <w:szCs w:val="21"/>
        </w:rPr>
        <w:t>solicite la devolución de pagos erróneamente efectuados, la ADRES realizará la validación y entrega de resultados dentro de los diez (10) días hábiles siguientes a la fecha de presentación de la solicitud. Cuando corresponda, el respectivo empleador certificará lo pertinente”.</w:t>
      </w:r>
    </w:p>
    <w:p w14:paraId="07BB6D3E" w14:textId="77777777" w:rsidR="008205F2" w:rsidRPr="004761B2" w:rsidRDefault="008205F2" w:rsidP="003925A2">
      <w:pPr>
        <w:jc w:val="both"/>
        <w:rPr>
          <w:rFonts w:ascii="Arial" w:eastAsia="Arial" w:hAnsi="Arial" w:cs="Arial"/>
          <w:color w:val="000000"/>
          <w:sz w:val="22"/>
          <w:szCs w:val="22"/>
        </w:rPr>
      </w:pPr>
    </w:p>
    <w:p w14:paraId="3C5A8F22" w14:textId="77777777" w:rsidR="008205F2" w:rsidRPr="004761B2" w:rsidRDefault="008205F2" w:rsidP="003925A2">
      <w:pPr>
        <w:jc w:val="both"/>
        <w:rPr>
          <w:rFonts w:ascii="Arial" w:eastAsia="Arial" w:hAnsi="Arial" w:cs="Arial"/>
          <w:color w:val="000000"/>
          <w:sz w:val="22"/>
          <w:szCs w:val="22"/>
        </w:rPr>
      </w:pPr>
      <w:r w:rsidRPr="004761B2">
        <w:rPr>
          <w:rFonts w:ascii="Arial" w:eastAsia="Arial" w:hAnsi="Arial" w:cs="Arial"/>
          <w:color w:val="000000"/>
          <w:sz w:val="22"/>
          <w:szCs w:val="22"/>
        </w:rPr>
        <w:t xml:space="preserve">Que el parágrafo del artículo 2.6.4.3.3.2 del Decreto 780 de 2016 dispone que </w:t>
      </w:r>
      <w:r w:rsidRPr="004761B2">
        <w:rPr>
          <w:rFonts w:ascii="Arial" w:eastAsia="Arial" w:hAnsi="Arial" w:cs="Arial"/>
          <w:i/>
          <w:iCs/>
          <w:color w:val="000000"/>
          <w:sz w:val="22"/>
          <w:szCs w:val="22"/>
        </w:rPr>
        <w:t>“Los afiliados a que hace referencia el presente artículo, solo podrán solicitar ante la ADRES la devolución de pagos erróneamente efectuados, dentro de los doce (12) meses siguientes a la fecha de pago”.</w:t>
      </w:r>
    </w:p>
    <w:p w14:paraId="6EFE2409" w14:textId="77777777" w:rsidR="00697410" w:rsidRPr="004761B2" w:rsidRDefault="00697410" w:rsidP="003925A2">
      <w:pPr>
        <w:jc w:val="both"/>
        <w:rPr>
          <w:rFonts w:ascii="Arial" w:hAnsi="Arial" w:cs="Arial"/>
          <w:sz w:val="22"/>
          <w:szCs w:val="22"/>
        </w:rPr>
      </w:pPr>
    </w:p>
    <w:p w14:paraId="39FE23E9" w14:textId="27CAAFD7" w:rsidR="00D33B8D" w:rsidRPr="004761B2" w:rsidRDefault="00697410" w:rsidP="003925A2">
      <w:pPr>
        <w:jc w:val="both"/>
        <w:rPr>
          <w:rFonts w:ascii="Arial" w:hAnsi="Arial" w:cs="Arial"/>
          <w:sz w:val="22"/>
          <w:szCs w:val="22"/>
        </w:rPr>
      </w:pPr>
      <w:r w:rsidRPr="004761B2">
        <w:rPr>
          <w:rFonts w:ascii="Arial" w:hAnsi="Arial" w:cs="Arial"/>
          <w:sz w:val="22"/>
          <w:szCs w:val="22"/>
        </w:rPr>
        <w:t>Que las especificaciones</w:t>
      </w:r>
      <w:r w:rsidR="00515065" w:rsidRPr="004761B2">
        <w:rPr>
          <w:rFonts w:ascii="Arial" w:hAnsi="Arial" w:cs="Arial"/>
          <w:sz w:val="22"/>
          <w:szCs w:val="22"/>
        </w:rPr>
        <w:t>,</w:t>
      </w:r>
      <w:r w:rsidRPr="004761B2">
        <w:rPr>
          <w:rFonts w:ascii="Arial" w:hAnsi="Arial" w:cs="Arial"/>
          <w:sz w:val="22"/>
          <w:szCs w:val="22"/>
        </w:rPr>
        <w:t xml:space="preserve"> la estructura</w:t>
      </w:r>
      <w:r w:rsidR="004E60FC" w:rsidRPr="004761B2">
        <w:rPr>
          <w:rFonts w:ascii="Arial" w:hAnsi="Arial" w:cs="Arial"/>
          <w:sz w:val="22"/>
          <w:szCs w:val="22"/>
        </w:rPr>
        <w:t xml:space="preserve"> y</w:t>
      </w:r>
      <w:r w:rsidRPr="004761B2">
        <w:rPr>
          <w:rFonts w:ascii="Arial" w:hAnsi="Arial" w:cs="Arial"/>
          <w:sz w:val="22"/>
          <w:szCs w:val="22"/>
        </w:rPr>
        <w:t xml:space="preserve"> los formularios que soportan </w:t>
      </w:r>
      <w:r w:rsidR="00201121" w:rsidRPr="004761B2">
        <w:rPr>
          <w:rFonts w:ascii="Arial" w:hAnsi="Arial" w:cs="Arial"/>
          <w:sz w:val="22"/>
          <w:szCs w:val="22"/>
        </w:rPr>
        <w:t xml:space="preserve">el proceso de </w:t>
      </w:r>
      <w:r w:rsidR="00DC1661" w:rsidRPr="004761B2">
        <w:rPr>
          <w:rFonts w:ascii="Arial" w:hAnsi="Arial" w:cs="Arial"/>
          <w:sz w:val="22"/>
          <w:szCs w:val="22"/>
        </w:rPr>
        <w:t>devolución de cotizaciones</w:t>
      </w:r>
      <w:r w:rsidR="0019382D" w:rsidRPr="004761B2">
        <w:rPr>
          <w:rFonts w:ascii="Arial" w:hAnsi="Arial" w:cs="Arial"/>
          <w:sz w:val="22"/>
          <w:szCs w:val="22"/>
        </w:rPr>
        <w:t xml:space="preserve"> no compensadas</w:t>
      </w:r>
      <w:r w:rsidR="00201121" w:rsidRPr="004761B2">
        <w:rPr>
          <w:rFonts w:ascii="Arial" w:hAnsi="Arial" w:cs="Arial"/>
          <w:sz w:val="22"/>
          <w:szCs w:val="22"/>
        </w:rPr>
        <w:t xml:space="preserve"> se encuentran </w:t>
      </w:r>
      <w:r w:rsidR="00A0073A" w:rsidRPr="004761B2">
        <w:rPr>
          <w:rFonts w:ascii="Arial" w:hAnsi="Arial" w:cs="Arial"/>
          <w:sz w:val="22"/>
          <w:szCs w:val="22"/>
        </w:rPr>
        <w:t>contenido</w:t>
      </w:r>
      <w:r w:rsidR="004904C1" w:rsidRPr="004761B2">
        <w:rPr>
          <w:rFonts w:ascii="Arial" w:hAnsi="Arial" w:cs="Arial"/>
          <w:sz w:val="22"/>
          <w:szCs w:val="22"/>
        </w:rPr>
        <w:t>s</w:t>
      </w:r>
      <w:r w:rsidR="00201121" w:rsidRPr="004761B2">
        <w:rPr>
          <w:rFonts w:ascii="Arial" w:hAnsi="Arial" w:cs="Arial"/>
          <w:sz w:val="22"/>
          <w:szCs w:val="22"/>
        </w:rPr>
        <w:t xml:space="preserve"> en la Resolución </w:t>
      </w:r>
      <w:r w:rsidR="00DC1661" w:rsidRPr="004761B2">
        <w:rPr>
          <w:rFonts w:ascii="Arial" w:hAnsi="Arial" w:cs="Arial"/>
          <w:sz w:val="22"/>
          <w:szCs w:val="22"/>
        </w:rPr>
        <w:t>1110</w:t>
      </w:r>
      <w:r w:rsidR="0019382D" w:rsidRPr="004761B2">
        <w:rPr>
          <w:rFonts w:ascii="Arial" w:hAnsi="Arial" w:cs="Arial"/>
          <w:sz w:val="22"/>
          <w:szCs w:val="22"/>
        </w:rPr>
        <w:t xml:space="preserve"> de 2022</w:t>
      </w:r>
      <w:r w:rsidR="00201121" w:rsidRPr="004761B2">
        <w:rPr>
          <w:rFonts w:ascii="Arial" w:hAnsi="Arial" w:cs="Arial"/>
          <w:sz w:val="22"/>
          <w:szCs w:val="22"/>
        </w:rPr>
        <w:t xml:space="preserve"> proferida </w:t>
      </w:r>
      <w:r w:rsidR="009B198A" w:rsidRPr="004761B2">
        <w:rPr>
          <w:rFonts w:ascii="Arial" w:hAnsi="Arial" w:cs="Arial"/>
          <w:sz w:val="22"/>
          <w:szCs w:val="22"/>
        </w:rPr>
        <w:t>por la ADRES</w:t>
      </w:r>
      <w:r w:rsidR="00D33B8D" w:rsidRPr="004761B2">
        <w:rPr>
          <w:rFonts w:ascii="Arial" w:hAnsi="Arial" w:cs="Arial"/>
          <w:sz w:val="22"/>
          <w:szCs w:val="22"/>
        </w:rPr>
        <w:t>.</w:t>
      </w:r>
      <w:r w:rsidR="007C18D7" w:rsidRPr="004761B2">
        <w:rPr>
          <w:rFonts w:ascii="Arial" w:hAnsi="Arial" w:cs="Arial"/>
          <w:sz w:val="22"/>
          <w:szCs w:val="22"/>
        </w:rPr>
        <w:t xml:space="preserve"> </w:t>
      </w:r>
    </w:p>
    <w:p w14:paraId="59B84149" w14:textId="77777777" w:rsidR="00D33B8D" w:rsidRPr="004761B2" w:rsidRDefault="00D33B8D" w:rsidP="003925A2">
      <w:pPr>
        <w:jc w:val="both"/>
        <w:rPr>
          <w:rFonts w:ascii="Arial" w:hAnsi="Arial" w:cs="Arial"/>
          <w:sz w:val="22"/>
          <w:szCs w:val="22"/>
        </w:rPr>
      </w:pPr>
    </w:p>
    <w:p w14:paraId="295DECF9" w14:textId="638E39AA" w:rsidR="004904C1" w:rsidRPr="004761B2" w:rsidRDefault="00E70E97" w:rsidP="003925A2">
      <w:pPr>
        <w:jc w:val="both"/>
        <w:rPr>
          <w:rFonts w:ascii="Arial" w:hAnsi="Arial" w:cs="Arial"/>
          <w:sz w:val="22"/>
          <w:szCs w:val="22"/>
        </w:rPr>
      </w:pPr>
      <w:r w:rsidRPr="004761B2">
        <w:rPr>
          <w:rFonts w:ascii="Arial" w:hAnsi="Arial" w:cs="Arial"/>
          <w:sz w:val="22"/>
          <w:szCs w:val="22"/>
        </w:rPr>
        <w:t>Que,</w:t>
      </w:r>
      <w:r w:rsidR="00642744" w:rsidRPr="004761B2">
        <w:rPr>
          <w:rFonts w:ascii="Arial" w:hAnsi="Arial" w:cs="Arial"/>
          <w:sz w:val="22"/>
          <w:szCs w:val="22"/>
        </w:rPr>
        <w:t xml:space="preserve"> por otra parte,</w:t>
      </w:r>
      <w:r w:rsidR="004904C1" w:rsidRPr="004761B2">
        <w:rPr>
          <w:rFonts w:ascii="Arial" w:hAnsi="Arial" w:cs="Arial"/>
          <w:sz w:val="22"/>
          <w:szCs w:val="22"/>
        </w:rPr>
        <w:t xml:space="preserve"> el artículo </w:t>
      </w:r>
      <w:r w:rsidR="00D47C1B" w:rsidRPr="004761B2">
        <w:rPr>
          <w:rFonts w:ascii="Arial" w:hAnsi="Arial" w:cs="Arial"/>
          <w:sz w:val="22"/>
          <w:szCs w:val="22"/>
        </w:rPr>
        <w:t xml:space="preserve">2.6.4.3.3.2 </w:t>
      </w:r>
      <w:r w:rsidR="004904C1" w:rsidRPr="004761B2">
        <w:rPr>
          <w:rFonts w:ascii="Arial" w:hAnsi="Arial" w:cs="Arial"/>
          <w:sz w:val="22"/>
          <w:szCs w:val="22"/>
        </w:rPr>
        <w:t xml:space="preserve">del Decreto 780 de 2016, dispone, entre otros, que las </w:t>
      </w:r>
      <w:r w:rsidR="00D47C1B" w:rsidRPr="004761B2">
        <w:rPr>
          <w:rFonts w:ascii="Arial" w:hAnsi="Arial" w:cs="Arial"/>
          <w:sz w:val="22"/>
          <w:szCs w:val="22"/>
        </w:rPr>
        <w:t>devoluciones</w:t>
      </w:r>
      <w:r w:rsidR="004904C1" w:rsidRPr="004761B2">
        <w:rPr>
          <w:rFonts w:ascii="Arial" w:hAnsi="Arial" w:cs="Arial"/>
          <w:sz w:val="22"/>
          <w:szCs w:val="22"/>
        </w:rPr>
        <w:t xml:space="preserve"> a cargo del Sistema General de Seguridad Social en Salud deberán ser tramitadas por los aportantes ante la ADRES, por afiliados regímenes especiales o de excepción con ingresos adicionales sobre los cuales se encuentran obligados a cotizar. </w:t>
      </w:r>
    </w:p>
    <w:p w14:paraId="34B8CB56" w14:textId="77777777" w:rsidR="00D80E07" w:rsidRPr="004761B2" w:rsidRDefault="00D80E07" w:rsidP="003925A2">
      <w:pPr>
        <w:jc w:val="both"/>
        <w:rPr>
          <w:rFonts w:ascii="Arial" w:hAnsi="Arial" w:cs="Arial"/>
          <w:sz w:val="22"/>
          <w:szCs w:val="22"/>
        </w:rPr>
      </w:pPr>
    </w:p>
    <w:p w14:paraId="0BF5743F" w14:textId="16E61B5D" w:rsidR="00D80E07" w:rsidRPr="004761B2" w:rsidRDefault="00D80E07" w:rsidP="003925A2">
      <w:pPr>
        <w:jc w:val="both"/>
        <w:rPr>
          <w:rFonts w:ascii="Arial" w:hAnsi="Arial" w:cs="Arial"/>
          <w:i/>
          <w:iCs/>
          <w:sz w:val="22"/>
          <w:szCs w:val="22"/>
        </w:rPr>
      </w:pPr>
      <w:r w:rsidRPr="004761B2">
        <w:rPr>
          <w:rFonts w:ascii="Arial" w:hAnsi="Arial" w:cs="Arial"/>
          <w:sz w:val="22"/>
          <w:szCs w:val="22"/>
        </w:rPr>
        <w:t xml:space="preserve">Que el artículo 2.1.5.2.10 del Decreto 780 de 2016 </w:t>
      </w:r>
      <w:r w:rsidR="00885707" w:rsidRPr="004761B2">
        <w:rPr>
          <w:rFonts w:ascii="Arial" w:hAnsi="Arial" w:cs="Arial"/>
          <w:sz w:val="22"/>
          <w:szCs w:val="22"/>
        </w:rPr>
        <w:t xml:space="preserve">dispone que </w:t>
      </w:r>
      <w:r w:rsidR="00885707" w:rsidRPr="004761B2">
        <w:rPr>
          <w:rFonts w:ascii="Arial" w:hAnsi="Arial" w:cs="Arial"/>
          <w:i/>
          <w:iCs/>
          <w:sz w:val="22"/>
          <w:szCs w:val="22"/>
        </w:rPr>
        <w:t xml:space="preserve">“los aportantes podrán solicitar a la ADRES la devolución de la contribución solidaria cuando se efectúe de manera errónea o sin que haya lugar a la misma, dentro de los </w:t>
      </w:r>
      <w:r w:rsidR="008E0C67" w:rsidRPr="004761B2">
        <w:rPr>
          <w:rFonts w:ascii="Arial" w:hAnsi="Arial" w:cs="Arial"/>
          <w:i/>
          <w:iCs/>
          <w:sz w:val="22"/>
          <w:szCs w:val="22"/>
        </w:rPr>
        <w:t>doce (12) meses siguientes a la fecha de pago”.</w:t>
      </w:r>
    </w:p>
    <w:p w14:paraId="298F2D99" w14:textId="77777777" w:rsidR="00697AD2" w:rsidRPr="004761B2" w:rsidRDefault="00697AD2" w:rsidP="003925A2">
      <w:pPr>
        <w:jc w:val="both"/>
        <w:rPr>
          <w:rFonts w:ascii="Arial" w:hAnsi="Arial" w:cs="Arial"/>
          <w:sz w:val="22"/>
          <w:szCs w:val="22"/>
        </w:rPr>
      </w:pPr>
    </w:p>
    <w:p w14:paraId="3EC1725F" w14:textId="6FAA675B" w:rsidR="007656DF" w:rsidRPr="004761B2" w:rsidRDefault="007656DF" w:rsidP="003925A2">
      <w:pPr>
        <w:jc w:val="both"/>
        <w:rPr>
          <w:rFonts w:ascii="Arial" w:hAnsi="Arial" w:cs="Arial"/>
          <w:sz w:val="22"/>
          <w:szCs w:val="22"/>
        </w:rPr>
      </w:pPr>
      <w:r w:rsidRPr="004761B2">
        <w:rPr>
          <w:rFonts w:ascii="Arial" w:hAnsi="Arial" w:cs="Arial"/>
          <w:sz w:val="22"/>
          <w:szCs w:val="22"/>
        </w:rPr>
        <w:t xml:space="preserve">Que </w:t>
      </w:r>
      <w:r w:rsidR="00045CFC" w:rsidRPr="004761B2">
        <w:rPr>
          <w:rFonts w:ascii="Arial" w:hAnsi="Arial" w:cs="Arial"/>
          <w:sz w:val="22"/>
          <w:szCs w:val="22"/>
        </w:rPr>
        <w:t>en los artículos 29 y siguientes de la Resolución 51399 de 2022 de la ADRES, se estableció lo relativo a la devolución de</w:t>
      </w:r>
      <w:r w:rsidR="00FC751B" w:rsidRPr="004761B2">
        <w:rPr>
          <w:rFonts w:ascii="Arial" w:hAnsi="Arial" w:cs="Arial"/>
          <w:sz w:val="22"/>
          <w:szCs w:val="22"/>
        </w:rPr>
        <w:t>l pago erróneo de la contribución solidaria.</w:t>
      </w:r>
    </w:p>
    <w:p w14:paraId="3027ABA6" w14:textId="77777777" w:rsidR="007656DF" w:rsidRPr="004761B2" w:rsidRDefault="007656DF" w:rsidP="003925A2">
      <w:pPr>
        <w:jc w:val="both"/>
        <w:rPr>
          <w:rFonts w:ascii="Arial" w:hAnsi="Arial" w:cs="Arial"/>
          <w:sz w:val="22"/>
          <w:szCs w:val="22"/>
        </w:rPr>
      </w:pPr>
    </w:p>
    <w:p w14:paraId="4F58FC22" w14:textId="77777777" w:rsidR="00F77E5A" w:rsidRPr="004761B2" w:rsidRDefault="004904C1" w:rsidP="003925A2">
      <w:pPr>
        <w:jc w:val="both"/>
        <w:rPr>
          <w:rFonts w:ascii="Arial" w:hAnsi="Arial" w:cs="Arial"/>
          <w:sz w:val="22"/>
          <w:szCs w:val="22"/>
        </w:rPr>
      </w:pPr>
      <w:r w:rsidRPr="004761B2">
        <w:rPr>
          <w:rFonts w:ascii="Arial" w:hAnsi="Arial" w:cs="Arial"/>
          <w:sz w:val="22"/>
          <w:szCs w:val="22"/>
        </w:rPr>
        <w:t xml:space="preserve">Que, en desarrollo de las normas antes indicadas y en el marco de los principios que rigen la administración pública, entre otros, el debido proceso, eficacia, eficiencia y celeridad aplicables a los procesos a cargo de la ADRES, resulta necesario, </w:t>
      </w:r>
      <w:r w:rsidR="00F77E5A" w:rsidRPr="004761B2">
        <w:rPr>
          <w:rFonts w:ascii="Arial" w:hAnsi="Arial" w:cs="Arial"/>
          <w:sz w:val="22"/>
          <w:szCs w:val="22"/>
        </w:rPr>
        <w:t xml:space="preserve">consolidar en un único instrumento normativo las especificaciones técnicas y operativas, la estructura de datos y los formularios que soportan el proceso de devoluciones de cotizaciones no compensadas a las EPS y EAS en el régimen contributivo, así como aquellas relativas a la devolución de aportes efectuados erróneamente a la ADRES. </w:t>
      </w:r>
    </w:p>
    <w:p w14:paraId="247F844F" w14:textId="23CD8263" w:rsidR="00F77E5A" w:rsidRPr="004761B2" w:rsidRDefault="00F77E5A" w:rsidP="003925A2">
      <w:pPr>
        <w:jc w:val="both"/>
        <w:rPr>
          <w:rFonts w:ascii="Arial" w:hAnsi="Arial" w:cs="Arial"/>
          <w:sz w:val="22"/>
          <w:szCs w:val="22"/>
        </w:rPr>
      </w:pPr>
    </w:p>
    <w:p w14:paraId="372FC6DA" w14:textId="4C4B4E77" w:rsidR="00F9554C" w:rsidRPr="004761B2" w:rsidRDefault="001F5C4B" w:rsidP="003925A2">
      <w:pPr>
        <w:jc w:val="both"/>
        <w:rPr>
          <w:rFonts w:ascii="Arial" w:hAnsi="Arial" w:cs="Arial"/>
          <w:sz w:val="22"/>
          <w:szCs w:val="22"/>
        </w:rPr>
      </w:pPr>
      <w:r w:rsidRPr="004761B2">
        <w:rPr>
          <w:rFonts w:ascii="Arial" w:hAnsi="Arial" w:cs="Arial"/>
          <w:sz w:val="22"/>
          <w:szCs w:val="22"/>
        </w:rPr>
        <w:t>En mérito de lo expuesto,</w:t>
      </w:r>
    </w:p>
    <w:p w14:paraId="397AD149" w14:textId="77777777" w:rsidR="00110F98" w:rsidRPr="004761B2" w:rsidRDefault="00110F98" w:rsidP="003925A2">
      <w:pPr>
        <w:jc w:val="center"/>
        <w:rPr>
          <w:rFonts w:ascii="Arial" w:hAnsi="Arial" w:cs="Arial"/>
          <w:b/>
          <w:sz w:val="22"/>
          <w:szCs w:val="22"/>
        </w:rPr>
      </w:pPr>
    </w:p>
    <w:p w14:paraId="0F92F71E" w14:textId="6FC6D233" w:rsidR="000E5D3C" w:rsidRPr="004761B2" w:rsidRDefault="000E5D3C" w:rsidP="003925A2">
      <w:pPr>
        <w:jc w:val="center"/>
        <w:rPr>
          <w:rFonts w:ascii="Arial" w:hAnsi="Arial" w:cs="Arial"/>
          <w:b/>
          <w:sz w:val="22"/>
          <w:szCs w:val="22"/>
        </w:rPr>
      </w:pPr>
      <w:r w:rsidRPr="004761B2">
        <w:rPr>
          <w:rFonts w:ascii="Arial" w:hAnsi="Arial" w:cs="Arial"/>
          <w:b/>
          <w:sz w:val="22"/>
          <w:szCs w:val="22"/>
        </w:rPr>
        <w:t>RESUELVE</w:t>
      </w:r>
    </w:p>
    <w:p w14:paraId="66BB6F57" w14:textId="5DFB2CB2" w:rsidR="0016467F" w:rsidRPr="004761B2" w:rsidRDefault="0016467F" w:rsidP="003925A2">
      <w:pPr>
        <w:pStyle w:val="Default"/>
        <w:jc w:val="both"/>
        <w:rPr>
          <w:color w:val="auto"/>
          <w:sz w:val="22"/>
          <w:szCs w:val="22"/>
          <w:lang w:val="es-ES_tradnl"/>
        </w:rPr>
      </w:pPr>
    </w:p>
    <w:p w14:paraId="708C6591" w14:textId="18EF5813" w:rsidR="00613D81" w:rsidRPr="004761B2" w:rsidRDefault="00946F11" w:rsidP="003925A2">
      <w:pPr>
        <w:jc w:val="center"/>
        <w:rPr>
          <w:rFonts w:ascii="Arial" w:hAnsi="Arial" w:cs="Arial"/>
          <w:b/>
          <w:sz w:val="22"/>
          <w:szCs w:val="22"/>
        </w:rPr>
      </w:pPr>
      <w:r w:rsidRPr="004761B2">
        <w:rPr>
          <w:rFonts w:ascii="Arial" w:hAnsi="Arial" w:cs="Arial"/>
          <w:b/>
          <w:sz w:val="22"/>
          <w:szCs w:val="22"/>
        </w:rPr>
        <w:t>TI</w:t>
      </w:r>
      <w:r w:rsidR="00613D81" w:rsidRPr="004761B2">
        <w:rPr>
          <w:rFonts w:ascii="Arial" w:hAnsi="Arial" w:cs="Arial"/>
          <w:b/>
          <w:sz w:val="22"/>
          <w:szCs w:val="22"/>
        </w:rPr>
        <w:t>TULO I</w:t>
      </w:r>
    </w:p>
    <w:p w14:paraId="0553306A" w14:textId="0B0C9902" w:rsidR="00B2055C" w:rsidRPr="004761B2" w:rsidRDefault="00B2055C" w:rsidP="003925A2">
      <w:pPr>
        <w:jc w:val="center"/>
        <w:rPr>
          <w:rFonts w:ascii="Arial" w:hAnsi="Arial" w:cs="Arial"/>
          <w:b/>
          <w:sz w:val="22"/>
          <w:szCs w:val="22"/>
        </w:rPr>
      </w:pPr>
      <w:r w:rsidRPr="004761B2">
        <w:rPr>
          <w:rFonts w:ascii="Arial" w:hAnsi="Arial" w:cs="Arial"/>
          <w:b/>
          <w:sz w:val="22"/>
          <w:szCs w:val="22"/>
        </w:rPr>
        <w:t>ASPECTOS GENERALES</w:t>
      </w:r>
    </w:p>
    <w:p w14:paraId="7BE1632D" w14:textId="77777777" w:rsidR="00613D81" w:rsidRPr="004761B2" w:rsidRDefault="00613D81" w:rsidP="003925A2">
      <w:pPr>
        <w:pStyle w:val="NormalWeb"/>
        <w:spacing w:before="0" w:beforeAutospacing="0" w:after="0" w:afterAutospacing="0"/>
        <w:jc w:val="both"/>
        <w:outlineLvl w:val="0"/>
        <w:rPr>
          <w:rFonts w:ascii="Arial" w:hAnsi="Arial" w:cs="Arial"/>
          <w:b/>
          <w:sz w:val="22"/>
          <w:szCs w:val="22"/>
          <w:lang w:val="es-ES_tradnl"/>
        </w:rPr>
      </w:pPr>
    </w:p>
    <w:p w14:paraId="0CC31685" w14:textId="5A2C2846" w:rsidR="005D6C91" w:rsidRPr="004761B2" w:rsidRDefault="00613D81" w:rsidP="003925A2">
      <w:pPr>
        <w:autoSpaceDE w:val="0"/>
        <w:autoSpaceDN w:val="0"/>
        <w:adjustRightInd w:val="0"/>
        <w:jc w:val="both"/>
        <w:rPr>
          <w:rFonts w:ascii="Arial" w:hAnsi="Arial" w:cs="Arial"/>
          <w:sz w:val="22"/>
          <w:szCs w:val="22"/>
        </w:rPr>
      </w:pPr>
      <w:r w:rsidRPr="004761B2">
        <w:rPr>
          <w:rFonts w:ascii="Arial" w:hAnsi="Arial" w:cs="Arial"/>
          <w:b/>
          <w:sz w:val="22"/>
          <w:szCs w:val="22"/>
        </w:rPr>
        <w:t>Artículo 1</w:t>
      </w:r>
      <w:r w:rsidRPr="004761B2">
        <w:rPr>
          <w:rFonts w:ascii="Arial" w:hAnsi="Arial" w:cs="Arial"/>
          <w:sz w:val="22"/>
          <w:szCs w:val="22"/>
        </w:rPr>
        <w:t>.</w:t>
      </w:r>
      <w:r w:rsidR="005435C7" w:rsidRPr="004761B2">
        <w:rPr>
          <w:rFonts w:ascii="Arial" w:hAnsi="Arial" w:cs="Arial"/>
          <w:sz w:val="22"/>
          <w:szCs w:val="22"/>
        </w:rPr>
        <w:t xml:space="preserve"> </w:t>
      </w:r>
      <w:r w:rsidR="00974816" w:rsidRPr="004761B2">
        <w:rPr>
          <w:rFonts w:ascii="Arial" w:hAnsi="Arial" w:cs="Arial"/>
          <w:i/>
          <w:iCs/>
          <w:sz w:val="22"/>
          <w:szCs w:val="22"/>
        </w:rPr>
        <w:t>Objeto</w:t>
      </w:r>
      <w:r w:rsidR="00007CF9" w:rsidRPr="004761B2">
        <w:rPr>
          <w:rFonts w:ascii="Arial" w:hAnsi="Arial" w:cs="Arial"/>
          <w:i/>
          <w:iCs/>
          <w:sz w:val="22"/>
          <w:szCs w:val="22"/>
        </w:rPr>
        <w:t>.</w:t>
      </w:r>
      <w:r w:rsidR="00974816" w:rsidRPr="004761B2">
        <w:rPr>
          <w:rFonts w:ascii="Arial" w:hAnsi="Arial" w:cs="Arial"/>
          <w:sz w:val="22"/>
          <w:szCs w:val="22"/>
        </w:rPr>
        <w:t xml:space="preserve"> La presente resolución tiene por objeto </w:t>
      </w:r>
      <w:r w:rsidR="00D71943" w:rsidRPr="004761B2">
        <w:rPr>
          <w:rFonts w:ascii="Arial" w:hAnsi="Arial" w:cs="Arial"/>
          <w:sz w:val="22"/>
          <w:szCs w:val="22"/>
        </w:rPr>
        <w:t xml:space="preserve">definir las especificaciones técnicas y operativas </w:t>
      </w:r>
      <w:r w:rsidR="00946F11" w:rsidRPr="004761B2">
        <w:rPr>
          <w:rFonts w:ascii="Arial" w:hAnsi="Arial" w:cs="Arial"/>
          <w:sz w:val="22"/>
          <w:szCs w:val="22"/>
        </w:rPr>
        <w:t xml:space="preserve">para la </w:t>
      </w:r>
      <w:r w:rsidR="00543BC3" w:rsidRPr="004761B2">
        <w:rPr>
          <w:rFonts w:ascii="Arial" w:hAnsi="Arial" w:cs="Arial"/>
          <w:sz w:val="22"/>
          <w:szCs w:val="22"/>
        </w:rPr>
        <w:t>devolución de cotizaciones</w:t>
      </w:r>
      <w:r w:rsidR="00946F11" w:rsidRPr="004761B2">
        <w:rPr>
          <w:rFonts w:ascii="Arial" w:hAnsi="Arial" w:cs="Arial"/>
          <w:sz w:val="22"/>
          <w:szCs w:val="22"/>
        </w:rPr>
        <w:t xml:space="preserve"> </w:t>
      </w:r>
      <w:r w:rsidR="00900ED4" w:rsidRPr="004761B2">
        <w:rPr>
          <w:rFonts w:ascii="Arial" w:hAnsi="Arial" w:cs="Arial"/>
          <w:sz w:val="22"/>
          <w:szCs w:val="22"/>
        </w:rPr>
        <w:t>a las EPS y EAS en el régimen contributivo, así como l</w:t>
      </w:r>
      <w:r w:rsidR="005D6C91" w:rsidRPr="004761B2">
        <w:rPr>
          <w:rFonts w:ascii="Arial" w:hAnsi="Arial" w:cs="Arial"/>
          <w:sz w:val="22"/>
          <w:szCs w:val="22"/>
        </w:rPr>
        <w:t>o relativo a la</w:t>
      </w:r>
      <w:r w:rsidR="00900ED4" w:rsidRPr="004761B2">
        <w:rPr>
          <w:rFonts w:ascii="Arial" w:hAnsi="Arial" w:cs="Arial"/>
          <w:sz w:val="22"/>
          <w:szCs w:val="22"/>
        </w:rPr>
        <w:t xml:space="preserve"> devolución de aport</w:t>
      </w:r>
      <w:r w:rsidR="00B572B2" w:rsidRPr="004761B2">
        <w:rPr>
          <w:rFonts w:ascii="Arial" w:hAnsi="Arial" w:cs="Arial"/>
          <w:sz w:val="22"/>
          <w:szCs w:val="22"/>
        </w:rPr>
        <w:t>es</w:t>
      </w:r>
      <w:r w:rsidR="005D6C91" w:rsidRPr="004761B2">
        <w:rPr>
          <w:rFonts w:ascii="Arial" w:hAnsi="Arial" w:cs="Arial"/>
          <w:sz w:val="22"/>
          <w:szCs w:val="22"/>
        </w:rPr>
        <w:t xml:space="preserve"> erróneamente efectuados a la ADRES </w:t>
      </w:r>
      <w:r w:rsidR="005D6C91" w:rsidRPr="004761B2">
        <w:rPr>
          <w:rFonts w:ascii="Arial" w:hAnsi="Arial" w:cs="Arial"/>
          <w:bCs/>
          <w:sz w:val="22"/>
          <w:szCs w:val="22"/>
        </w:rPr>
        <w:t>o de la tarifa liquidada en el mecanismo de la contribución solidaria</w:t>
      </w:r>
      <w:r w:rsidR="00900ED4" w:rsidRPr="004761B2">
        <w:rPr>
          <w:rFonts w:ascii="Arial" w:hAnsi="Arial" w:cs="Arial"/>
          <w:sz w:val="22"/>
          <w:szCs w:val="22"/>
        </w:rPr>
        <w:t xml:space="preserve"> </w:t>
      </w:r>
      <w:r w:rsidR="005D6C91" w:rsidRPr="004761B2">
        <w:rPr>
          <w:rFonts w:ascii="Arial" w:hAnsi="Arial" w:cs="Arial"/>
          <w:sz w:val="22"/>
          <w:szCs w:val="22"/>
        </w:rPr>
        <w:t xml:space="preserve">cuando no hubiere lugar a su pago. </w:t>
      </w:r>
    </w:p>
    <w:p w14:paraId="6B11DB25" w14:textId="77777777" w:rsidR="005D6C91" w:rsidRPr="004761B2" w:rsidRDefault="005D6C91" w:rsidP="003925A2">
      <w:pPr>
        <w:autoSpaceDE w:val="0"/>
        <w:autoSpaceDN w:val="0"/>
        <w:adjustRightInd w:val="0"/>
        <w:jc w:val="both"/>
        <w:rPr>
          <w:rFonts w:ascii="Arial" w:hAnsi="Arial" w:cs="Arial"/>
          <w:sz w:val="22"/>
          <w:szCs w:val="22"/>
        </w:rPr>
      </w:pPr>
    </w:p>
    <w:p w14:paraId="5B632B4F" w14:textId="2E87B91B" w:rsidR="00032E90" w:rsidRPr="004761B2" w:rsidRDefault="00032E90" w:rsidP="003925A2">
      <w:pPr>
        <w:autoSpaceDE w:val="0"/>
        <w:autoSpaceDN w:val="0"/>
        <w:adjustRightInd w:val="0"/>
        <w:jc w:val="both"/>
        <w:rPr>
          <w:rFonts w:ascii="Arial" w:hAnsi="Arial" w:cs="Arial"/>
          <w:sz w:val="22"/>
          <w:szCs w:val="22"/>
        </w:rPr>
      </w:pPr>
      <w:r w:rsidRPr="004761B2">
        <w:rPr>
          <w:rFonts w:ascii="Arial" w:hAnsi="Arial" w:cs="Arial"/>
          <w:sz w:val="22"/>
          <w:szCs w:val="22"/>
        </w:rPr>
        <w:t>Así mismo</w:t>
      </w:r>
      <w:r w:rsidR="00935C23" w:rsidRPr="004761B2">
        <w:rPr>
          <w:rFonts w:ascii="Arial" w:hAnsi="Arial" w:cs="Arial"/>
          <w:sz w:val="22"/>
          <w:szCs w:val="22"/>
        </w:rPr>
        <w:t>,</w:t>
      </w:r>
      <w:r w:rsidRPr="004761B2">
        <w:rPr>
          <w:rFonts w:ascii="Arial" w:hAnsi="Arial" w:cs="Arial"/>
          <w:sz w:val="22"/>
          <w:szCs w:val="22"/>
        </w:rPr>
        <w:t xml:space="preserve"> tiene por objeto determinar la estructura de la información que soporta el proceso de </w:t>
      </w:r>
      <w:r w:rsidR="00543BC3" w:rsidRPr="004761B2">
        <w:rPr>
          <w:rFonts w:ascii="Arial" w:hAnsi="Arial" w:cs="Arial"/>
          <w:sz w:val="22"/>
          <w:szCs w:val="22"/>
        </w:rPr>
        <w:t>devoluciones de cotizaciones</w:t>
      </w:r>
      <w:r w:rsidRPr="004761B2">
        <w:rPr>
          <w:rFonts w:ascii="Arial" w:hAnsi="Arial" w:cs="Arial"/>
          <w:sz w:val="22"/>
          <w:szCs w:val="22"/>
        </w:rPr>
        <w:t xml:space="preserve"> en el régimen contributivo. </w:t>
      </w:r>
    </w:p>
    <w:p w14:paraId="291292DC" w14:textId="7FF728E3" w:rsidR="00E8347D" w:rsidRPr="004761B2" w:rsidRDefault="00E8347D" w:rsidP="003925A2">
      <w:pPr>
        <w:pStyle w:val="Default"/>
        <w:jc w:val="both"/>
        <w:rPr>
          <w:color w:val="auto"/>
          <w:sz w:val="22"/>
          <w:szCs w:val="22"/>
          <w:lang w:val="es-ES_tradnl"/>
        </w:rPr>
      </w:pPr>
    </w:p>
    <w:p w14:paraId="65FC64CE" w14:textId="3F33B4E7" w:rsidR="00B80F9A" w:rsidRPr="004761B2" w:rsidRDefault="00EF4020" w:rsidP="003925A2">
      <w:pPr>
        <w:jc w:val="both"/>
        <w:rPr>
          <w:rFonts w:ascii="Arial" w:hAnsi="Arial" w:cs="Arial"/>
          <w:sz w:val="22"/>
          <w:szCs w:val="22"/>
        </w:rPr>
      </w:pPr>
      <w:r w:rsidRPr="004761B2">
        <w:rPr>
          <w:rFonts w:ascii="Arial" w:hAnsi="Arial" w:cs="Arial"/>
          <w:b/>
          <w:sz w:val="22"/>
          <w:szCs w:val="22"/>
        </w:rPr>
        <w:t>Artículo</w:t>
      </w:r>
      <w:r w:rsidR="00CD050C" w:rsidRPr="004761B2">
        <w:rPr>
          <w:rFonts w:ascii="Arial" w:hAnsi="Arial" w:cs="Arial"/>
          <w:b/>
          <w:sz w:val="22"/>
          <w:szCs w:val="22"/>
        </w:rPr>
        <w:t xml:space="preserve"> </w:t>
      </w:r>
      <w:r w:rsidR="005E33BA" w:rsidRPr="004761B2">
        <w:rPr>
          <w:rFonts w:ascii="Arial" w:hAnsi="Arial" w:cs="Arial"/>
          <w:b/>
          <w:sz w:val="22"/>
          <w:szCs w:val="22"/>
        </w:rPr>
        <w:t>2</w:t>
      </w:r>
      <w:r w:rsidRPr="004761B2">
        <w:rPr>
          <w:rFonts w:ascii="Arial" w:hAnsi="Arial" w:cs="Arial"/>
          <w:b/>
          <w:sz w:val="22"/>
          <w:szCs w:val="22"/>
        </w:rPr>
        <w:t xml:space="preserve">. </w:t>
      </w:r>
      <w:r w:rsidR="00ED256A" w:rsidRPr="004761B2">
        <w:rPr>
          <w:rFonts w:ascii="Arial" w:hAnsi="Arial" w:cs="Arial"/>
          <w:i/>
          <w:sz w:val="22"/>
          <w:szCs w:val="22"/>
        </w:rPr>
        <w:t>Ámbito de aplicación</w:t>
      </w:r>
      <w:r w:rsidR="00D4134A" w:rsidRPr="004761B2">
        <w:rPr>
          <w:rFonts w:ascii="Arial" w:hAnsi="Arial" w:cs="Arial"/>
          <w:i/>
          <w:sz w:val="22"/>
          <w:szCs w:val="22"/>
        </w:rPr>
        <w:t>.</w:t>
      </w:r>
      <w:r w:rsidR="00D4134A" w:rsidRPr="004761B2">
        <w:rPr>
          <w:rFonts w:ascii="Arial" w:hAnsi="Arial" w:cs="Arial"/>
          <w:sz w:val="22"/>
          <w:szCs w:val="22"/>
        </w:rPr>
        <w:t xml:space="preserve"> </w:t>
      </w:r>
      <w:r w:rsidR="00B80F9A" w:rsidRPr="004761B2">
        <w:rPr>
          <w:rFonts w:ascii="Arial" w:hAnsi="Arial" w:cs="Arial"/>
          <w:sz w:val="22"/>
          <w:szCs w:val="22"/>
        </w:rPr>
        <w:t>La</w:t>
      </w:r>
      <w:r w:rsidR="00612DB8" w:rsidRPr="004761B2">
        <w:rPr>
          <w:rFonts w:ascii="Arial" w:hAnsi="Arial" w:cs="Arial"/>
          <w:sz w:val="22"/>
          <w:szCs w:val="22"/>
        </w:rPr>
        <w:t>s disposiciones contenidas en la</w:t>
      </w:r>
      <w:r w:rsidR="00B80F9A" w:rsidRPr="004761B2">
        <w:rPr>
          <w:rFonts w:ascii="Arial" w:hAnsi="Arial" w:cs="Arial"/>
          <w:sz w:val="22"/>
          <w:szCs w:val="22"/>
        </w:rPr>
        <w:t xml:space="preserve"> presente resolución</w:t>
      </w:r>
      <w:r w:rsidR="001366CA" w:rsidRPr="004761B2">
        <w:rPr>
          <w:rFonts w:ascii="Arial" w:hAnsi="Arial" w:cs="Arial"/>
          <w:sz w:val="22"/>
          <w:szCs w:val="22"/>
        </w:rPr>
        <w:t xml:space="preserve"> aplica</w:t>
      </w:r>
      <w:r w:rsidR="00612DB8" w:rsidRPr="004761B2">
        <w:rPr>
          <w:rFonts w:ascii="Arial" w:hAnsi="Arial" w:cs="Arial"/>
          <w:sz w:val="22"/>
          <w:szCs w:val="22"/>
        </w:rPr>
        <w:t>n</w:t>
      </w:r>
      <w:r w:rsidR="001366CA" w:rsidRPr="004761B2">
        <w:rPr>
          <w:rFonts w:ascii="Arial" w:hAnsi="Arial" w:cs="Arial"/>
          <w:sz w:val="22"/>
          <w:szCs w:val="22"/>
        </w:rPr>
        <w:t xml:space="preserve"> a l</w:t>
      </w:r>
      <w:r w:rsidR="00EB4DA4" w:rsidRPr="004761B2">
        <w:rPr>
          <w:rFonts w:ascii="Arial" w:hAnsi="Arial" w:cs="Arial"/>
          <w:sz w:val="22"/>
          <w:szCs w:val="22"/>
        </w:rPr>
        <w:t>as Entidades Promotoras de Salud</w:t>
      </w:r>
      <w:r w:rsidR="00612DB8" w:rsidRPr="004761B2">
        <w:rPr>
          <w:rFonts w:ascii="Arial" w:hAnsi="Arial" w:cs="Arial"/>
          <w:sz w:val="22"/>
          <w:szCs w:val="22"/>
        </w:rPr>
        <w:t xml:space="preserve"> -EPS</w:t>
      </w:r>
      <w:r w:rsidR="00032E90" w:rsidRPr="004761B2">
        <w:rPr>
          <w:rFonts w:ascii="Arial" w:hAnsi="Arial" w:cs="Arial"/>
          <w:sz w:val="22"/>
          <w:szCs w:val="22"/>
        </w:rPr>
        <w:t xml:space="preserve"> que operan en el régimen contributivo</w:t>
      </w:r>
      <w:r w:rsidR="00612DB8" w:rsidRPr="004761B2">
        <w:rPr>
          <w:rFonts w:ascii="Arial" w:hAnsi="Arial" w:cs="Arial"/>
          <w:sz w:val="22"/>
          <w:szCs w:val="22"/>
        </w:rPr>
        <w:t>,</w:t>
      </w:r>
      <w:r w:rsidR="009158B6" w:rsidRPr="004761B2">
        <w:rPr>
          <w:rFonts w:ascii="Arial" w:hAnsi="Arial" w:cs="Arial"/>
          <w:sz w:val="22"/>
          <w:szCs w:val="22"/>
        </w:rPr>
        <w:t xml:space="preserve"> a las </w:t>
      </w:r>
      <w:r w:rsidR="009C6DEA" w:rsidRPr="004761B2">
        <w:rPr>
          <w:rFonts w:ascii="Arial" w:hAnsi="Arial" w:cs="Arial"/>
          <w:sz w:val="22"/>
          <w:szCs w:val="22"/>
        </w:rPr>
        <w:t>Entidades Adaptadas en Salud -EAS y</w:t>
      </w:r>
      <w:r w:rsidR="00935C23" w:rsidRPr="004761B2">
        <w:rPr>
          <w:rFonts w:ascii="Arial" w:hAnsi="Arial" w:cs="Arial"/>
          <w:sz w:val="22"/>
          <w:szCs w:val="22"/>
        </w:rPr>
        <w:t xml:space="preserve"> a</w:t>
      </w:r>
      <w:r w:rsidR="009C6DEA" w:rsidRPr="004761B2">
        <w:rPr>
          <w:rFonts w:ascii="Arial" w:hAnsi="Arial" w:cs="Arial"/>
          <w:sz w:val="22"/>
          <w:szCs w:val="22"/>
        </w:rPr>
        <w:t xml:space="preserve"> </w:t>
      </w:r>
      <w:r w:rsidR="00612DB8" w:rsidRPr="004761B2">
        <w:rPr>
          <w:rFonts w:ascii="Arial" w:hAnsi="Arial" w:cs="Arial"/>
          <w:sz w:val="22"/>
          <w:szCs w:val="22"/>
        </w:rPr>
        <w:t>la ADRES.</w:t>
      </w:r>
    </w:p>
    <w:p w14:paraId="7C3FF1D9" w14:textId="3C2E0B24" w:rsidR="004D6F46" w:rsidRPr="004761B2" w:rsidRDefault="004D6F46" w:rsidP="003925A2">
      <w:pPr>
        <w:jc w:val="both"/>
        <w:rPr>
          <w:rFonts w:ascii="Arial" w:hAnsi="Arial" w:cs="Arial"/>
          <w:sz w:val="22"/>
          <w:szCs w:val="22"/>
        </w:rPr>
      </w:pPr>
    </w:p>
    <w:p w14:paraId="6C22A81B" w14:textId="3731462B" w:rsidR="005D6C91" w:rsidRPr="004761B2" w:rsidRDefault="004D6F46" w:rsidP="003925A2">
      <w:pPr>
        <w:jc w:val="both"/>
        <w:rPr>
          <w:rFonts w:ascii="Arial" w:hAnsi="Arial" w:cs="Arial"/>
          <w:sz w:val="22"/>
          <w:szCs w:val="22"/>
        </w:rPr>
      </w:pPr>
      <w:r w:rsidRPr="004761B2">
        <w:rPr>
          <w:rFonts w:ascii="Arial" w:hAnsi="Arial" w:cs="Arial"/>
          <w:sz w:val="22"/>
          <w:szCs w:val="22"/>
        </w:rPr>
        <w:t xml:space="preserve">Así mismo aplica a las personas naturales y jurídicas legitimadas para solicitar </w:t>
      </w:r>
      <w:r w:rsidR="00935245" w:rsidRPr="004761B2">
        <w:rPr>
          <w:rFonts w:ascii="Arial" w:hAnsi="Arial" w:cs="Arial"/>
          <w:sz w:val="22"/>
          <w:szCs w:val="22"/>
        </w:rPr>
        <w:t>la devolución de cotizaciones</w:t>
      </w:r>
      <w:r w:rsidRPr="004761B2">
        <w:rPr>
          <w:rFonts w:ascii="Arial" w:hAnsi="Arial" w:cs="Arial"/>
          <w:sz w:val="22"/>
          <w:szCs w:val="22"/>
        </w:rPr>
        <w:t xml:space="preserve"> </w:t>
      </w:r>
      <w:r w:rsidR="00804998" w:rsidRPr="004761B2">
        <w:rPr>
          <w:rFonts w:ascii="Arial" w:hAnsi="Arial" w:cs="Arial"/>
          <w:sz w:val="22"/>
          <w:szCs w:val="22"/>
        </w:rPr>
        <w:t>erróneamente efectuadas a la ADRES</w:t>
      </w:r>
      <w:r w:rsidR="005D6C91" w:rsidRPr="004761B2">
        <w:rPr>
          <w:rFonts w:ascii="Arial" w:hAnsi="Arial" w:cs="Arial"/>
          <w:sz w:val="22"/>
          <w:szCs w:val="22"/>
        </w:rPr>
        <w:t xml:space="preserve"> y a los afiliados que contribuyen solidariamente.</w:t>
      </w:r>
    </w:p>
    <w:p w14:paraId="0E91FC5E" w14:textId="118B5793" w:rsidR="00D53065" w:rsidRPr="004761B2" w:rsidRDefault="00D53065" w:rsidP="003925A2">
      <w:pPr>
        <w:jc w:val="both"/>
        <w:rPr>
          <w:rFonts w:ascii="Arial" w:hAnsi="Arial" w:cs="Arial"/>
          <w:sz w:val="22"/>
          <w:szCs w:val="22"/>
        </w:rPr>
      </w:pPr>
    </w:p>
    <w:p w14:paraId="1F248AD9" w14:textId="201412AF" w:rsidR="00941D5C" w:rsidRPr="004761B2" w:rsidRDefault="00D53065" w:rsidP="003925A2">
      <w:pPr>
        <w:jc w:val="both"/>
        <w:rPr>
          <w:rFonts w:ascii="Arial" w:hAnsi="Arial" w:cs="Arial"/>
          <w:i/>
          <w:iCs/>
          <w:sz w:val="22"/>
          <w:szCs w:val="22"/>
        </w:rPr>
      </w:pPr>
      <w:r w:rsidRPr="004761B2">
        <w:rPr>
          <w:rFonts w:ascii="Arial" w:hAnsi="Arial" w:cs="Arial"/>
          <w:b/>
          <w:bCs/>
          <w:sz w:val="22"/>
          <w:szCs w:val="22"/>
        </w:rPr>
        <w:t>Artículo 3.</w:t>
      </w:r>
      <w:r w:rsidRPr="004761B2">
        <w:rPr>
          <w:rFonts w:ascii="Arial" w:hAnsi="Arial" w:cs="Arial"/>
          <w:sz w:val="22"/>
          <w:szCs w:val="22"/>
        </w:rPr>
        <w:t xml:space="preserve"> </w:t>
      </w:r>
      <w:r w:rsidR="0019017F" w:rsidRPr="004761B2">
        <w:rPr>
          <w:rFonts w:ascii="Arial" w:hAnsi="Arial" w:cs="Arial"/>
          <w:i/>
          <w:iCs/>
          <w:sz w:val="22"/>
          <w:szCs w:val="22"/>
        </w:rPr>
        <w:t>Definiciones</w:t>
      </w:r>
      <w:r w:rsidRPr="004761B2">
        <w:rPr>
          <w:rFonts w:ascii="Arial" w:hAnsi="Arial" w:cs="Arial"/>
          <w:i/>
          <w:iCs/>
          <w:sz w:val="22"/>
          <w:szCs w:val="22"/>
        </w:rPr>
        <w:t>.</w:t>
      </w:r>
      <w:r w:rsidR="00AC0513" w:rsidRPr="004761B2">
        <w:rPr>
          <w:rFonts w:ascii="Arial" w:hAnsi="Arial" w:cs="Arial"/>
          <w:i/>
          <w:iCs/>
          <w:sz w:val="22"/>
          <w:szCs w:val="22"/>
        </w:rPr>
        <w:t xml:space="preserve"> </w:t>
      </w:r>
      <w:r w:rsidR="002C5904" w:rsidRPr="004761B2">
        <w:rPr>
          <w:rFonts w:ascii="Arial" w:hAnsi="Arial" w:cs="Arial"/>
          <w:sz w:val="22"/>
          <w:szCs w:val="22"/>
        </w:rPr>
        <w:t xml:space="preserve">Para efectos </w:t>
      </w:r>
      <w:r w:rsidR="006A6C4C" w:rsidRPr="004761B2">
        <w:rPr>
          <w:rFonts w:ascii="Arial" w:hAnsi="Arial" w:cs="Arial"/>
          <w:sz w:val="22"/>
          <w:szCs w:val="22"/>
        </w:rPr>
        <w:t>del presente acto administrativo, se tendrán en cuenta las siguientes definiciones:</w:t>
      </w:r>
      <w:r w:rsidR="002C5904" w:rsidRPr="004761B2">
        <w:rPr>
          <w:rFonts w:ascii="Arial" w:hAnsi="Arial" w:cs="Arial"/>
          <w:i/>
          <w:iCs/>
          <w:sz w:val="22"/>
          <w:szCs w:val="22"/>
        </w:rPr>
        <w:t xml:space="preserve"> </w:t>
      </w:r>
    </w:p>
    <w:p w14:paraId="1693216A" w14:textId="25759CCD" w:rsidR="00941D5C" w:rsidRPr="004761B2" w:rsidRDefault="00941D5C" w:rsidP="003925A2">
      <w:pPr>
        <w:jc w:val="both"/>
        <w:rPr>
          <w:rFonts w:ascii="Arial" w:hAnsi="Arial" w:cs="Arial"/>
          <w:i/>
          <w:iCs/>
          <w:sz w:val="22"/>
          <w:szCs w:val="22"/>
        </w:rPr>
      </w:pPr>
    </w:p>
    <w:p w14:paraId="0CF229DE" w14:textId="2DFA9039" w:rsidR="00725BB1" w:rsidRPr="004761B2" w:rsidRDefault="00725BB1" w:rsidP="003925A2">
      <w:pPr>
        <w:pStyle w:val="Prrafodelista"/>
        <w:numPr>
          <w:ilvl w:val="0"/>
          <w:numId w:val="10"/>
        </w:numPr>
        <w:ind w:left="426" w:hanging="284"/>
        <w:jc w:val="both"/>
        <w:rPr>
          <w:rFonts w:cs="Arial"/>
          <w:sz w:val="22"/>
          <w:szCs w:val="22"/>
        </w:rPr>
      </w:pPr>
      <w:r w:rsidRPr="004761B2">
        <w:rPr>
          <w:rFonts w:cs="Arial"/>
          <w:sz w:val="22"/>
          <w:szCs w:val="22"/>
        </w:rPr>
        <w:t xml:space="preserve">Pago errado o sin estar obligado: Corresponde a </w:t>
      </w:r>
      <w:r w:rsidR="00D6279F" w:rsidRPr="004761B2">
        <w:rPr>
          <w:rFonts w:cs="Arial"/>
          <w:sz w:val="22"/>
          <w:szCs w:val="22"/>
        </w:rPr>
        <w:t>los aportes</w:t>
      </w:r>
      <w:r w:rsidR="00E14003" w:rsidRPr="004761B2">
        <w:rPr>
          <w:rFonts w:cs="Arial"/>
          <w:sz w:val="22"/>
          <w:szCs w:val="22"/>
        </w:rPr>
        <w:t xml:space="preserve"> o valor de </w:t>
      </w:r>
      <w:r w:rsidR="003023F3">
        <w:rPr>
          <w:rFonts w:cs="Arial"/>
          <w:sz w:val="22"/>
          <w:szCs w:val="22"/>
        </w:rPr>
        <w:t xml:space="preserve">la </w:t>
      </w:r>
      <w:r w:rsidR="00E14003" w:rsidRPr="004761B2">
        <w:rPr>
          <w:rFonts w:cs="Arial"/>
          <w:sz w:val="22"/>
          <w:szCs w:val="22"/>
        </w:rPr>
        <w:t>UPC adicional,</w:t>
      </w:r>
      <w:r w:rsidRPr="004761B2">
        <w:rPr>
          <w:rFonts w:cs="Arial"/>
          <w:sz w:val="22"/>
          <w:szCs w:val="22"/>
        </w:rPr>
        <w:t xml:space="preserve"> realizadas por colombianos que han establecido su residencia fuera del territorio nacional, afiliados a los regímenes especiales y exceptuados que no reportaron ingresos adicionales durante el periodo solicitado, cotizantes que no se encontraba</w:t>
      </w:r>
      <w:r w:rsidR="00D6279F" w:rsidRPr="004761B2">
        <w:rPr>
          <w:rFonts w:cs="Arial"/>
          <w:sz w:val="22"/>
          <w:szCs w:val="22"/>
        </w:rPr>
        <w:t xml:space="preserve">n con afiliación </w:t>
      </w:r>
      <w:r w:rsidRPr="004761B2">
        <w:rPr>
          <w:rFonts w:cs="Arial"/>
          <w:sz w:val="22"/>
          <w:szCs w:val="22"/>
        </w:rPr>
        <w:t>activ</w:t>
      </w:r>
      <w:r w:rsidR="00D6279F" w:rsidRPr="004761B2">
        <w:rPr>
          <w:rFonts w:cs="Arial"/>
          <w:sz w:val="22"/>
          <w:szCs w:val="22"/>
        </w:rPr>
        <w:t>a</w:t>
      </w:r>
      <w:r w:rsidRPr="004761B2">
        <w:rPr>
          <w:rFonts w:cs="Arial"/>
          <w:sz w:val="22"/>
          <w:szCs w:val="22"/>
        </w:rPr>
        <w:t xml:space="preserve"> a una EPS o cotizantes que cambiaron de régimen de afiliación.</w:t>
      </w:r>
    </w:p>
    <w:p w14:paraId="12334327" w14:textId="77777777" w:rsidR="00B12C16" w:rsidRPr="004761B2" w:rsidRDefault="00B12C16" w:rsidP="003925A2">
      <w:pPr>
        <w:pStyle w:val="Prrafodelista"/>
        <w:ind w:left="426"/>
        <w:jc w:val="both"/>
        <w:rPr>
          <w:rFonts w:cs="Arial"/>
          <w:sz w:val="22"/>
          <w:szCs w:val="22"/>
        </w:rPr>
      </w:pPr>
    </w:p>
    <w:p w14:paraId="35929EB4" w14:textId="3E07A092" w:rsidR="00B12C16" w:rsidRPr="004761B2" w:rsidRDefault="00B12C16" w:rsidP="003925A2">
      <w:pPr>
        <w:pStyle w:val="Prrafodelista"/>
        <w:numPr>
          <w:ilvl w:val="0"/>
          <w:numId w:val="10"/>
        </w:numPr>
        <w:ind w:left="426" w:hanging="284"/>
        <w:jc w:val="both"/>
        <w:rPr>
          <w:rFonts w:cs="Arial"/>
          <w:sz w:val="22"/>
          <w:szCs w:val="22"/>
        </w:rPr>
      </w:pPr>
      <w:r w:rsidRPr="004761B2">
        <w:rPr>
          <w:rFonts w:cs="Arial"/>
          <w:sz w:val="22"/>
          <w:szCs w:val="22"/>
        </w:rPr>
        <w:t xml:space="preserve">Aportes por personas fallecidas: Corresponde a </w:t>
      </w:r>
      <w:r w:rsidR="00D6279F" w:rsidRPr="004761B2">
        <w:rPr>
          <w:rFonts w:cs="Arial"/>
          <w:sz w:val="22"/>
          <w:szCs w:val="22"/>
        </w:rPr>
        <w:t>los aportes</w:t>
      </w:r>
      <w:r w:rsidRPr="004761B2">
        <w:rPr>
          <w:rFonts w:cs="Arial"/>
          <w:sz w:val="22"/>
          <w:szCs w:val="22"/>
        </w:rPr>
        <w:t xml:space="preserve"> efectuad</w:t>
      </w:r>
      <w:r w:rsidR="00D6279F" w:rsidRPr="004761B2">
        <w:rPr>
          <w:rFonts w:cs="Arial"/>
          <w:sz w:val="22"/>
          <w:szCs w:val="22"/>
        </w:rPr>
        <w:t>o</w:t>
      </w:r>
      <w:r w:rsidRPr="004761B2">
        <w:rPr>
          <w:rFonts w:cs="Arial"/>
          <w:sz w:val="22"/>
          <w:szCs w:val="22"/>
        </w:rPr>
        <w:t>s por un afiliado que para el periodo del aporte había fallecido.</w:t>
      </w:r>
    </w:p>
    <w:p w14:paraId="4A1A29E4" w14:textId="77777777" w:rsidR="00CB54F9" w:rsidRPr="004761B2" w:rsidRDefault="00CB54F9" w:rsidP="003925A2">
      <w:pPr>
        <w:pStyle w:val="Prrafodelista"/>
        <w:rPr>
          <w:rFonts w:cs="Arial"/>
          <w:sz w:val="22"/>
          <w:szCs w:val="22"/>
        </w:rPr>
      </w:pPr>
    </w:p>
    <w:p w14:paraId="6484722E" w14:textId="4E4406FF" w:rsidR="00CB54F9" w:rsidRPr="004761B2" w:rsidRDefault="00CB54F9" w:rsidP="003925A2">
      <w:pPr>
        <w:pStyle w:val="Prrafodelista"/>
        <w:numPr>
          <w:ilvl w:val="0"/>
          <w:numId w:val="10"/>
        </w:numPr>
        <w:ind w:left="426" w:hanging="284"/>
        <w:jc w:val="both"/>
        <w:rPr>
          <w:rFonts w:cs="Arial"/>
          <w:sz w:val="22"/>
          <w:szCs w:val="22"/>
        </w:rPr>
      </w:pPr>
      <w:r w:rsidRPr="004761B2">
        <w:rPr>
          <w:rFonts w:cs="Arial"/>
          <w:sz w:val="22"/>
          <w:szCs w:val="22"/>
        </w:rPr>
        <w:t>Conciliación entre ESE y EPS (SGP): Corresponde a la solicitud</w:t>
      </w:r>
      <w:r w:rsidR="00D6279F" w:rsidRPr="004761B2">
        <w:rPr>
          <w:rFonts w:cs="Arial"/>
          <w:sz w:val="22"/>
          <w:szCs w:val="22"/>
        </w:rPr>
        <w:t xml:space="preserve"> de devolución de aportes</w:t>
      </w:r>
      <w:r w:rsidRPr="004761B2">
        <w:rPr>
          <w:rFonts w:cs="Arial"/>
          <w:sz w:val="22"/>
          <w:szCs w:val="22"/>
        </w:rPr>
        <w:t xml:space="preserve"> del Sistema General de Participaciones SGP,</w:t>
      </w:r>
      <w:r w:rsidR="00D14203" w:rsidRPr="004761B2">
        <w:rPr>
          <w:rFonts w:cs="Arial"/>
          <w:sz w:val="22"/>
          <w:szCs w:val="22"/>
        </w:rPr>
        <w:t xml:space="preserve"> resultado de una</w:t>
      </w:r>
      <w:r w:rsidRPr="004761B2">
        <w:rPr>
          <w:rFonts w:cs="Arial"/>
          <w:sz w:val="22"/>
          <w:szCs w:val="22"/>
        </w:rPr>
        <w:t xml:space="preserve"> </w:t>
      </w:r>
      <w:r w:rsidR="00D14203" w:rsidRPr="004761B2">
        <w:rPr>
          <w:rFonts w:cs="Arial"/>
          <w:sz w:val="22"/>
          <w:szCs w:val="22"/>
        </w:rPr>
        <w:t>conciliación entre la EPS y la</w:t>
      </w:r>
      <w:r w:rsidRPr="004761B2">
        <w:rPr>
          <w:rFonts w:cs="Arial"/>
          <w:sz w:val="22"/>
          <w:szCs w:val="22"/>
        </w:rPr>
        <w:t xml:space="preserve"> ESE.</w:t>
      </w:r>
    </w:p>
    <w:p w14:paraId="17333373" w14:textId="77777777" w:rsidR="00CB54F9" w:rsidRPr="004761B2" w:rsidRDefault="00CB54F9" w:rsidP="003925A2">
      <w:pPr>
        <w:pStyle w:val="Prrafodelista"/>
        <w:rPr>
          <w:rFonts w:cs="Arial"/>
          <w:sz w:val="22"/>
          <w:szCs w:val="22"/>
        </w:rPr>
      </w:pPr>
    </w:p>
    <w:p w14:paraId="4BB2DC2E" w14:textId="06DD84F4" w:rsidR="00CB54F9" w:rsidRPr="004761B2" w:rsidRDefault="00CB54F9" w:rsidP="003925A2">
      <w:pPr>
        <w:pStyle w:val="Prrafodelista"/>
        <w:numPr>
          <w:ilvl w:val="0"/>
          <w:numId w:val="10"/>
        </w:numPr>
        <w:ind w:left="426" w:hanging="284"/>
        <w:jc w:val="both"/>
        <w:rPr>
          <w:rFonts w:cs="Arial"/>
          <w:sz w:val="22"/>
          <w:szCs w:val="22"/>
        </w:rPr>
      </w:pPr>
      <w:r w:rsidRPr="004761B2">
        <w:rPr>
          <w:rFonts w:cs="Arial"/>
          <w:sz w:val="22"/>
          <w:szCs w:val="22"/>
        </w:rPr>
        <w:t xml:space="preserve">Intereses de mora: </w:t>
      </w:r>
      <w:r w:rsidR="00D14203" w:rsidRPr="004761B2">
        <w:rPr>
          <w:rFonts w:cs="Arial"/>
          <w:sz w:val="22"/>
          <w:szCs w:val="22"/>
        </w:rPr>
        <w:t>Corresponde</w:t>
      </w:r>
      <w:r w:rsidRPr="004761B2">
        <w:rPr>
          <w:rFonts w:cs="Arial"/>
          <w:sz w:val="22"/>
          <w:szCs w:val="22"/>
        </w:rPr>
        <w:t xml:space="preserve"> </w:t>
      </w:r>
      <w:r w:rsidR="00D14203" w:rsidRPr="004761B2">
        <w:rPr>
          <w:rFonts w:cs="Arial"/>
          <w:sz w:val="22"/>
          <w:szCs w:val="22"/>
        </w:rPr>
        <w:t>al</w:t>
      </w:r>
      <w:r w:rsidRPr="004761B2">
        <w:rPr>
          <w:rFonts w:cs="Arial"/>
          <w:sz w:val="22"/>
          <w:szCs w:val="22"/>
        </w:rPr>
        <w:t xml:space="preserve"> </w:t>
      </w:r>
      <w:r w:rsidR="00D14203" w:rsidRPr="004761B2">
        <w:rPr>
          <w:rFonts w:cs="Arial"/>
          <w:sz w:val="22"/>
          <w:szCs w:val="22"/>
        </w:rPr>
        <w:t xml:space="preserve">valor pagado por el aportante causado por el pago extemporáneo del aporte al Sistema General de Seguridad Social en Salud. La procedencia de su devolución se encuentra supeditada a la devolución del aporte que lo originó. </w:t>
      </w:r>
    </w:p>
    <w:p w14:paraId="13CD4C47" w14:textId="77777777" w:rsidR="001C41DF" w:rsidRPr="004761B2" w:rsidRDefault="001C41DF" w:rsidP="003925A2">
      <w:pPr>
        <w:pStyle w:val="Prrafodelista"/>
        <w:rPr>
          <w:rFonts w:cs="Arial"/>
          <w:sz w:val="22"/>
          <w:szCs w:val="22"/>
        </w:rPr>
      </w:pPr>
    </w:p>
    <w:p w14:paraId="40F959EA" w14:textId="77777777" w:rsidR="001C41DF" w:rsidRPr="004761B2" w:rsidRDefault="001C41DF" w:rsidP="003925A2">
      <w:pPr>
        <w:pStyle w:val="Prrafodelista"/>
        <w:numPr>
          <w:ilvl w:val="0"/>
          <w:numId w:val="10"/>
        </w:numPr>
        <w:ind w:left="426" w:hanging="284"/>
        <w:jc w:val="both"/>
        <w:rPr>
          <w:rFonts w:cs="Arial"/>
          <w:sz w:val="22"/>
          <w:szCs w:val="22"/>
        </w:rPr>
      </w:pPr>
      <w:r w:rsidRPr="004761B2">
        <w:rPr>
          <w:rFonts w:cs="Arial"/>
          <w:sz w:val="22"/>
          <w:szCs w:val="22"/>
        </w:rPr>
        <w:t>Recaudo fuera de PILA: Corresponde a las cotizaciones recaudadas por un mecanismo diferente al de la Planilla Integrada de Liquidación de Aportes.</w:t>
      </w:r>
    </w:p>
    <w:p w14:paraId="24813C47" w14:textId="77777777" w:rsidR="00725BB1" w:rsidRPr="004761B2" w:rsidRDefault="00725BB1" w:rsidP="003925A2">
      <w:pPr>
        <w:pStyle w:val="Prrafodelista"/>
        <w:ind w:left="426"/>
        <w:jc w:val="both"/>
        <w:rPr>
          <w:rFonts w:cs="Arial"/>
          <w:sz w:val="22"/>
          <w:szCs w:val="22"/>
        </w:rPr>
      </w:pPr>
    </w:p>
    <w:p w14:paraId="3C9F1DD3" w14:textId="77777777" w:rsidR="0083657A" w:rsidRPr="004761B2" w:rsidRDefault="00A61D3C" w:rsidP="003925A2">
      <w:pPr>
        <w:pStyle w:val="Prrafodelista"/>
        <w:numPr>
          <w:ilvl w:val="0"/>
          <w:numId w:val="10"/>
        </w:numPr>
        <w:ind w:left="426" w:hanging="284"/>
        <w:jc w:val="both"/>
        <w:rPr>
          <w:rFonts w:cs="Arial"/>
          <w:sz w:val="22"/>
          <w:szCs w:val="22"/>
        </w:rPr>
      </w:pPr>
      <w:r w:rsidRPr="004761B2">
        <w:rPr>
          <w:rFonts w:cs="Arial"/>
          <w:sz w:val="22"/>
          <w:szCs w:val="22"/>
        </w:rPr>
        <w:t>Aporte doble: Corresponde a un pago doble realizado por un aportante a la ADRES para un mismo periodo.</w:t>
      </w:r>
    </w:p>
    <w:p w14:paraId="3F47F308" w14:textId="77777777" w:rsidR="0083657A" w:rsidRPr="004761B2" w:rsidRDefault="0083657A" w:rsidP="003925A2">
      <w:pPr>
        <w:pStyle w:val="Prrafodelista"/>
        <w:rPr>
          <w:rFonts w:cs="Arial"/>
          <w:sz w:val="22"/>
          <w:szCs w:val="22"/>
        </w:rPr>
      </w:pPr>
    </w:p>
    <w:p w14:paraId="3EE86F7C" w14:textId="751E418B" w:rsidR="0083657A" w:rsidRPr="004761B2" w:rsidRDefault="0083657A" w:rsidP="003925A2">
      <w:pPr>
        <w:pStyle w:val="Prrafodelista"/>
        <w:numPr>
          <w:ilvl w:val="0"/>
          <w:numId w:val="10"/>
        </w:numPr>
        <w:ind w:left="426" w:hanging="284"/>
        <w:jc w:val="both"/>
        <w:rPr>
          <w:rFonts w:cs="Arial"/>
          <w:sz w:val="22"/>
          <w:szCs w:val="22"/>
        </w:rPr>
      </w:pPr>
      <w:r w:rsidRPr="004761B2">
        <w:rPr>
          <w:rFonts w:cs="Arial"/>
          <w:sz w:val="22"/>
          <w:szCs w:val="22"/>
        </w:rPr>
        <w:t>Sentencia Judicial: Es una resolución de carácter jurídico que expresa una decisión definitiva sobre un proceso. Dicha sentencia debe ordenar a la ADRES la devolución de los aportes.</w:t>
      </w:r>
    </w:p>
    <w:p w14:paraId="469926E9" w14:textId="77777777" w:rsidR="0083657A" w:rsidRPr="004761B2" w:rsidRDefault="0083657A" w:rsidP="003925A2">
      <w:pPr>
        <w:pStyle w:val="Prrafodelista"/>
        <w:rPr>
          <w:rFonts w:cs="Arial"/>
          <w:sz w:val="22"/>
          <w:szCs w:val="22"/>
        </w:rPr>
      </w:pPr>
    </w:p>
    <w:p w14:paraId="3FFB00E6" w14:textId="0B28C34C" w:rsidR="00352999" w:rsidRPr="004761B2" w:rsidRDefault="0083657A" w:rsidP="003925A2">
      <w:pPr>
        <w:pStyle w:val="Prrafodelista"/>
        <w:numPr>
          <w:ilvl w:val="0"/>
          <w:numId w:val="10"/>
        </w:numPr>
        <w:ind w:left="426" w:hanging="284"/>
        <w:jc w:val="both"/>
        <w:rPr>
          <w:rFonts w:cs="Arial"/>
          <w:sz w:val="22"/>
          <w:szCs w:val="22"/>
        </w:rPr>
      </w:pPr>
      <w:r w:rsidRPr="004761B2">
        <w:rPr>
          <w:rFonts w:cs="Arial"/>
          <w:sz w:val="22"/>
          <w:szCs w:val="22"/>
        </w:rPr>
        <w:t>Devoluciones aprobadas y no reclamadas por el aportante:  Corresponde a la devolución de recursos que le fueron devueltos previamente a las EPS – EOC y no fueron reclamados de manera oportuna por el aportante</w:t>
      </w:r>
      <w:r w:rsidR="000622D1" w:rsidRPr="004761B2">
        <w:rPr>
          <w:rFonts w:cs="Arial"/>
          <w:sz w:val="22"/>
          <w:szCs w:val="22"/>
        </w:rPr>
        <w:t xml:space="preserve"> en consideración de lo dispuesto en el artículo 13 del Decreto Ley 1281 de 2002 modificado por el artículo 93 del Decreto Ley 2106 de 2019</w:t>
      </w:r>
      <w:r w:rsidR="00F92AA3" w:rsidRPr="004761B2">
        <w:rPr>
          <w:rFonts w:cs="Arial"/>
          <w:sz w:val="22"/>
          <w:szCs w:val="22"/>
        </w:rPr>
        <w:t>.</w:t>
      </w:r>
    </w:p>
    <w:p w14:paraId="5F5AA658" w14:textId="77777777" w:rsidR="00F92AA3" w:rsidRPr="004761B2" w:rsidRDefault="00F92AA3" w:rsidP="003925A2">
      <w:pPr>
        <w:pStyle w:val="Prrafodelista"/>
        <w:rPr>
          <w:rFonts w:cs="Arial"/>
          <w:sz w:val="22"/>
          <w:szCs w:val="22"/>
        </w:rPr>
      </w:pPr>
    </w:p>
    <w:p w14:paraId="36F71785" w14:textId="79D529D2" w:rsidR="00352999" w:rsidRPr="004761B2" w:rsidRDefault="00A61D3C" w:rsidP="003925A2">
      <w:pPr>
        <w:pStyle w:val="Prrafodelista"/>
        <w:numPr>
          <w:ilvl w:val="0"/>
          <w:numId w:val="10"/>
        </w:numPr>
        <w:ind w:left="426" w:hanging="284"/>
        <w:jc w:val="both"/>
        <w:rPr>
          <w:rFonts w:cs="Arial"/>
          <w:sz w:val="22"/>
          <w:szCs w:val="22"/>
        </w:rPr>
      </w:pPr>
      <w:r w:rsidRPr="004761B2">
        <w:rPr>
          <w:rFonts w:cs="Arial"/>
          <w:sz w:val="22"/>
          <w:szCs w:val="22"/>
        </w:rPr>
        <w:t xml:space="preserve">Aportes con mayor valor pagado: Corresponde a los aportes efectuados por afiliados a los regímenes especiales </w:t>
      </w:r>
      <w:r w:rsidR="00A97645" w:rsidRPr="004761B2">
        <w:rPr>
          <w:rFonts w:cs="Arial"/>
          <w:sz w:val="22"/>
          <w:szCs w:val="22"/>
        </w:rPr>
        <w:t>y</w:t>
      </w:r>
      <w:r w:rsidRPr="004761B2">
        <w:rPr>
          <w:rFonts w:cs="Arial"/>
          <w:sz w:val="22"/>
          <w:szCs w:val="22"/>
        </w:rPr>
        <w:t xml:space="preserve"> exceptuados que exceden el monto que deben realizar de acuerdo con los ingresos adicionales o que excedan posterior a una conciliación o modificación de una liquidación oficial de la </w:t>
      </w:r>
      <w:r w:rsidR="008C0ED3" w:rsidRPr="004761B2">
        <w:rPr>
          <w:rFonts w:cs="Arial"/>
          <w:iCs/>
          <w:sz w:val="22"/>
          <w:szCs w:val="22"/>
        </w:rPr>
        <w:t>Unidad Administrativa Especial de Gestión Pensional y Contribuciones Parafiscales de la Protección Social -</w:t>
      </w:r>
      <w:r w:rsidRPr="004761B2">
        <w:rPr>
          <w:rFonts w:cs="Arial"/>
          <w:sz w:val="22"/>
          <w:szCs w:val="22"/>
        </w:rPr>
        <w:t xml:space="preserve">UGPP o de un ajuste efectuado por la citada Entidad a las pensiones por </w:t>
      </w:r>
      <w:r w:rsidR="00352999" w:rsidRPr="004761B2">
        <w:rPr>
          <w:rFonts w:cs="Arial"/>
          <w:sz w:val="22"/>
          <w:szCs w:val="22"/>
        </w:rPr>
        <w:t>compatibilidad</w:t>
      </w:r>
      <w:r w:rsidR="008E3881" w:rsidRPr="004761B2">
        <w:rPr>
          <w:rFonts w:cs="Arial"/>
          <w:sz w:val="22"/>
          <w:szCs w:val="22"/>
        </w:rPr>
        <w:t>.</w:t>
      </w:r>
      <w:r w:rsidR="007D4DCE" w:rsidRPr="004761B2">
        <w:rPr>
          <w:rFonts w:cs="Arial"/>
          <w:sz w:val="22"/>
          <w:szCs w:val="22"/>
        </w:rPr>
        <w:t xml:space="preserve"> </w:t>
      </w:r>
    </w:p>
    <w:p w14:paraId="6C2953D7" w14:textId="77777777" w:rsidR="007D4DCE" w:rsidRPr="004761B2" w:rsidRDefault="007D4DCE" w:rsidP="003925A2">
      <w:pPr>
        <w:pStyle w:val="Prrafodelista"/>
        <w:rPr>
          <w:rFonts w:cs="Arial"/>
          <w:sz w:val="22"/>
          <w:szCs w:val="22"/>
        </w:rPr>
      </w:pPr>
    </w:p>
    <w:p w14:paraId="266CD64C" w14:textId="7CE7AC74" w:rsidR="007D4DCE" w:rsidRPr="004761B2" w:rsidRDefault="00D46F60" w:rsidP="003925A2">
      <w:pPr>
        <w:pStyle w:val="Prrafodelista"/>
        <w:ind w:left="426"/>
        <w:jc w:val="both"/>
        <w:rPr>
          <w:rFonts w:cs="Arial"/>
          <w:sz w:val="22"/>
          <w:szCs w:val="22"/>
        </w:rPr>
      </w:pPr>
      <w:r w:rsidRPr="004761B2">
        <w:rPr>
          <w:rFonts w:cs="Arial"/>
          <w:sz w:val="22"/>
          <w:szCs w:val="22"/>
        </w:rPr>
        <w:t xml:space="preserve">Así mismo, este concepto aplica para mayores valores pagados por </w:t>
      </w:r>
      <w:r w:rsidR="007D4DCE" w:rsidRPr="004761B2">
        <w:rPr>
          <w:rFonts w:cs="Arial"/>
          <w:sz w:val="22"/>
          <w:szCs w:val="22"/>
        </w:rPr>
        <w:t xml:space="preserve">cotizantes que únicamente </w:t>
      </w:r>
      <w:r w:rsidR="003C0128" w:rsidRPr="004761B2">
        <w:rPr>
          <w:rFonts w:cs="Arial"/>
          <w:sz w:val="22"/>
          <w:szCs w:val="22"/>
        </w:rPr>
        <w:t xml:space="preserve">deben </w:t>
      </w:r>
      <w:r w:rsidR="007D4DCE" w:rsidRPr="004761B2">
        <w:rPr>
          <w:rFonts w:cs="Arial"/>
          <w:sz w:val="22"/>
          <w:szCs w:val="22"/>
        </w:rPr>
        <w:t>realiza</w:t>
      </w:r>
      <w:r w:rsidR="003C0128" w:rsidRPr="004761B2">
        <w:rPr>
          <w:rFonts w:cs="Arial"/>
          <w:sz w:val="22"/>
          <w:szCs w:val="22"/>
        </w:rPr>
        <w:t>r</w:t>
      </w:r>
      <w:r w:rsidR="007D4DCE" w:rsidRPr="004761B2">
        <w:rPr>
          <w:rFonts w:cs="Arial"/>
          <w:sz w:val="22"/>
          <w:szCs w:val="22"/>
        </w:rPr>
        <w:t xml:space="preserve"> el aporte solidario</w:t>
      </w:r>
      <w:r w:rsidR="00277327" w:rsidRPr="004761B2">
        <w:rPr>
          <w:rFonts w:cs="Arial"/>
          <w:sz w:val="22"/>
          <w:szCs w:val="22"/>
        </w:rPr>
        <w:t xml:space="preserve"> como afiliados a regímenes especiales o de excepción.</w:t>
      </w:r>
    </w:p>
    <w:p w14:paraId="1FFC1F37" w14:textId="167C7AC2" w:rsidR="00F35CE7" w:rsidRPr="004761B2" w:rsidRDefault="00F35CE7" w:rsidP="003925A2">
      <w:pPr>
        <w:pStyle w:val="Prrafodelista"/>
        <w:rPr>
          <w:rFonts w:cs="Arial"/>
          <w:sz w:val="22"/>
          <w:szCs w:val="22"/>
        </w:rPr>
      </w:pPr>
    </w:p>
    <w:p w14:paraId="065950DE" w14:textId="31DDF166" w:rsidR="00D07726" w:rsidRPr="004761B2" w:rsidRDefault="00D07726" w:rsidP="003925A2">
      <w:pPr>
        <w:jc w:val="both"/>
        <w:rPr>
          <w:rFonts w:ascii="Arial" w:hAnsi="Arial" w:cs="Arial"/>
          <w:sz w:val="22"/>
          <w:szCs w:val="22"/>
        </w:rPr>
      </w:pPr>
      <w:r w:rsidRPr="004761B2">
        <w:rPr>
          <w:rFonts w:ascii="Arial" w:hAnsi="Arial" w:cs="Arial"/>
          <w:b/>
          <w:sz w:val="22"/>
          <w:szCs w:val="22"/>
        </w:rPr>
        <w:t xml:space="preserve">Artículo </w:t>
      </w:r>
      <w:r w:rsidR="0019017F" w:rsidRPr="004761B2">
        <w:rPr>
          <w:rFonts w:ascii="Arial" w:hAnsi="Arial" w:cs="Arial"/>
          <w:b/>
          <w:sz w:val="22"/>
          <w:szCs w:val="22"/>
        </w:rPr>
        <w:t>4</w:t>
      </w:r>
      <w:r w:rsidRPr="004761B2">
        <w:rPr>
          <w:rFonts w:ascii="Arial" w:hAnsi="Arial" w:cs="Arial"/>
          <w:b/>
          <w:sz w:val="22"/>
          <w:szCs w:val="22"/>
        </w:rPr>
        <w:t xml:space="preserve">. </w:t>
      </w:r>
      <w:r w:rsidRPr="004761B2">
        <w:rPr>
          <w:rFonts w:ascii="Arial" w:hAnsi="Arial" w:cs="Arial"/>
          <w:i/>
          <w:sz w:val="22"/>
          <w:szCs w:val="22"/>
        </w:rPr>
        <w:t xml:space="preserve">Anexos técnicos: </w:t>
      </w:r>
      <w:r w:rsidRPr="004761B2">
        <w:rPr>
          <w:rFonts w:ascii="Arial" w:hAnsi="Arial" w:cs="Arial"/>
          <w:iCs/>
          <w:sz w:val="22"/>
          <w:szCs w:val="22"/>
        </w:rPr>
        <w:t>Con la</w:t>
      </w:r>
      <w:r w:rsidRPr="004761B2">
        <w:rPr>
          <w:rFonts w:ascii="Arial" w:hAnsi="Arial" w:cs="Arial"/>
          <w:sz w:val="22"/>
          <w:szCs w:val="22"/>
        </w:rPr>
        <w:t xml:space="preserve"> presente resolución se adoptan los siguientes anexos técnicos:</w:t>
      </w:r>
    </w:p>
    <w:p w14:paraId="2B800E1F" w14:textId="77777777" w:rsidR="00D07726" w:rsidRPr="004761B2" w:rsidRDefault="00D07726" w:rsidP="003925A2">
      <w:pPr>
        <w:jc w:val="both"/>
        <w:rPr>
          <w:rFonts w:ascii="Arial" w:hAnsi="Arial" w:cs="Arial"/>
          <w:sz w:val="22"/>
          <w:szCs w:val="22"/>
        </w:rPr>
      </w:pPr>
    </w:p>
    <w:p w14:paraId="6AAA7AF3" w14:textId="1A9A4656" w:rsidR="00D07726" w:rsidRPr="004761B2" w:rsidRDefault="00D07726" w:rsidP="003925A2">
      <w:pPr>
        <w:pStyle w:val="Prrafodelista"/>
        <w:numPr>
          <w:ilvl w:val="0"/>
          <w:numId w:val="3"/>
        </w:numPr>
        <w:jc w:val="both"/>
        <w:rPr>
          <w:rFonts w:cs="Arial"/>
          <w:sz w:val="22"/>
          <w:szCs w:val="22"/>
        </w:rPr>
      </w:pPr>
      <w:r w:rsidRPr="004761B2">
        <w:rPr>
          <w:rFonts w:cs="Arial"/>
          <w:b/>
          <w:bCs/>
          <w:sz w:val="22"/>
          <w:szCs w:val="22"/>
        </w:rPr>
        <w:t>Anexo técnico 1.</w:t>
      </w:r>
      <w:r w:rsidRPr="004761B2">
        <w:rPr>
          <w:rFonts w:cs="Arial"/>
          <w:sz w:val="22"/>
          <w:szCs w:val="22"/>
        </w:rPr>
        <w:t xml:space="preserve"> </w:t>
      </w:r>
      <w:r w:rsidRPr="004761B2">
        <w:rPr>
          <w:rFonts w:cs="Arial"/>
          <w:i/>
          <w:iCs/>
          <w:sz w:val="22"/>
          <w:szCs w:val="22"/>
        </w:rPr>
        <w:t xml:space="preserve">Estructura de datos del proceso de </w:t>
      </w:r>
      <w:r w:rsidR="00991211" w:rsidRPr="004761B2">
        <w:rPr>
          <w:rFonts w:cs="Arial"/>
          <w:i/>
          <w:iCs/>
          <w:sz w:val="22"/>
          <w:szCs w:val="22"/>
        </w:rPr>
        <w:t>devolución de cotizaciones</w:t>
      </w:r>
      <w:r w:rsidR="00225BEC" w:rsidRPr="004761B2">
        <w:rPr>
          <w:rFonts w:cs="Arial"/>
          <w:sz w:val="22"/>
          <w:szCs w:val="22"/>
        </w:rPr>
        <w:t>.</w:t>
      </w:r>
      <w:r w:rsidRPr="004761B2">
        <w:rPr>
          <w:rFonts w:cs="Arial"/>
          <w:sz w:val="22"/>
          <w:szCs w:val="22"/>
        </w:rPr>
        <w:t xml:space="preserve"> Contiene el detalle de los registros presentados por las EPS </w:t>
      </w:r>
      <w:r w:rsidR="00A130EF" w:rsidRPr="004761B2">
        <w:rPr>
          <w:rFonts w:cs="Arial"/>
          <w:sz w:val="22"/>
          <w:szCs w:val="22"/>
        </w:rPr>
        <w:t xml:space="preserve">y EAS </w:t>
      </w:r>
      <w:r w:rsidR="00754A63" w:rsidRPr="004761B2">
        <w:rPr>
          <w:rFonts w:cs="Arial"/>
          <w:sz w:val="22"/>
          <w:szCs w:val="22"/>
        </w:rPr>
        <w:t>o</w:t>
      </w:r>
      <w:r w:rsidR="00A130EF" w:rsidRPr="004761B2">
        <w:rPr>
          <w:rFonts w:cs="Arial"/>
          <w:sz w:val="22"/>
          <w:szCs w:val="22"/>
        </w:rPr>
        <w:t xml:space="preserve"> los</w:t>
      </w:r>
      <w:r w:rsidR="00754A63" w:rsidRPr="004761B2">
        <w:rPr>
          <w:rFonts w:cs="Arial"/>
          <w:sz w:val="22"/>
          <w:szCs w:val="22"/>
        </w:rPr>
        <w:t xml:space="preserve"> aportantes </w:t>
      </w:r>
      <w:r w:rsidR="0020405F" w:rsidRPr="004761B2">
        <w:rPr>
          <w:rFonts w:cs="Arial"/>
          <w:sz w:val="22"/>
          <w:szCs w:val="22"/>
        </w:rPr>
        <w:t xml:space="preserve">de la solicitud de devolución de </w:t>
      </w:r>
      <w:r w:rsidR="002E4A1F" w:rsidRPr="004761B2">
        <w:rPr>
          <w:rFonts w:cs="Arial"/>
          <w:sz w:val="22"/>
          <w:szCs w:val="22"/>
        </w:rPr>
        <w:t>cotizaciones</w:t>
      </w:r>
      <w:r w:rsidRPr="004761B2">
        <w:rPr>
          <w:rFonts w:cs="Arial"/>
          <w:sz w:val="22"/>
          <w:szCs w:val="22"/>
        </w:rPr>
        <w:t>.</w:t>
      </w:r>
    </w:p>
    <w:p w14:paraId="3D2FA151" w14:textId="77777777" w:rsidR="00312FE0" w:rsidRPr="004761B2" w:rsidRDefault="00312FE0" w:rsidP="003925A2">
      <w:pPr>
        <w:pStyle w:val="Prrafodelista"/>
        <w:ind w:left="360"/>
        <w:jc w:val="both"/>
        <w:rPr>
          <w:rFonts w:cs="Arial"/>
          <w:sz w:val="22"/>
          <w:szCs w:val="22"/>
        </w:rPr>
      </w:pPr>
    </w:p>
    <w:p w14:paraId="703F7472" w14:textId="7051C1F5" w:rsidR="00D07726" w:rsidRPr="004761B2" w:rsidRDefault="00D07726" w:rsidP="003925A2">
      <w:pPr>
        <w:pStyle w:val="Prrafodelista"/>
        <w:numPr>
          <w:ilvl w:val="0"/>
          <w:numId w:val="3"/>
        </w:numPr>
        <w:jc w:val="both"/>
        <w:rPr>
          <w:rFonts w:cs="Arial"/>
          <w:sz w:val="22"/>
          <w:szCs w:val="22"/>
        </w:rPr>
      </w:pPr>
      <w:r w:rsidRPr="004761B2">
        <w:rPr>
          <w:rFonts w:cs="Arial"/>
          <w:b/>
          <w:bCs/>
          <w:sz w:val="22"/>
          <w:szCs w:val="22"/>
        </w:rPr>
        <w:t xml:space="preserve">Anexo técnico </w:t>
      </w:r>
      <w:r w:rsidR="00037214" w:rsidRPr="004761B2">
        <w:rPr>
          <w:rFonts w:cs="Arial"/>
          <w:b/>
          <w:bCs/>
          <w:sz w:val="22"/>
          <w:szCs w:val="22"/>
        </w:rPr>
        <w:t>2</w:t>
      </w:r>
      <w:r w:rsidRPr="004761B2">
        <w:rPr>
          <w:rFonts w:cs="Arial"/>
          <w:b/>
          <w:bCs/>
          <w:sz w:val="22"/>
          <w:szCs w:val="22"/>
        </w:rPr>
        <w:t>.</w:t>
      </w:r>
      <w:r w:rsidRPr="004761B2">
        <w:rPr>
          <w:rFonts w:cs="Arial"/>
          <w:sz w:val="22"/>
          <w:szCs w:val="22"/>
        </w:rPr>
        <w:t xml:space="preserve"> </w:t>
      </w:r>
      <w:r w:rsidRPr="004761B2">
        <w:rPr>
          <w:rFonts w:cs="Arial"/>
          <w:i/>
          <w:iCs/>
          <w:sz w:val="22"/>
          <w:szCs w:val="22"/>
        </w:rPr>
        <w:t xml:space="preserve">Formularios de resultado de </w:t>
      </w:r>
      <w:r w:rsidR="002E4A1F" w:rsidRPr="004761B2">
        <w:rPr>
          <w:rFonts w:cs="Arial"/>
          <w:i/>
          <w:iCs/>
          <w:sz w:val="22"/>
          <w:szCs w:val="22"/>
        </w:rPr>
        <w:t>la devolución de cotizaciones</w:t>
      </w:r>
      <w:r w:rsidRPr="004761B2">
        <w:rPr>
          <w:rFonts w:cs="Arial"/>
          <w:sz w:val="22"/>
          <w:szCs w:val="22"/>
        </w:rPr>
        <w:t>. Corresponde a los formatos mediante los cuales se presentan los resultados consolidados del proceso</w:t>
      </w:r>
      <w:r w:rsidR="00C87EAE" w:rsidRPr="004761B2">
        <w:rPr>
          <w:rFonts w:cs="Arial"/>
          <w:sz w:val="22"/>
          <w:szCs w:val="22"/>
        </w:rPr>
        <w:t xml:space="preserve"> de devolución en el régimen contributivo</w:t>
      </w:r>
      <w:r w:rsidRPr="004761B2">
        <w:rPr>
          <w:rFonts w:cs="Arial"/>
          <w:sz w:val="22"/>
          <w:szCs w:val="22"/>
        </w:rPr>
        <w:t>.</w:t>
      </w:r>
    </w:p>
    <w:p w14:paraId="1FA3858A" w14:textId="77777777" w:rsidR="00C87EAE" w:rsidRPr="004761B2" w:rsidRDefault="00C87EAE" w:rsidP="003925A2">
      <w:pPr>
        <w:pStyle w:val="Prrafodelista"/>
        <w:rPr>
          <w:rFonts w:cs="Arial"/>
          <w:sz w:val="22"/>
          <w:szCs w:val="22"/>
        </w:rPr>
      </w:pPr>
    </w:p>
    <w:p w14:paraId="4D631E58" w14:textId="0D428CE7" w:rsidR="00D07726" w:rsidRPr="004761B2" w:rsidRDefault="00D07726" w:rsidP="003925A2">
      <w:pPr>
        <w:pStyle w:val="Prrafodelista"/>
        <w:numPr>
          <w:ilvl w:val="0"/>
          <w:numId w:val="3"/>
        </w:numPr>
        <w:jc w:val="both"/>
        <w:rPr>
          <w:rFonts w:cs="Arial"/>
          <w:sz w:val="22"/>
          <w:szCs w:val="22"/>
        </w:rPr>
      </w:pPr>
      <w:r w:rsidRPr="004761B2">
        <w:rPr>
          <w:rFonts w:cs="Arial"/>
          <w:b/>
          <w:bCs/>
          <w:sz w:val="22"/>
          <w:szCs w:val="22"/>
        </w:rPr>
        <w:t xml:space="preserve">Anexo técnico </w:t>
      </w:r>
      <w:r w:rsidR="00037214" w:rsidRPr="004761B2">
        <w:rPr>
          <w:rFonts w:cs="Arial"/>
          <w:b/>
          <w:bCs/>
          <w:sz w:val="22"/>
          <w:szCs w:val="22"/>
        </w:rPr>
        <w:t>3</w:t>
      </w:r>
      <w:r w:rsidRPr="004761B2">
        <w:rPr>
          <w:rFonts w:cs="Arial"/>
          <w:b/>
          <w:bCs/>
          <w:sz w:val="22"/>
          <w:szCs w:val="22"/>
        </w:rPr>
        <w:t>.</w:t>
      </w:r>
      <w:r w:rsidRPr="004761B2">
        <w:rPr>
          <w:rFonts w:cs="Arial"/>
          <w:sz w:val="22"/>
          <w:szCs w:val="22"/>
        </w:rPr>
        <w:t xml:space="preserve"> </w:t>
      </w:r>
      <w:r w:rsidRPr="004761B2">
        <w:rPr>
          <w:rFonts w:cs="Arial"/>
          <w:i/>
          <w:iCs/>
          <w:sz w:val="22"/>
          <w:szCs w:val="22"/>
        </w:rPr>
        <w:t xml:space="preserve">Causales de inconsistencia en el proceso de </w:t>
      </w:r>
      <w:r w:rsidR="00FB614E" w:rsidRPr="004761B2">
        <w:rPr>
          <w:rFonts w:cs="Arial"/>
          <w:i/>
          <w:iCs/>
          <w:sz w:val="22"/>
          <w:szCs w:val="22"/>
        </w:rPr>
        <w:t>devolución de cotizaciones</w:t>
      </w:r>
      <w:r w:rsidRPr="004761B2">
        <w:rPr>
          <w:rFonts w:cs="Arial"/>
          <w:sz w:val="22"/>
          <w:szCs w:val="22"/>
        </w:rPr>
        <w:t>. Corresponde a las causales y códigos de glosa, generados cuando se presentan inconsistencia en los registros presentados por parte de la EPS</w:t>
      </w:r>
      <w:r w:rsidR="00F808C5" w:rsidRPr="004761B2">
        <w:rPr>
          <w:rFonts w:cs="Arial"/>
          <w:sz w:val="22"/>
          <w:szCs w:val="22"/>
        </w:rPr>
        <w:t xml:space="preserve"> y EAS</w:t>
      </w:r>
      <w:r w:rsidRPr="004761B2">
        <w:rPr>
          <w:rFonts w:cs="Arial"/>
          <w:sz w:val="22"/>
          <w:szCs w:val="22"/>
        </w:rPr>
        <w:t>.</w:t>
      </w:r>
    </w:p>
    <w:p w14:paraId="385AECD6" w14:textId="77777777" w:rsidR="00B472AE" w:rsidRPr="004761B2" w:rsidRDefault="00B472AE" w:rsidP="003925A2">
      <w:pPr>
        <w:pStyle w:val="Prrafodelista"/>
        <w:ind w:left="360"/>
        <w:jc w:val="both"/>
        <w:rPr>
          <w:rFonts w:cs="Arial"/>
          <w:sz w:val="22"/>
          <w:szCs w:val="22"/>
        </w:rPr>
      </w:pPr>
    </w:p>
    <w:p w14:paraId="2074A274" w14:textId="77777777" w:rsidR="003023F3" w:rsidRDefault="003023F3" w:rsidP="003925A2">
      <w:pPr>
        <w:jc w:val="center"/>
        <w:rPr>
          <w:rFonts w:ascii="Arial" w:hAnsi="Arial" w:cs="Arial"/>
          <w:b/>
          <w:bCs/>
          <w:sz w:val="22"/>
          <w:szCs w:val="22"/>
        </w:rPr>
      </w:pPr>
    </w:p>
    <w:p w14:paraId="63F83F91" w14:textId="77777777" w:rsidR="003023F3" w:rsidRDefault="003023F3" w:rsidP="003925A2">
      <w:pPr>
        <w:jc w:val="center"/>
        <w:rPr>
          <w:rFonts w:ascii="Arial" w:hAnsi="Arial" w:cs="Arial"/>
          <w:b/>
          <w:bCs/>
          <w:sz w:val="22"/>
          <w:szCs w:val="22"/>
        </w:rPr>
      </w:pPr>
    </w:p>
    <w:p w14:paraId="60A71702" w14:textId="77777777" w:rsidR="003023F3" w:rsidRDefault="003023F3" w:rsidP="003925A2">
      <w:pPr>
        <w:jc w:val="center"/>
        <w:rPr>
          <w:rFonts w:ascii="Arial" w:hAnsi="Arial" w:cs="Arial"/>
          <w:b/>
          <w:bCs/>
          <w:sz w:val="22"/>
          <w:szCs w:val="22"/>
        </w:rPr>
      </w:pPr>
    </w:p>
    <w:p w14:paraId="4CF56F9C" w14:textId="77777777" w:rsidR="003023F3" w:rsidRDefault="003023F3" w:rsidP="003925A2">
      <w:pPr>
        <w:jc w:val="center"/>
        <w:rPr>
          <w:rFonts w:ascii="Arial" w:hAnsi="Arial" w:cs="Arial"/>
          <w:b/>
          <w:bCs/>
          <w:sz w:val="22"/>
          <w:szCs w:val="22"/>
        </w:rPr>
      </w:pPr>
    </w:p>
    <w:p w14:paraId="4C1063C8" w14:textId="77777777" w:rsidR="003023F3" w:rsidRDefault="003023F3" w:rsidP="003925A2">
      <w:pPr>
        <w:jc w:val="center"/>
        <w:rPr>
          <w:rFonts w:ascii="Arial" w:hAnsi="Arial" w:cs="Arial"/>
          <w:b/>
          <w:bCs/>
          <w:sz w:val="22"/>
          <w:szCs w:val="22"/>
        </w:rPr>
      </w:pPr>
    </w:p>
    <w:p w14:paraId="72B9BF54" w14:textId="7EC7A4F6" w:rsidR="00946F11" w:rsidRPr="004761B2" w:rsidRDefault="00946F11" w:rsidP="003925A2">
      <w:pPr>
        <w:jc w:val="center"/>
        <w:rPr>
          <w:rFonts w:ascii="Arial" w:hAnsi="Arial" w:cs="Arial"/>
          <w:b/>
          <w:bCs/>
          <w:sz w:val="22"/>
          <w:szCs w:val="22"/>
        </w:rPr>
      </w:pPr>
      <w:r w:rsidRPr="004761B2">
        <w:rPr>
          <w:rFonts w:ascii="Arial" w:hAnsi="Arial" w:cs="Arial"/>
          <w:b/>
          <w:bCs/>
          <w:sz w:val="22"/>
          <w:szCs w:val="22"/>
        </w:rPr>
        <w:t>TITULO II</w:t>
      </w:r>
    </w:p>
    <w:p w14:paraId="1C053B0C" w14:textId="40D03F1C" w:rsidR="00501223" w:rsidRPr="004761B2" w:rsidRDefault="00256786" w:rsidP="003925A2">
      <w:pPr>
        <w:jc w:val="center"/>
        <w:rPr>
          <w:rFonts w:ascii="Arial" w:hAnsi="Arial" w:cs="Arial"/>
          <w:b/>
          <w:bCs/>
          <w:sz w:val="22"/>
          <w:szCs w:val="22"/>
        </w:rPr>
      </w:pPr>
      <w:r w:rsidRPr="004761B2">
        <w:rPr>
          <w:rFonts w:ascii="Arial" w:hAnsi="Arial" w:cs="Arial"/>
          <w:b/>
          <w:bCs/>
          <w:sz w:val="22"/>
          <w:szCs w:val="22"/>
        </w:rPr>
        <w:t>PLATAFORM</w:t>
      </w:r>
      <w:r w:rsidR="004D5953" w:rsidRPr="004761B2">
        <w:rPr>
          <w:rFonts w:ascii="Arial" w:hAnsi="Arial" w:cs="Arial"/>
          <w:b/>
          <w:bCs/>
          <w:sz w:val="22"/>
          <w:szCs w:val="22"/>
        </w:rPr>
        <w:t>A ELECTRÓNICA DE</w:t>
      </w:r>
      <w:r w:rsidR="00501223" w:rsidRPr="004761B2">
        <w:rPr>
          <w:rFonts w:ascii="Arial" w:hAnsi="Arial" w:cs="Arial"/>
          <w:b/>
          <w:bCs/>
          <w:sz w:val="22"/>
          <w:szCs w:val="22"/>
        </w:rPr>
        <w:t xml:space="preserve"> </w:t>
      </w:r>
      <w:r w:rsidR="0077608F" w:rsidRPr="004761B2">
        <w:rPr>
          <w:rFonts w:ascii="Arial" w:hAnsi="Arial" w:cs="Arial"/>
          <w:b/>
          <w:bCs/>
          <w:sz w:val="22"/>
          <w:szCs w:val="22"/>
        </w:rPr>
        <w:t>DEVOLUCIONES DE COTIZACIONES</w:t>
      </w:r>
      <w:r w:rsidR="00946F11" w:rsidRPr="004761B2">
        <w:rPr>
          <w:rFonts w:ascii="Arial" w:hAnsi="Arial" w:cs="Arial"/>
          <w:b/>
          <w:bCs/>
          <w:sz w:val="22"/>
          <w:szCs w:val="22"/>
        </w:rPr>
        <w:t xml:space="preserve"> </w:t>
      </w:r>
    </w:p>
    <w:p w14:paraId="46639C15" w14:textId="7667B02F" w:rsidR="00E24EBA" w:rsidRPr="004761B2" w:rsidRDefault="00E24EBA" w:rsidP="003925A2">
      <w:pPr>
        <w:jc w:val="center"/>
        <w:rPr>
          <w:rFonts w:ascii="Arial" w:hAnsi="Arial" w:cs="Arial"/>
          <w:b/>
          <w:bCs/>
          <w:sz w:val="22"/>
          <w:szCs w:val="22"/>
        </w:rPr>
      </w:pPr>
    </w:p>
    <w:p w14:paraId="67DBF197" w14:textId="5218EEBE" w:rsidR="00E24EBA" w:rsidRPr="004761B2" w:rsidRDefault="00E24EBA" w:rsidP="003925A2">
      <w:pPr>
        <w:jc w:val="center"/>
        <w:rPr>
          <w:rFonts w:ascii="Arial" w:hAnsi="Arial" w:cs="Arial"/>
          <w:b/>
          <w:bCs/>
          <w:sz w:val="22"/>
          <w:szCs w:val="22"/>
        </w:rPr>
      </w:pPr>
      <w:r w:rsidRPr="004761B2">
        <w:rPr>
          <w:rFonts w:ascii="Arial" w:hAnsi="Arial" w:cs="Arial"/>
          <w:b/>
          <w:bCs/>
          <w:sz w:val="22"/>
          <w:szCs w:val="22"/>
        </w:rPr>
        <w:lastRenderedPageBreak/>
        <w:t>Sección I</w:t>
      </w:r>
    </w:p>
    <w:p w14:paraId="218BD202" w14:textId="2C8912C0" w:rsidR="00E24EBA" w:rsidRPr="004761B2" w:rsidRDefault="00E24EBA" w:rsidP="003925A2">
      <w:pPr>
        <w:jc w:val="center"/>
        <w:rPr>
          <w:rFonts w:ascii="Arial" w:hAnsi="Arial" w:cs="Arial"/>
          <w:b/>
          <w:bCs/>
          <w:sz w:val="22"/>
          <w:szCs w:val="22"/>
        </w:rPr>
      </w:pPr>
      <w:r w:rsidRPr="004761B2">
        <w:rPr>
          <w:rFonts w:ascii="Arial" w:hAnsi="Arial" w:cs="Arial"/>
          <w:b/>
          <w:bCs/>
          <w:sz w:val="22"/>
          <w:szCs w:val="22"/>
        </w:rPr>
        <w:t>Registro</w:t>
      </w:r>
    </w:p>
    <w:p w14:paraId="7C64C654" w14:textId="77777777" w:rsidR="00501223" w:rsidRPr="004761B2" w:rsidRDefault="00501223" w:rsidP="003925A2">
      <w:pPr>
        <w:jc w:val="center"/>
        <w:rPr>
          <w:rFonts w:ascii="Arial" w:hAnsi="Arial" w:cs="Arial"/>
          <w:b/>
          <w:bCs/>
          <w:sz w:val="22"/>
          <w:szCs w:val="22"/>
        </w:rPr>
      </w:pPr>
    </w:p>
    <w:p w14:paraId="65B810BA" w14:textId="5AC1AF0B" w:rsidR="00E62C1E" w:rsidRPr="004761B2" w:rsidRDefault="00E62C1E"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 xml:space="preserve">Artículo </w:t>
      </w:r>
      <w:r w:rsidR="004D6F46" w:rsidRPr="004761B2">
        <w:rPr>
          <w:rFonts w:ascii="Arial" w:eastAsia="Arial" w:hAnsi="Arial" w:cs="Arial"/>
          <w:b/>
          <w:color w:val="000000"/>
          <w:sz w:val="22"/>
          <w:szCs w:val="22"/>
        </w:rPr>
        <w:t>5</w:t>
      </w:r>
      <w:r w:rsidRPr="004761B2">
        <w:rPr>
          <w:rFonts w:ascii="Arial" w:eastAsia="Arial" w:hAnsi="Arial" w:cs="Arial"/>
          <w:b/>
          <w:color w:val="000000"/>
          <w:sz w:val="22"/>
          <w:szCs w:val="22"/>
        </w:rPr>
        <w:t>.</w:t>
      </w:r>
      <w:r w:rsidRPr="004761B2">
        <w:rPr>
          <w:rFonts w:ascii="Arial" w:eastAsia="Arial" w:hAnsi="Arial" w:cs="Arial"/>
          <w:color w:val="000000"/>
          <w:sz w:val="22"/>
          <w:szCs w:val="22"/>
        </w:rPr>
        <w:t xml:space="preserve"> </w:t>
      </w:r>
      <w:r w:rsidRPr="004761B2">
        <w:rPr>
          <w:rFonts w:ascii="Arial" w:eastAsia="Arial" w:hAnsi="Arial" w:cs="Arial"/>
          <w:bCs/>
          <w:i/>
          <w:iCs/>
          <w:color w:val="000000"/>
          <w:sz w:val="22"/>
          <w:szCs w:val="22"/>
        </w:rPr>
        <w:t>Registro.</w:t>
      </w:r>
      <w:r w:rsidRPr="004761B2">
        <w:rPr>
          <w:rFonts w:ascii="Arial" w:eastAsia="Arial" w:hAnsi="Arial" w:cs="Arial"/>
          <w:color w:val="000000"/>
          <w:sz w:val="22"/>
          <w:szCs w:val="22"/>
        </w:rPr>
        <w:t xml:space="preserve"> </w:t>
      </w:r>
      <w:r w:rsidR="007D0A7B" w:rsidRPr="004761B2">
        <w:rPr>
          <w:rFonts w:ascii="Arial" w:eastAsia="Arial" w:hAnsi="Arial" w:cs="Arial"/>
          <w:color w:val="000000"/>
          <w:sz w:val="22"/>
          <w:szCs w:val="22"/>
        </w:rPr>
        <w:t xml:space="preserve">Para la </w:t>
      </w:r>
      <w:r w:rsidRPr="004761B2">
        <w:rPr>
          <w:rFonts w:ascii="Arial" w:eastAsia="Arial" w:hAnsi="Arial" w:cs="Arial"/>
          <w:color w:val="000000"/>
          <w:sz w:val="22"/>
          <w:szCs w:val="22"/>
        </w:rPr>
        <w:t xml:space="preserve">presentación de solicitudes de </w:t>
      </w:r>
      <w:r w:rsidR="0077608F" w:rsidRPr="004761B2">
        <w:rPr>
          <w:rFonts w:ascii="Arial" w:eastAsia="Arial" w:hAnsi="Arial" w:cs="Arial"/>
          <w:color w:val="000000"/>
          <w:sz w:val="22"/>
          <w:szCs w:val="22"/>
        </w:rPr>
        <w:t>devolución de cotizaciones</w:t>
      </w:r>
      <w:r w:rsidRPr="004761B2">
        <w:rPr>
          <w:rFonts w:ascii="Arial" w:eastAsia="Arial" w:hAnsi="Arial" w:cs="Arial"/>
          <w:color w:val="000000"/>
          <w:sz w:val="22"/>
          <w:szCs w:val="22"/>
        </w:rPr>
        <w:t>, l</w:t>
      </w:r>
      <w:r w:rsidR="007D0A7B" w:rsidRPr="004761B2">
        <w:rPr>
          <w:rFonts w:ascii="Arial" w:eastAsia="Arial" w:hAnsi="Arial" w:cs="Arial"/>
          <w:color w:val="000000"/>
          <w:sz w:val="22"/>
          <w:szCs w:val="22"/>
        </w:rPr>
        <w:t>as EPS y EAS en el régimen contributivo</w:t>
      </w:r>
      <w:r w:rsidR="0077608F" w:rsidRPr="004761B2">
        <w:rPr>
          <w:rFonts w:ascii="Arial" w:eastAsia="Arial" w:hAnsi="Arial" w:cs="Arial"/>
          <w:color w:val="000000"/>
          <w:sz w:val="22"/>
          <w:szCs w:val="22"/>
        </w:rPr>
        <w:t>,</w:t>
      </w:r>
      <w:r w:rsidR="007D0A7B" w:rsidRPr="004761B2">
        <w:rPr>
          <w:rFonts w:ascii="Arial" w:eastAsia="Arial" w:hAnsi="Arial" w:cs="Arial"/>
          <w:color w:val="000000"/>
          <w:sz w:val="22"/>
          <w:szCs w:val="22"/>
        </w:rPr>
        <w:t xml:space="preserve"> l</w:t>
      </w:r>
      <w:r w:rsidRPr="004761B2">
        <w:rPr>
          <w:rFonts w:ascii="Arial" w:eastAsia="Arial" w:hAnsi="Arial" w:cs="Arial"/>
          <w:color w:val="000000"/>
          <w:sz w:val="22"/>
          <w:szCs w:val="22"/>
        </w:rPr>
        <w:t>os aportantes</w:t>
      </w:r>
      <w:r w:rsidR="007D0A7B" w:rsidRPr="004761B2">
        <w:rPr>
          <w:rFonts w:ascii="Arial" w:eastAsia="Arial" w:hAnsi="Arial" w:cs="Arial"/>
          <w:color w:val="000000"/>
          <w:sz w:val="22"/>
          <w:szCs w:val="22"/>
        </w:rPr>
        <w:t xml:space="preserve"> -personas jurídicas y naturales-, en el caso de afiliados a regímenes especiales o de excepción con ingresos adicionales</w:t>
      </w:r>
      <w:r w:rsidR="00F50B0E" w:rsidRPr="004761B2">
        <w:rPr>
          <w:rFonts w:ascii="Arial" w:eastAsia="Arial" w:hAnsi="Arial" w:cs="Arial"/>
          <w:color w:val="000000"/>
          <w:sz w:val="22"/>
          <w:szCs w:val="22"/>
        </w:rPr>
        <w:t xml:space="preserve"> o aquellos que hayan efectuado aportes </w:t>
      </w:r>
      <w:r w:rsidR="00D82C52" w:rsidRPr="004761B2">
        <w:rPr>
          <w:rFonts w:ascii="Arial" w:eastAsia="Arial" w:hAnsi="Arial" w:cs="Arial"/>
          <w:color w:val="000000"/>
          <w:sz w:val="22"/>
          <w:szCs w:val="22"/>
        </w:rPr>
        <w:t>directamente</w:t>
      </w:r>
      <w:r w:rsidR="00F50B0E" w:rsidRPr="004761B2">
        <w:rPr>
          <w:rFonts w:ascii="Arial" w:eastAsia="Arial" w:hAnsi="Arial" w:cs="Arial"/>
          <w:color w:val="000000"/>
          <w:sz w:val="22"/>
          <w:szCs w:val="22"/>
        </w:rPr>
        <w:t xml:space="preserve"> a la ADRES</w:t>
      </w:r>
      <w:r w:rsidR="0077608F" w:rsidRPr="004761B2">
        <w:rPr>
          <w:rFonts w:ascii="Arial" w:eastAsia="Arial" w:hAnsi="Arial" w:cs="Arial"/>
          <w:color w:val="000000"/>
          <w:sz w:val="22"/>
          <w:szCs w:val="22"/>
        </w:rPr>
        <w:t xml:space="preserve"> y los afiliados </w:t>
      </w:r>
      <w:r w:rsidR="00A4331C" w:rsidRPr="004761B2">
        <w:rPr>
          <w:rFonts w:ascii="Arial" w:hAnsi="Arial" w:cs="Arial"/>
          <w:sz w:val="22"/>
          <w:szCs w:val="22"/>
        </w:rPr>
        <w:t>que contribuyen solidariamente</w:t>
      </w:r>
      <w:r w:rsidR="007D0A7B" w:rsidRPr="004761B2">
        <w:rPr>
          <w:rFonts w:ascii="Arial" w:eastAsia="Arial" w:hAnsi="Arial" w:cs="Arial"/>
          <w:color w:val="000000"/>
          <w:sz w:val="22"/>
          <w:szCs w:val="22"/>
        </w:rPr>
        <w:t xml:space="preserve">, deberán </w:t>
      </w:r>
      <w:r w:rsidRPr="004761B2">
        <w:rPr>
          <w:rFonts w:ascii="Arial" w:eastAsia="Arial" w:hAnsi="Arial" w:cs="Arial"/>
          <w:color w:val="000000"/>
          <w:sz w:val="22"/>
          <w:szCs w:val="22"/>
        </w:rPr>
        <w:t>registrarse en la plataforma electrónica dispuesta para tal efecto por la ADRES, la cual dispondrá de las siguientes condiciones:</w:t>
      </w:r>
    </w:p>
    <w:p w14:paraId="6166922D" w14:textId="77777777" w:rsidR="00E62C1E" w:rsidRPr="004761B2" w:rsidRDefault="00E62C1E" w:rsidP="003925A2">
      <w:pPr>
        <w:jc w:val="both"/>
        <w:rPr>
          <w:rFonts w:ascii="Arial" w:eastAsia="Arial" w:hAnsi="Arial" w:cs="Arial"/>
          <w:color w:val="000000"/>
          <w:sz w:val="22"/>
          <w:szCs w:val="22"/>
        </w:rPr>
      </w:pPr>
    </w:p>
    <w:p w14:paraId="3702A3B0" w14:textId="4168DF10" w:rsidR="00E62C1E" w:rsidRPr="004761B2" w:rsidRDefault="00E62C1E" w:rsidP="003925A2">
      <w:pPr>
        <w:numPr>
          <w:ilvl w:val="0"/>
          <w:numId w:val="8"/>
        </w:numPr>
        <w:pBdr>
          <w:top w:val="nil"/>
          <w:left w:val="nil"/>
          <w:bottom w:val="nil"/>
          <w:right w:val="nil"/>
          <w:between w:val="nil"/>
        </w:pBdr>
        <w:jc w:val="both"/>
        <w:rPr>
          <w:rFonts w:ascii="Arial" w:eastAsia="Arial" w:hAnsi="Arial" w:cs="Arial"/>
          <w:color w:val="000000"/>
          <w:sz w:val="22"/>
          <w:szCs w:val="22"/>
        </w:rPr>
      </w:pPr>
      <w:r w:rsidRPr="004761B2">
        <w:rPr>
          <w:rFonts w:ascii="Arial" w:eastAsia="Arial" w:hAnsi="Arial" w:cs="Arial"/>
          <w:b/>
          <w:color w:val="000000"/>
          <w:sz w:val="22"/>
          <w:szCs w:val="22"/>
        </w:rPr>
        <w:t>Creación y actualización de datos</w:t>
      </w:r>
      <w:r w:rsidRPr="004761B2">
        <w:rPr>
          <w:rFonts w:ascii="Arial" w:eastAsia="Arial" w:hAnsi="Arial" w:cs="Arial"/>
          <w:color w:val="000000"/>
          <w:sz w:val="22"/>
          <w:szCs w:val="22"/>
        </w:rPr>
        <w:t xml:space="preserve">. Para cualquier trámite contemplado en el presente acto administrativo, </w:t>
      </w:r>
      <w:r w:rsidR="007D0A7B" w:rsidRPr="004761B2">
        <w:rPr>
          <w:rFonts w:ascii="Arial" w:eastAsia="Arial" w:hAnsi="Arial" w:cs="Arial"/>
          <w:color w:val="000000"/>
          <w:sz w:val="22"/>
          <w:szCs w:val="22"/>
        </w:rPr>
        <w:t xml:space="preserve">las EPS y EAS y los aportantes </w:t>
      </w:r>
      <w:r w:rsidRPr="004761B2">
        <w:rPr>
          <w:rFonts w:ascii="Arial" w:eastAsia="Arial" w:hAnsi="Arial" w:cs="Arial"/>
          <w:color w:val="000000"/>
          <w:sz w:val="22"/>
          <w:szCs w:val="22"/>
        </w:rPr>
        <w:t>deberán ingresar a la plataforma electrónica y realizar el registro o actualización de sus datos.</w:t>
      </w:r>
    </w:p>
    <w:p w14:paraId="7B4E5A85" w14:textId="77777777" w:rsidR="00E62C1E" w:rsidRPr="004761B2" w:rsidRDefault="00E62C1E" w:rsidP="003925A2">
      <w:pPr>
        <w:pBdr>
          <w:top w:val="nil"/>
          <w:left w:val="nil"/>
          <w:bottom w:val="nil"/>
          <w:right w:val="nil"/>
          <w:between w:val="nil"/>
        </w:pBdr>
        <w:ind w:left="360" w:hanging="720"/>
        <w:jc w:val="both"/>
        <w:rPr>
          <w:rFonts w:ascii="Arial" w:eastAsia="Arial" w:hAnsi="Arial" w:cs="Arial"/>
          <w:color w:val="000000"/>
          <w:sz w:val="22"/>
          <w:szCs w:val="22"/>
        </w:rPr>
      </w:pPr>
    </w:p>
    <w:p w14:paraId="07F39A61" w14:textId="67BB45CC" w:rsidR="00E62C1E" w:rsidRPr="004761B2" w:rsidRDefault="00E62C1E" w:rsidP="003925A2">
      <w:pPr>
        <w:numPr>
          <w:ilvl w:val="0"/>
          <w:numId w:val="8"/>
        </w:numPr>
        <w:pBdr>
          <w:top w:val="nil"/>
          <w:left w:val="nil"/>
          <w:bottom w:val="nil"/>
          <w:right w:val="nil"/>
          <w:between w:val="nil"/>
        </w:pBdr>
        <w:jc w:val="both"/>
        <w:rPr>
          <w:rFonts w:ascii="Arial" w:eastAsia="Arial" w:hAnsi="Arial" w:cs="Arial"/>
          <w:color w:val="000000"/>
          <w:sz w:val="22"/>
          <w:szCs w:val="22"/>
        </w:rPr>
      </w:pPr>
      <w:r w:rsidRPr="004761B2">
        <w:rPr>
          <w:rFonts w:ascii="Arial" w:eastAsia="Arial" w:hAnsi="Arial" w:cs="Arial"/>
          <w:b/>
          <w:color w:val="000000"/>
          <w:sz w:val="22"/>
          <w:szCs w:val="22"/>
        </w:rPr>
        <w:t xml:space="preserve">Registro de dirección. </w:t>
      </w:r>
      <w:r w:rsidRPr="004761B2">
        <w:rPr>
          <w:rFonts w:ascii="Arial" w:eastAsia="Arial" w:hAnsi="Arial" w:cs="Arial"/>
          <w:color w:val="000000"/>
          <w:sz w:val="22"/>
          <w:szCs w:val="22"/>
        </w:rPr>
        <w:t>Los aportantes</w:t>
      </w:r>
      <w:r w:rsidR="005F4F42" w:rsidRPr="004761B2">
        <w:rPr>
          <w:rFonts w:ascii="Arial" w:eastAsia="Arial" w:hAnsi="Arial" w:cs="Arial"/>
          <w:color w:val="000000"/>
          <w:sz w:val="22"/>
          <w:szCs w:val="22"/>
        </w:rPr>
        <w:t xml:space="preserve"> en el caso de afiliados a regímenes especiales o de excepción con ingresos adicionales</w:t>
      </w:r>
      <w:r w:rsidR="009B146D" w:rsidRPr="004761B2">
        <w:rPr>
          <w:rFonts w:ascii="Arial" w:eastAsia="Arial" w:hAnsi="Arial" w:cs="Arial"/>
          <w:color w:val="000000"/>
          <w:sz w:val="22"/>
          <w:szCs w:val="22"/>
        </w:rPr>
        <w:t xml:space="preserve"> o aquellos que hayan efectuado aportes </w:t>
      </w:r>
      <w:r w:rsidR="009C51CB" w:rsidRPr="004761B2">
        <w:rPr>
          <w:rFonts w:ascii="Arial" w:eastAsia="Arial" w:hAnsi="Arial" w:cs="Arial"/>
          <w:color w:val="000000"/>
          <w:sz w:val="22"/>
          <w:szCs w:val="22"/>
        </w:rPr>
        <w:t>directam</w:t>
      </w:r>
      <w:r w:rsidR="009B146D" w:rsidRPr="004761B2">
        <w:rPr>
          <w:rFonts w:ascii="Arial" w:eastAsia="Arial" w:hAnsi="Arial" w:cs="Arial"/>
          <w:color w:val="000000"/>
          <w:sz w:val="22"/>
          <w:szCs w:val="22"/>
        </w:rPr>
        <w:t>e</w:t>
      </w:r>
      <w:r w:rsidR="009C51CB" w:rsidRPr="004761B2">
        <w:rPr>
          <w:rFonts w:ascii="Arial" w:eastAsia="Arial" w:hAnsi="Arial" w:cs="Arial"/>
          <w:color w:val="000000"/>
          <w:sz w:val="22"/>
          <w:szCs w:val="22"/>
        </w:rPr>
        <w:t>nte</w:t>
      </w:r>
      <w:r w:rsidR="009B146D" w:rsidRPr="004761B2">
        <w:rPr>
          <w:rFonts w:ascii="Arial" w:eastAsia="Arial" w:hAnsi="Arial" w:cs="Arial"/>
          <w:color w:val="000000"/>
          <w:sz w:val="22"/>
          <w:szCs w:val="22"/>
        </w:rPr>
        <w:t xml:space="preserve"> a la ADRES</w:t>
      </w:r>
      <w:r w:rsidR="0077608F" w:rsidRPr="004761B2">
        <w:rPr>
          <w:rFonts w:ascii="Arial" w:eastAsia="Arial" w:hAnsi="Arial" w:cs="Arial"/>
          <w:color w:val="000000"/>
          <w:sz w:val="22"/>
          <w:szCs w:val="22"/>
        </w:rPr>
        <w:t xml:space="preserve"> y los afiliados al mecanismo de la contribución solidaria</w:t>
      </w:r>
      <w:r w:rsidR="00C66C5D" w:rsidRPr="004761B2">
        <w:rPr>
          <w:rFonts w:ascii="Arial" w:eastAsia="Arial" w:hAnsi="Arial" w:cs="Arial"/>
          <w:color w:val="000000"/>
          <w:sz w:val="22"/>
          <w:szCs w:val="22"/>
        </w:rPr>
        <w:t>,</w:t>
      </w:r>
      <w:r w:rsidRPr="004761B2">
        <w:rPr>
          <w:rFonts w:ascii="Arial" w:eastAsia="Arial" w:hAnsi="Arial" w:cs="Arial"/>
          <w:color w:val="000000"/>
          <w:sz w:val="22"/>
          <w:szCs w:val="22"/>
        </w:rPr>
        <w:t xml:space="preserve"> deberán registrar en la plataforma electrónica dispuesta para tal efecto, la dirección para la notificación de los actos administrativos expedidos por la ADRES en el proceso de </w:t>
      </w:r>
      <w:r w:rsidR="0077608F" w:rsidRPr="004761B2">
        <w:rPr>
          <w:rFonts w:ascii="Arial" w:eastAsia="Arial" w:hAnsi="Arial" w:cs="Arial"/>
          <w:color w:val="000000"/>
          <w:sz w:val="22"/>
          <w:szCs w:val="22"/>
        </w:rPr>
        <w:t>devolución de cotizaciones</w:t>
      </w:r>
      <w:r w:rsidRPr="004761B2">
        <w:rPr>
          <w:rFonts w:ascii="Arial" w:eastAsia="Arial" w:hAnsi="Arial" w:cs="Arial"/>
          <w:color w:val="000000"/>
          <w:sz w:val="22"/>
          <w:szCs w:val="22"/>
        </w:rPr>
        <w:t xml:space="preserve">, la cual podrá ser física o electrónica. En el evento que la dirección sea electrónica, el aportante deberá informar expresamente que acepta la notificación de los actos administrativos expedidos por la ADRES a través de ese medio. </w:t>
      </w:r>
    </w:p>
    <w:p w14:paraId="0BCCE69D" w14:textId="77777777" w:rsidR="00F21C4C" w:rsidRPr="004761B2" w:rsidRDefault="00F21C4C" w:rsidP="003925A2">
      <w:pPr>
        <w:pStyle w:val="Prrafodelista"/>
        <w:rPr>
          <w:rFonts w:eastAsia="Arial" w:cs="Arial"/>
          <w:color w:val="000000"/>
          <w:sz w:val="22"/>
          <w:szCs w:val="22"/>
        </w:rPr>
      </w:pPr>
    </w:p>
    <w:p w14:paraId="16FD836C" w14:textId="2C38CDCF" w:rsidR="00F21C4C" w:rsidRPr="004761B2" w:rsidRDefault="00F21C4C" w:rsidP="003925A2">
      <w:pPr>
        <w:pStyle w:val="Prrafodelista"/>
        <w:numPr>
          <w:ilvl w:val="0"/>
          <w:numId w:val="8"/>
        </w:numPr>
        <w:jc w:val="both"/>
        <w:rPr>
          <w:rFonts w:eastAsia="Arial" w:cs="Arial"/>
          <w:vanish/>
          <w:color w:val="000000"/>
          <w:sz w:val="22"/>
          <w:szCs w:val="22"/>
          <w:specVanish/>
        </w:rPr>
      </w:pPr>
      <w:r w:rsidRPr="004761B2">
        <w:rPr>
          <w:rFonts w:eastAsia="Arial" w:cs="Arial"/>
          <w:b/>
          <w:color w:val="000000"/>
          <w:sz w:val="22"/>
          <w:szCs w:val="22"/>
        </w:rPr>
        <w:t xml:space="preserve">Información financiera. </w:t>
      </w:r>
      <w:r w:rsidRPr="004761B2">
        <w:rPr>
          <w:rFonts w:eastAsia="Arial" w:cs="Arial"/>
          <w:bCs/>
          <w:color w:val="000000"/>
          <w:sz w:val="22"/>
          <w:szCs w:val="22"/>
        </w:rPr>
        <w:t>E</w:t>
      </w:r>
      <w:r w:rsidRPr="004761B2">
        <w:rPr>
          <w:rFonts w:eastAsia="Arial" w:cs="Arial"/>
          <w:color w:val="000000"/>
          <w:sz w:val="22"/>
          <w:szCs w:val="22"/>
        </w:rPr>
        <w:t>l aportante, ya sea persona jurídica en su calidad de empleador o fondo de pensiones, o personal natural tratándose de trabajador independiente</w:t>
      </w:r>
      <w:r w:rsidR="0077608F" w:rsidRPr="004761B2">
        <w:rPr>
          <w:rFonts w:eastAsia="Arial" w:cs="Arial"/>
          <w:color w:val="000000"/>
          <w:sz w:val="22"/>
          <w:szCs w:val="22"/>
        </w:rPr>
        <w:t xml:space="preserve"> o responsable del pago</w:t>
      </w:r>
      <w:r w:rsidRPr="004761B2">
        <w:rPr>
          <w:rFonts w:eastAsia="Arial" w:cs="Arial"/>
          <w:color w:val="000000"/>
          <w:sz w:val="22"/>
          <w:szCs w:val="22"/>
        </w:rPr>
        <w:t>, deberá adjuntar en la plataforma electrónica dispuesta</w:t>
      </w:r>
      <w:r w:rsidR="0048119E" w:rsidRPr="004761B2">
        <w:rPr>
          <w:rFonts w:eastAsia="Arial" w:cs="Arial"/>
          <w:color w:val="000000"/>
          <w:sz w:val="22"/>
          <w:szCs w:val="22"/>
        </w:rPr>
        <w:t xml:space="preserve"> la certificación bancaria </w:t>
      </w:r>
      <w:r w:rsidR="00D17056" w:rsidRPr="004761B2">
        <w:rPr>
          <w:rFonts w:eastAsia="Arial" w:cs="Arial"/>
          <w:color w:val="000000"/>
          <w:sz w:val="22"/>
          <w:szCs w:val="22"/>
        </w:rPr>
        <w:t>y el</w:t>
      </w:r>
      <w:r w:rsidRPr="004761B2">
        <w:rPr>
          <w:rFonts w:eastAsia="Arial" w:cs="Arial"/>
          <w:color w:val="000000"/>
          <w:sz w:val="22"/>
          <w:szCs w:val="22"/>
        </w:rPr>
        <w:t xml:space="preserve"> Registro Único Tributario –RUT– expedido por la DIAN, siempre que se esté obligado a tenerlo por sus actividades económicas. </w:t>
      </w:r>
    </w:p>
    <w:p w14:paraId="01EDCC1F" w14:textId="77777777" w:rsidR="00383206" w:rsidRPr="004761B2" w:rsidRDefault="00383206" w:rsidP="003925A2">
      <w:pPr>
        <w:pBdr>
          <w:top w:val="nil"/>
          <w:left w:val="nil"/>
          <w:bottom w:val="nil"/>
          <w:right w:val="nil"/>
          <w:between w:val="nil"/>
        </w:pBdr>
        <w:ind w:left="360"/>
        <w:jc w:val="both"/>
        <w:rPr>
          <w:rFonts w:ascii="Arial" w:eastAsia="Arial" w:hAnsi="Arial" w:cs="Arial"/>
          <w:b/>
          <w:color w:val="000000"/>
          <w:sz w:val="22"/>
          <w:szCs w:val="22"/>
        </w:rPr>
      </w:pPr>
    </w:p>
    <w:p w14:paraId="1494A51D" w14:textId="77777777" w:rsidR="002F3080" w:rsidRPr="004761B2" w:rsidRDefault="002F3080" w:rsidP="003925A2">
      <w:pPr>
        <w:pBdr>
          <w:top w:val="nil"/>
          <w:left w:val="nil"/>
          <w:bottom w:val="nil"/>
          <w:right w:val="nil"/>
          <w:between w:val="nil"/>
        </w:pBdr>
        <w:ind w:left="360"/>
        <w:jc w:val="both"/>
        <w:rPr>
          <w:rFonts w:ascii="Arial" w:eastAsia="Arial" w:hAnsi="Arial" w:cs="Arial"/>
          <w:b/>
          <w:color w:val="000000"/>
          <w:sz w:val="22"/>
          <w:szCs w:val="22"/>
        </w:rPr>
      </w:pPr>
    </w:p>
    <w:p w14:paraId="7A8FE21E" w14:textId="41917627" w:rsidR="002F3080" w:rsidRPr="004761B2" w:rsidRDefault="002F3080" w:rsidP="003925A2">
      <w:pPr>
        <w:pBdr>
          <w:top w:val="nil"/>
          <w:left w:val="nil"/>
          <w:bottom w:val="nil"/>
          <w:right w:val="nil"/>
          <w:between w:val="nil"/>
        </w:pBd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Parágrafo. </w:t>
      </w:r>
      <w:r w:rsidRPr="004761B2">
        <w:rPr>
          <w:rFonts w:ascii="Arial" w:eastAsia="Arial" w:hAnsi="Arial" w:cs="Arial"/>
          <w:bCs/>
          <w:color w:val="000000"/>
          <w:sz w:val="22"/>
          <w:szCs w:val="22"/>
        </w:rPr>
        <w:t xml:space="preserve">Para el caso de </w:t>
      </w:r>
      <w:r w:rsidR="00A22BF7" w:rsidRPr="004761B2">
        <w:rPr>
          <w:rFonts w:ascii="Arial" w:eastAsia="Arial" w:hAnsi="Arial" w:cs="Arial"/>
          <w:bCs/>
          <w:color w:val="000000"/>
          <w:sz w:val="22"/>
          <w:szCs w:val="22"/>
        </w:rPr>
        <w:t xml:space="preserve">la contribución solidaria deberá tenerse en cuenta el mecanismo electrónico de devolución de la contribución solidaria de que trata el artículo </w:t>
      </w:r>
      <w:r w:rsidR="00C83E1A" w:rsidRPr="004761B2">
        <w:rPr>
          <w:rFonts w:ascii="Arial" w:eastAsia="Arial" w:hAnsi="Arial" w:cs="Arial"/>
          <w:bCs/>
          <w:color w:val="000000"/>
          <w:sz w:val="22"/>
          <w:szCs w:val="22"/>
        </w:rPr>
        <w:t>3</w:t>
      </w:r>
      <w:r w:rsidR="0023147F" w:rsidRPr="004761B2">
        <w:rPr>
          <w:rFonts w:ascii="Arial" w:eastAsia="Arial" w:hAnsi="Arial" w:cs="Arial"/>
          <w:bCs/>
          <w:color w:val="000000"/>
          <w:sz w:val="22"/>
          <w:szCs w:val="22"/>
        </w:rPr>
        <w:t>1</w:t>
      </w:r>
      <w:r w:rsidR="00C83E1A" w:rsidRPr="004761B2">
        <w:rPr>
          <w:rFonts w:ascii="Arial" w:eastAsia="Arial" w:hAnsi="Arial" w:cs="Arial"/>
          <w:bCs/>
          <w:color w:val="000000"/>
          <w:sz w:val="22"/>
          <w:szCs w:val="22"/>
        </w:rPr>
        <w:t xml:space="preserve"> de la Resolución 51399 de 2022 o la que la modifique o sustituya.</w:t>
      </w:r>
    </w:p>
    <w:p w14:paraId="05CFB12E" w14:textId="5F9B19C7" w:rsidR="00F21C4C" w:rsidRPr="004761B2" w:rsidRDefault="00A371F4" w:rsidP="003925A2">
      <w:pPr>
        <w:pBdr>
          <w:top w:val="nil"/>
          <w:left w:val="nil"/>
          <w:bottom w:val="nil"/>
          <w:right w:val="nil"/>
          <w:between w:val="nil"/>
        </w:pBdr>
        <w:ind w:left="360"/>
        <w:jc w:val="both"/>
        <w:rPr>
          <w:rFonts w:ascii="Arial" w:eastAsia="Arial" w:hAnsi="Arial" w:cs="Arial"/>
          <w:bCs/>
          <w:color w:val="000000"/>
          <w:sz w:val="22"/>
          <w:szCs w:val="22"/>
        </w:rPr>
      </w:pPr>
      <w:r w:rsidRPr="004761B2">
        <w:rPr>
          <w:rFonts w:ascii="Arial" w:eastAsia="Arial" w:hAnsi="Arial" w:cs="Arial"/>
          <w:bCs/>
          <w:color w:val="000000"/>
          <w:sz w:val="22"/>
          <w:szCs w:val="22"/>
        </w:rPr>
        <w:t xml:space="preserve"> </w:t>
      </w:r>
    </w:p>
    <w:p w14:paraId="1674116F" w14:textId="24D0ADF7" w:rsidR="00952799" w:rsidRPr="004761B2" w:rsidRDefault="00657E43"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 xml:space="preserve">Artículo </w:t>
      </w:r>
      <w:r w:rsidR="004D6F46" w:rsidRPr="004761B2">
        <w:rPr>
          <w:rFonts w:ascii="Arial" w:eastAsia="Arial" w:hAnsi="Arial" w:cs="Arial"/>
          <w:b/>
          <w:color w:val="000000"/>
          <w:sz w:val="22"/>
          <w:szCs w:val="22"/>
        </w:rPr>
        <w:t>6</w:t>
      </w:r>
      <w:r w:rsidRPr="004761B2">
        <w:rPr>
          <w:rFonts w:ascii="Arial" w:eastAsia="Arial" w:hAnsi="Arial" w:cs="Arial"/>
          <w:b/>
          <w:color w:val="000000"/>
          <w:sz w:val="22"/>
          <w:szCs w:val="22"/>
        </w:rPr>
        <w:t xml:space="preserve">. </w:t>
      </w:r>
      <w:r w:rsidRPr="004761B2">
        <w:rPr>
          <w:rFonts w:ascii="Arial" w:eastAsia="Arial" w:hAnsi="Arial" w:cs="Arial"/>
          <w:bCs/>
          <w:i/>
          <w:iCs/>
          <w:color w:val="000000"/>
          <w:sz w:val="22"/>
          <w:szCs w:val="22"/>
        </w:rPr>
        <w:t>Solicitud</w:t>
      </w:r>
      <w:r w:rsidR="00E24EBA" w:rsidRPr="004761B2">
        <w:rPr>
          <w:rFonts w:ascii="Arial" w:eastAsia="Arial" w:hAnsi="Arial" w:cs="Arial"/>
          <w:bCs/>
          <w:i/>
          <w:iCs/>
          <w:color w:val="000000"/>
          <w:sz w:val="22"/>
          <w:szCs w:val="22"/>
        </w:rPr>
        <w:t>es</w:t>
      </w:r>
      <w:r w:rsidRPr="004761B2">
        <w:rPr>
          <w:rFonts w:ascii="Arial" w:eastAsia="Arial" w:hAnsi="Arial" w:cs="Arial"/>
          <w:bCs/>
          <w:i/>
          <w:iCs/>
          <w:color w:val="000000"/>
          <w:sz w:val="22"/>
          <w:szCs w:val="22"/>
        </w:rPr>
        <w:t>.</w:t>
      </w:r>
      <w:r w:rsidRPr="004761B2">
        <w:rPr>
          <w:rFonts w:ascii="Arial" w:eastAsia="Arial" w:hAnsi="Arial" w:cs="Arial"/>
          <w:color w:val="000000"/>
          <w:sz w:val="22"/>
          <w:szCs w:val="22"/>
        </w:rPr>
        <w:t xml:space="preserve"> Las EPS y EAS en el régimen contributivo y los aportantes -personas jurídicas y naturales-, en el caso de afiliados a regímenes especiales o de excepción con ingresos adicionales </w:t>
      </w:r>
      <w:r w:rsidR="000D4679" w:rsidRPr="004761B2">
        <w:rPr>
          <w:rFonts w:ascii="Arial" w:eastAsia="Arial" w:hAnsi="Arial" w:cs="Arial"/>
          <w:color w:val="000000"/>
          <w:sz w:val="22"/>
          <w:szCs w:val="22"/>
        </w:rPr>
        <w:t xml:space="preserve">o aquellos que hayan efectuado aportes directamente a la ADRES </w:t>
      </w:r>
      <w:r w:rsidR="0077608F" w:rsidRPr="004761B2">
        <w:rPr>
          <w:rFonts w:ascii="Arial" w:eastAsia="Arial" w:hAnsi="Arial" w:cs="Arial"/>
          <w:color w:val="000000"/>
          <w:sz w:val="22"/>
          <w:szCs w:val="22"/>
        </w:rPr>
        <w:t>y los af</w:t>
      </w:r>
      <w:r w:rsidR="00255754" w:rsidRPr="004761B2">
        <w:rPr>
          <w:rFonts w:ascii="Arial" w:eastAsia="Arial" w:hAnsi="Arial" w:cs="Arial"/>
          <w:color w:val="000000"/>
          <w:sz w:val="22"/>
          <w:szCs w:val="22"/>
        </w:rPr>
        <w:t xml:space="preserve">iliados al mecanismo de la contribución solidaria </w:t>
      </w:r>
      <w:r w:rsidRPr="004761B2">
        <w:rPr>
          <w:rFonts w:ascii="Arial" w:eastAsia="Arial" w:hAnsi="Arial" w:cs="Arial"/>
          <w:color w:val="000000"/>
          <w:sz w:val="22"/>
          <w:szCs w:val="22"/>
        </w:rPr>
        <w:t xml:space="preserve">que requieran adelantar algún trámite de solicitud de </w:t>
      </w:r>
      <w:r w:rsidR="00255754" w:rsidRPr="004761B2">
        <w:rPr>
          <w:rFonts w:ascii="Arial" w:eastAsia="Arial" w:hAnsi="Arial" w:cs="Arial"/>
          <w:color w:val="000000"/>
          <w:sz w:val="22"/>
          <w:szCs w:val="22"/>
        </w:rPr>
        <w:t>devolución de cotizaciones</w:t>
      </w:r>
      <w:r w:rsidRPr="004761B2">
        <w:rPr>
          <w:rFonts w:ascii="Arial" w:eastAsia="Arial" w:hAnsi="Arial" w:cs="Arial"/>
          <w:color w:val="000000"/>
          <w:sz w:val="22"/>
          <w:szCs w:val="22"/>
        </w:rPr>
        <w:t xml:space="preserve"> ante la ADRES, deberán presentar la solicitud mediante la plataforma tecnológica</w:t>
      </w:r>
      <w:r w:rsidR="000D4679" w:rsidRPr="004761B2">
        <w:rPr>
          <w:rFonts w:ascii="Arial" w:eastAsia="Arial" w:hAnsi="Arial" w:cs="Arial"/>
          <w:color w:val="000000"/>
          <w:sz w:val="22"/>
          <w:szCs w:val="22"/>
        </w:rPr>
        <w:t>.</w:t>
      </w:r>
    </w:p>
    <w:p w14:paraId="53B79AC2" w14:textId="77777777" w:rsidR="00952799" w:rsidRPr="004761B2" w:rsidRDefault="00952799" w:rsidP="003925A2">
      <w:pPr>
        <w:jc w:val="center"/>
        <w:rPr>
          <w:rFonts w:ascii="Arial" w:eastAsia="Arial" w:hAnsi="Arial" w:cs="Arial"/>
          <w:color w:val="000000"/>
          <w:sz w:val="22"/>
          <w:szCs w:val="22"/>
        </w:rPr>
      </w:pPr>
    </w:p>
    <w:p w14:paraId="32510FFB" w14:textId="3D60B20A" w:rsidR="00E62C1E" w:rsidRPr="004761B2" w:rsidRDefault="00E24EBA" w:rsidP="003925A2">
      <w:pPr>
        <w:jc w:val="center"/>
        <w:rPr>
          <w:rFonts w:ascii="Arial" w:eastAsia="Arial" w:hAnsi="Arial" w:cs="Arial"/>
          <w:b/>
          <w:bCs/>
          <w:color w:val="000000"/>
          <w:sz w:val="22"/>
          <w:szCs w:val="22"/>
        </w:rPr>
      </w:pPr>
      <w:r w:rsidRPr="004761B2">
        <w:rPr>
          <w:rFonts w:ascii="Arial" w:eastAsia="Arial" w:hAnsi="Arial" w:cs="Arial"/>
          <w:b/>
          <w:bCs/>
          <w:color w:val="000000"/>
          <w:sz w:val="22"/>
          <w:szCs w:val="22"/>
        </w:rPr>
        <w:t>Sección II</w:t>
      </w:r>
    </w:p>
    <w:p w14:paraId="419B03B2" w14:textId="47E3A720" w:rsidR="00E24EBA" w:rsidRPr="004761B2" w:rsidRDefault="00E24EBA" w:rsidP="003925A2">
      <w:pPr>
        <w:jc w:val="center"/>
        <w:rPr>
          <w:rFonts w:ascii="Arial" w:eastAsia="Arial" w:hAnsi="Arial" w:cs="Arial"/>
          <w:b/>
          <w:bCs/>
          <w:color w:val="000000"/>
          <w:sz w:val="22"/>
          <w:szCs w:val="22"/>
        </w:rPr>
      </w:pPr>
      <w:r w:rsidRPr="004761B2">
        <w:rPr>
          <w:rFonts w:ascii="Arial" w:eastAsia="Arial" w:hAnsi="Arial" w:cs="Arial"/>
          <w:b/>
          <w:bCs/>
          <w:color w:val="000000"/>
          <w:sz w:val="22"/>
          <w:szCs w:val="22"/>
        </w:rPr>
        <w:t>Reporte de la información</w:t>
      </w:r>
    </w:p>
    <w:p w14:paraId="5A0559CB" w14:textId="1A52ACCC" w:rsidR="00E24EBA" w:rsidRPr="004761B2" w:rsidRDefault="00E24EBA" w:rsidP="003925A2">
      <w:pPr>
        <w:jc w:val="both"/>
        <w:rPr>
          <w:rFonts w:ascii="Arial" w:hAnsi="Arial" w:cs="Arial"/>
          <w:color w:val="000000"/>
          <w:sz w:val="22"/>
          <w:szCs w:val="22"/>
        </w:rPr>
      </w:pPr>
    </w:p>
    <w:p w14:paraId="15E42563" w14:textId="6A8B3425" w:rsidR="00E24EBA" w:rsidRPr="004761B2" w:rsidRDefault="00E62C1E"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Artículo </w:t>
      </w:r>
      <w:r w:rsidR="004D6F46" w:rsidRPr="004761B2">
        <w:rPr>
          <w:rFonts w:ascii="Arial" w:eastAsia="Arial" w:hAnsi="Arial" w:cs="Arial"/>
          <w:b/>
          <w:color w:val="000000"/>
          <w:sz w:val="22"/>
          <w:szCs w:val="22"/>
        </w:rPr>
        <w:t>7</w:t>
      </w:r>
      <w:r w:rsidRPr="004761B2">
        <w:rPr>
          <w:rFonts w:ascii="Arial" w:eastAsia="Arial" w:hAnsi="Arial" w:cs="Arial"/>
          <w:b/>
          <w:color w:val="000000"/>
          <w:sz w:val="22"/>
          <w:szCs w:val="22"/>
        </w:rPr>
        <w:t xml:space="preserve">. </w:t>
      </w:r>
      <w:r w:rsidR="00E24EBA" w:rsidRPr="004761B2">
        <w:rPr>
          <w:rFonts w:ascii="Arial" w:eastAsia="Arial" w:hAnsi="Arial" w:cs="Arial"/>
          <w:bCs/>
          <w:i/>
          <w:iCs/>
          <w:color w:val="000000"/>
          <w:sz w:val="22"/>
          <w:szCs w:val="22"/>
        </w:rPr>
        <w:t>Reporte de la información</w:t>
      </w:r>
      <w:r w:rsidR="00F21C4C" w:rsidRPr="004761B2">
        <w:rPr>
          <w:rFonts w:ascii="Arial" w:eastAsia="Arial" w:hAnsi="Arial" w:cs="Arial"/>
          <w:bCs/>
          <w:i/>
          <w:iCs/>
          <w:color w:val="000000"/>
          <w:sz w:val="22"/>
          <w:szCs w:val="22"/>
        </w:rPr>
        <w:t>.</w:t>
      </w:r>
      <w:r w:rsidR="00F21C4C" w:rsidRPr="004761B2">
        <w:rPr>
          <w:rFonts w:ascii="Arial" w:eastAsia="Arial" w:hAnsi="Arial" w:cs="Arial"/>
          <w:b/>
          <w:color w:val="000000"/>
          <w:sz w:val="22"/>
          <w:szCs w:val="22"/>
        </w:rPr>
        <w:t xml:space="preserve"> </w:t>
      </w:r>
      <w:r w:rsidR="00E24EBA" w:rsidRPr="004761B2">
        <w:rPr>
          <w:rFonts w:ascii="Arial" w:eastAsia="Arial" w:hAnsi="Arial" w:cs="Arial"/>
          <w:bCs/>
          <w:color w:val="000000"/>
          <w:sz w:val="22"/>
          <w:szCs w:val="22"/>
        </w:rPr>
        <w:t>Para la presentación de las solicitudes</w:t>
      </w:r>
      <w:r w:rsidR="00D07726" w:rsidRPr="004761B2">
        <w:rPr>
          <w:rFonts w:ascii="Arial" w:eastAsia="Arial" w:hAnsi="Arial" w:cs="Arial"/>
          <w:bCs/>
          <w:color w:val="000000"/>
          <w:sz w:val="22"/>
          <w:szCs w:val="22"/>
        </w:rPr>
        <w:t xml:space="preserve"> por parte de las </w:t>
      </w:r>
      <w:r w:rsidR="00D07726" w:rsidRPr="004761B2">
        <w:rPr>
          <w:rFonts w:ascii="Arial" w:eastAsia="Arial" w:hAnsi="Arial" w:cs="Arial"/>
          <w:color w:val="000000"/>
          <w:sz w:val="22"/>
          <w:szCs w:val="22"/>
        </w:rPr>
        <w:t>EPS y EAS en el régimen contributivo</w:t>
      </w:r>
      <w:r w:rsidR="002C75FD" w:rsidRPr="004761B2">
        <w:rPr>
          <w:rFonts w:ascii="Arial" w:eastAsia="Arial" w:hAnsi="Arial" w:cs="Arial"/>
          <w:color w:val="000000"/>
          <w:sz w:val="22"/>
          <w:szCs w:val="22"/>
        </w:rPr>
        <w:t>,</w:t>
      </w:r>
      <w:r w:rsidR="00D07726" w:rsidRPr="004761B2">
        <w:rPr>
          <w:rFonts w:ascii="Arial" w:eastAsia="Arial" w:hAnsi="Arial" w:cs="Arial"/>
          <w:color w:val="000000"/>
          <w:sz w:val="22"/>
          <w:szCs w:val="22"/>
        </w:rPr>
        <w:t xml:space="preserve"> los aportantes -personas jurídicas y naturales-, en el caso de afiliados a regímenes especiales o de excepción con ingresos adicionales</w:t>
      </w:r>
      <w:r w:rsidR="000D4679" w:rsidRPr="004761B2">
        <w:rPr>
          <w:rFonts w:ascii="Arial" w:eastAsia="Arial" w:hAnsi="Arial" w:cs="Arial"/>
          <w:color w:val="000000"/>
          <w:sz w:val="22"/>
          <w:szCs w:val="22"/>
        </w:rPr>
        <w:t xml:space="preserve"> o aquellos que hayan efectuado aportes directamente a la ADRES</w:t>
      </w:r>
      <w:r w:rsidR="002C75FD" w:rsidRPr="004761B2">
        <w:rPr>
          <w:rFonts w:ascii="Arial" w:eastAsia="Arial" w:hAnsi="Arial" w:cs="Arial"/>
          <w:color w:val="000000"/>
          <w:sz w:val="22"/>
          <w:szCs w:val="22"/>
        </w:rPr>
        <w:t xml:space="preserve"> y los afiliados </w:t>
      </w:r>
      <w:r w:rsidR="00A4331C" w:rsidRPr="004761B2">
        <w:rPr>
          <w:rFonts w:ascii="Arial" w:hAnsi="Arial" w:cs="Arial"/>
          <w:sz w:val="22"/>
          <w:szCs w:val="22"/>
        </w:rPr>
        <w:t>que contribuyen solidariamente</w:t>
      </w:r>
      <w:r w:rsidR="00E24EBA" w:rsidRPr="004761B2">
        <w:rPr>
          <w:rFonts w:ascii="Arial" w:eastAsia="Arial" w:hAnsi="Arial" w:cs="Arial"/>
          <w:bCs/>
          <w:color w:val="000000"/>
          <w:sz w:val="22"/>
          <w:szCs w:val="22"/>
        </w:rPr>
        <w:t xml:space="preserve">, </w:t>
      </w:r>
      <w:r w:rsidR="00D07726" w:rsidRPr="004761B2">
        <w:rPr>
          <w:rFonts w:ascii="Arial" w:eastAsia="Arial" w:hAnsi="Arial" w:cs="Arial"/>
          <w:bCs/>
          <w:color w:val="000000"/>
          <w:sz w:val="22"/>
          <w:szCs w:val="22"/>
        </w:rPr>
        <w:t xml:space="preserve">se deberá reportar la información requerida en la plataforma, necesaria para la validación de la procedencia </w:t>
      </w:r>
      <w:r w:rsidR="002C75FD" w:rsidRPr="004761B2">
        <w:rPr>
          <w:rFonts w:ascii="Arial" w:eastAsia="Arial" w:hAnsi="Arial" w:cs="Arial"/>
          <w:bCs/>
          <w:color w:val="000000"/>
          <w:sz w:val="22"/>
          <w:szCs w:val="22"/>
        </w:rPr>
        <w:t xml:space="preserve">de la devolución de </w:t>
      </w:r>
      <w:r w:rsidR="00451F1A" w:rsidRPr="004761B2">
        <w:rPr>
          <w:rFonts w:ascii="Arial" w:eastAsia="Arial" w:hAnsi="Arial" w:cs="Arial"/>
          <w:bCs/>
          <w:color w:val="000000"/>
          <w:sz w:val="22"/>
          <w:szCs w:val="22"/>
        </w:rPr>
        <w:t>cotización</w:t>
      </w:r>
      <w:r w:rsidR="00D07726" w:rsidRPr="004761B2">
        <w:rPr>
          <w:rFonts w:ascii="Arial" w:eastAsia="Arial" w:hAnsi="Arial" w:cs="Arial"/>
          <w:bCs/>
          <w:color w:val="000000"/>
          <w:sz w:val="22"/>
          <w:szCs w:val="22"/>
        </w:rPr>
        <w:t xml:space="preserve"> solicitada. </w:t>
      </w:r>
    </w:p>
    <w:p w14:paraId="65C14BF9" w14:textId="438C7330" w:rsidR="008C387E" w:rsidRPr="004761B2" w:rsidRDefault="008C387E" w:rsidP="003925A2">
      <w:pPr>
        <w:jc w:val="both"/>
        <w:rPr>
          <w:rFonts w:ascii="Arial" w:eastAsia="Arial" w:hAnsi="Arial" w:cs="Arial"/>
          <w:bCs/>
          <w:color w:val="000000"/>
          <w:sz w:val="22"/>
          <w:szCs w:val="22"/>
        </w:rPr>
      </w:pPr>
    </w:p>
    <w:p w14:paraId="76C0FC14" w14:textId="298505D3" w:rsidR="000944DB" w:rsidRPr="004761B2" w:rsidRDefault="000944DB"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Artículo </w:t>
      </w:r>
      <w:r w:rsidR="00670C55" w:rsidRPr="004761B2">
        <w:rPr>
          <w:rFonts w:ascii="Arial" w:eastAsia="Arial" w:hAnsi="Arial" w:cs="Arial"/>
          <w:b/>
          <w:color w:val="000000"/>
          <w:sz w:val="22"/>
          <w:szCs w:val="22"/>
        </w:rPr>
        <w:t>8</w:t>
      </w:r>
      <w:r w:rsidRPr="004761B2">
        <w:rPr>
          <w:rFonts w:ascii="Arial" w:eastAsia="Arial" w:hAnsi="Arial" w:cs="Arial"/>
          <w:b/>
          <w:color w:val="000000"/>
          <w:sz w:val="22"/>
          <w:szCs w:val="22"/>
        </w:rPr>
        <w:t>.</w:t>
      </w:r>
      <w:r w:rsidRPr="004761B2">
        <w:rPr>
          <w:rFonts w:ascii="Arial" w:eastAsia="Arial" w:hAnsi="Arial" w:cs="Arial"/>
          <w:bCs/>
          <w:color w:val="000000"/>
          <w:sz w:val="22"/>
          <w:szCs w:val="22"/>
        </w:rPr>
        <w:t xml:space="preserve"> </w:t>
      </w:r>
      <w:r w:rsidRPr="004761B2">
        <w:rPr>
          <w:rFonts w:ascii="Arial" w:eastAsia="Arial" w:hAnsi="Arial" w:cs="Arial"/>
          <w:bCs/>
          <w:i/>
          <w:iCs/>
          <w:color w:val="000000"/>
          <w:sz w:val="22"/>
          <w:szCs w:val="22"/>
        </w:rPr>
        <w:t>Oportunidad del reporte.</w:t>
      </w:r>
      <w:r w:rsidRPr="004761B2">
        <w:rPr>
          <w:rFonts w:ascii="Arial" w:eastAsia="Arial" w:hAnsi="Arial" w:cs="Arial"/>
          <w:bCs/>
          <w:color w:val="000000"/>
          <w:sz w:val="22"/>
          <w:szCs w:val="22"/>
        </w:rPr>
        <w:t xml:space="preserve"> </w:t>
      </w:r>
      <w:r w:rsidR="00BF5758" w:rsidRPr="004761B2">
        <w:rPr>
          <w:rFonts w:ascii="Arial" w:eastAsia="Arial" w:hAnsi="Arial" w:cs="Arial"/>
          <w:bCs/>
          <w:color w:val="000000"/>
          <w:sz w:val="22"/>
          <w:szCs w:val="22"/>
        </w:rPr>
        <w:t xml:space="preserve">Las solicitudes de </w:t>
      </w:r>
      <w:r w:rsidR="00685024" w:rsidRPr="004761B2">
        <w:rPr>
          <w:rFonts w:ascii="Arial" w:eastAsia="Arial" w:hAnsi="Arial" w:cs="Arial"/>
          <w:bCs/>
          <w:color w:val="000000"/>
          <w:sz w:val="22"/>
          <w:szCs w:val="22"/>
        </w:rPr>
        <w:t>devolución de cotizaciones</w:t>
      </w:r>
      <w:r w:rsidR="00BF5758" w:rsidRPr="004761B2">
        <w:rPr>
          <w:rFonts w:ascii="Arial" w:eastAsia="Arial" w:hAnsi="Arial" w:cs="Arial"/>
          <w:bCs/>
          <w:color w:val="000000"/>
          <w:sz w:val="22"/>
          <w:szCs w:val="22"/>
        </w:rPr>
        <w:t xml:space="preserve"> se deberán presentar teniendo en cuenta lo siguiente: </w:t>
      </w:r>
    </w:p>
    <w:p w14:paraId="07AAB14C" w14:textId="3A605BD8" w:rsidR="00BF5758" w:rsidRPr="004761B2" w:rsidRDefault="00BF5758" w:rsidP="003925A2">
      <w:pPr>
        <w:jc w:val="both"/>
        <w:rPr>
          <w:rFonts w:ascii="Arial" w:eastAsia="Arial" w:hAnsi="Arial" w:cs="Arial"/>
          <w:b/>
          <w:color w:val="000000"/>
          <w:sz w:val="22"/>
          <w:szCs w:val="22"/>
        </w:rPr>
      </w:pPr>
    </w:p>
    <w:p w14:paraId="18C75399" w14:textId="562607AF" w:rsidR="00247166" w:rsidRPr="00970DB2" w:rsidRDefault="00670C55" w:rsidP="003925A2">
      <w:pPr>
        <w:ind w:left="709" w:hanging="709"/>
        <w:jc w:val="both"/>
        <w:rPr>
          <w:rFonts w:ascii="Arial" w:hAnsi="Arial" w:cs="Arial"/>
          <w:iCs/>
          <w:sz w:val="22"/>
          <w:szCs w:val="22"/>
        </w:rPr>
      </w:pPr>
      <w:r w:rsidRPr="00970DB2">
        <w:rPr>
          <w:rFonts w:ascii="Arial" w:eastAsia="Arial" w:hAnsi="Arial" w:cs="Arial"/>
          <w:b/>
          <w:color w:val="000000"/>
          <w:sz w:val="22"/>
          <w:szCs w:val="22"/>
        </w:rPr>
        <w:t>8</w:t>
      </w:r>
      <w:r w:rsidR="00BF5758" w:rsidRPr="00970DB2">
        <w:rPr>
          <w:rFonts w:ascii="Arial" w:eastAsia="Arial" w:hAnsi="Arial" w:cs="Arial"/>
          <w:b/>
          <w:color w:val="000000"/>
          <w:sz w:val="22"/>
          <w:szCs w:val="22"/>
        </w:rPr>
        <w:t xml:space="preserve">.1. </w:t>
      </w:r>
      <w:r w:rsidR="00EB1B45" w:rsidRPr="00970DB2">
        <w:rPr>
          <w:rFonts w:ascii="Arial" w:eastAsia="Arial" w:hAnsi="Arial" w:cs="Arial"/>
          <w:b/>
          <w:color w:val="000000"/>
          <w:sz w:val="22"/>
          <w:szCs w:val="22"/>
        </w:rPr>
        <w:tab/>
      </w:r>
      <w:r w:rsidR="00DE7ACF" w:rsidRPr="00970DB2">
        <w:rPr>
          <w:rFonts w:ascii="Arial" w:eastAsia="Arial" w:hAnsi="Arial" w:cs="Arial"/>
          <w:b/>
          <w:color w:val="000000"/>
          <w:sz w:val="22"/>
          <w:szCs w:val="22"/>
        </w:rPr>
        <w:t>Cotizaciones no compensadas</w:t>
      </w:r>
      <w:r w:rsidR="00BF5758" w:rsidRPr="00970DB2">
        <w:rPr>
          <w:rFonts w:ascii="Arial" w:eastAsia="Arial" w:hAnsi="Arial" w:cs="Arial"/>
          <w:b/>
          <w:color w:val="000000"/>
          <w:sz w:val="22"/>
          <w:szCs w:val="22"/>
        </w:rPr>
        <w:t xml:space="preserve"> </w:t>
      </w:r>
      <w:r w:rsidR="00136EAE" w:rsidRPr="00970DB2">
        <w:rPr>
          <w:rFonts w:ascii="Arial" w:eastAsia="Arial" w:hAnsi="Arial" w:cs="Arial"/>
          <w:b/>
          <w:color w:val="000000"/>
          <w:sz w:val="22"/>
          <w:szCs w:val="22"/>
        </w:rPr>
        <w:t>en e</w:t>
      </w:r>
      <w:r w:rsidR="00BF5758" w:rsidRPr="00970DB2">
        <w:rPr>
          <w:rFonts w:ascii="Arial" w:eastAsia="Arial" w:hAnsi="Arial" w:cs="Arial"/>
          <w:b/>
          <w:color w:val="000000"/>
          <w:sz w:val="22"/>
          <w:szCs w:val="22"/>
        </w:rPr>
        <w:t xml:space="preserve">l régimen contributivo. </w:t>
      </w:r>
      <w:r w:rsidR="00BF67B6" w:rsidRPr="00970DB2">
        <w:rPr>
          <w:rFonts w:ascii="Arial" w:eastAsia="Arial" w:hAnsi="Arial" w:cs="Arial"/>
          <w:bCs/>
          <w:color w:val="000000"/>
          <w:sz w:val="22"/>
          <w:szCs w:val="22"/>
        </w:rPr>
        <w:t xml:space="preserve">El término para solicitar la devolución de </w:t>
      </w:r>
      <w:r w:rsidR="00416B8D" w:rsidRPr="00970DB2">
        <w:rPr>
          <w:rFonts w:ascii="Arial" w:eastAsia="Arial" w:hAnsi="Arial" w:cs="Arial"/>
          <w:bCs/>
          <w:color w:val="000000"/>
          <w:sz w:val="22"/>
          <w:szCs w:val="22"/>
        </w:rPr>
        <w:t>cotizaciones no compensadas</w:t>
      </w:r>
      <w:r w:rsidR="00BF67B6" w:rsidRPr="00970DB2">
        <w:rPr>
          <w:rFonts w:ascii="Arial" w:eastAsia="Arial" w:hAnsi="Arial" w:cs="Arial"/>
          <w:bCs/>
          <w:color w:val="000000"/>
          <w:sz w:val="22"/>
          <w:szCs w:val="22"/>
        </w:rPr>
        <w:t xml:space="preserve"> </w:t>
      </w:r>
      <w:r w:rsidR="00C81695" w:rsidRPr="00970DB2">
        <w:rPr>
          <w:rFonts w:ascii="Arial" w:eastAsia="Arial" w:hAnsi="Arial" w:cs="Arial"/>
          <w:bCs/>
          <w:color w:val="000000"/>
          <w:sz w:val="22"/>
          <w:szCs w:val="22"/>
        </w:rPr>
        <w:t>es de un año desde la fecha de pago de</w:t>
      </w:r>
      <w:r w:rsidR="00F22BA2" w:rsidRPr="00970DB2">
        <w:rPr>
          <w:rFonts w:ascii="Arial" w:eastAsia="Arial" w:hAnsi="Arial" w:cs="Arial"/>
          <w:bCs/>
          <w:color w:val="000000"/>
          <w:sz w:val="22"/>
          <w:szCs w:val="22"/>
        </w:rPr>
        <w:t>l aporte</w:t>
      </w:r>
      <w:r w:rsidR="002B4D55" w:rsidRPr="00970DB2">
        <w:rPr>
          <w:rFonts w:ascii="Arial" w:eastAsia="Arial" w:hAnsi="Arial" w:cs="Arial"/>
          <w:bCs/>
          <w:color w:val="000000"/>
          <w:sz w:val="22"/>
          <w:szCs w:val="22"/>
        </w:rPr>
        <w:t xml:space="preserve"> a través de la PILA</w:t>
      </w:r>
      <w:r w:rsidR="00247166" w:rsidRPr="00970DB2">
        <w:rPr>
          <w:rFonts w:ascii="Arial" w:hAnsi="Arial" w:cs="Arial"/>
          <w:iCs/>
          <w:sz w:val="22"/>
          <w:szCs w:val="22"/>
        </w:rPr>
        <w:t xml:space="preserve"> </w:t>
      </w:r>
    </w:p>
    <w:p w14:paraId="31DEDFA9" w14:textId="77777777" w:rsidR="00247166" w:rsidRPr="00970DB2" w:rsidRDefault="00247166" w:rsidP="003925A2">
      <w:pPr>
        <w:ind w:left="709" w:hanging="709"/>
        <w:jc w:val="both"/>
        <w:rPr>
          <w:rFonts w:ascii="Arial" w:hAnsi="Arial" w:cs="Arial"/>
          <w:bCs/>
          <w:sz w:val="22"/>
          <w:szCs w:val="22"/>
        </w:rPr>
      </w:pPr>
    </w:p>
    <w:p w14:paraId="4CDD8D6A" w14:textId="037F761B" w:rsidR="00416B8D" w:rsidRPr="00970DB2" w:rsidRDefault="00247166" w:rsidP="003925A2">
      <w:pPr>
        <w:ind w:left="709" w:hanging="1"/>
        <w:jc w:val="both"/>
        <w:rPr>
          <w:rFonts w:ascii="Arial" w:hAnsi="Arial" w:cs="Arial"/>
          <w:bCs/>
          <w:sz w:val="22"/>
          <w:szCs w:val="22"/>
        </w:rPr>
      </w:pPr>
      <w:r w:rsidRPr="00970DB2">
        <w:rPr>
          <w:rFonts w:ascii="Arial" w:eastAsia="Arial" w:hAnsi="Arial" w:cs="Arial"/>
          <w:bCs/>
          <w:color w:val="000000"/>
          <w:sz w:val="22"/>
          <w:szCs w:val="22"/>
        </w:rPr>
        <w:t xml:space="preserve">Las EPS y EAS deberán presentar la información </w:t>
      </w:r>
      <w:bookmarkStart w:id="0" w:name="_Hlk109639981"/>
      <w:r w:rsidR="003668FD" w:rsidRPr="00970DB2">
        <w:rPr>
          <w:rFonts w:ascii="Arial" w:hAnsi="Arial" w:cs="Arial"/>
          <w:iCs/>
          <w:sz w:val="22"/>
          <w:szCs w:val="22"/>
        </w:rPr>
        <w:t>el último día hábil de la primera semana de cada mes</w:t>
      </w:r>
      <w:bookmarkEnd w:id="0"/>
      <w:r w:rsidR="00DE7ACF" w:rsidRPr="00970DB2">
        <w:rPr>
          <w:rFonts w:ascii="Arial" w:hAnsi="Arial" w:cs="Arial"/>
          <w:bCs/>
          <w:sz w:val="22"/>
          <w:szCs w:val="22"/>
        </w:rPr>
        <w:t xml:space="preserve"> hasta las 10 a.m.</w:t>
      </w:r>
    </w:p>
    <w:p w14:paraId="68572DE1" w14:textId="77777777" w:rsidR="00DE7ACF" w:rsidRPr="00970DB2" w:rsidRDefault="00DE7ACF" w:rsidP="003925A2">
      <w:pPr>
        <w:ind w:left="709" w:hanging="709"/>
        <w:jc w:val="both"/>
        <w:rPr>
          <w:rFonts w:ascii="Arial" w:hAnsi="Arial" w:cs="Arial"/>
          <w:bCs/>
          <w:sz w:val="22"/>
          <w:szCs w:val="22"/>
        </w:rPr>
      </w:pPr>
    </w:p>
    <w:p w14:paraId="637A0DFA" w14:textId="0D4829FE" w:rsidR="00FC3A6E" w:rsidRPr="00970DB2" w:rsidRDefault="00DE7ACF" w:rsidP="003925A2">
      <w:pPr>
        <w:ind w:left="709" w:hanging="709"/>
        <w:jc w:val="both"/>
        <w:rPr>
          <w:rFonts w:ascii="Arial" w:hAnsi="Arial" w:cs="Arial"/>
          <w:bCs/>
          <w:sz w:val="22"/>
          <w:szCs w:val="22"/>
        </w:rPr>
      </w:pPr>
      <w:r w:rsidRPr="00970DB2">
        <w:rPr>
          <w:rFonts w:ascii="Arial" w:hAnsi="Arial" w:cs="Arial"/>
          <w:b/>
          <w:sz w:val="22"/>
          <w:szCs w:val="22"/>
        </w:rPr>
        <w:t xml:space="preserve">8.2. </w:t>
      </w:r>
      <w:r w:rsidR="00EB1B45" w:rsidRPr="00970DB2">
        <w:rPr>
          <w:rFonts w:ascii="Arial" w:hAnsi="Arial" w:cs="Arial"/>
          <w:b/>
          <w:sz w:val="22"/>
          <w:szCs w:val="22"/>
        </w:rPr>
        <w:tab/>
      </w:r>
      <w:r w:rsidRPr="00970DB2">
        <w:rPr>
          <w:rFonts w:ascii="Arial" w:hAnsi="Arial" w:cs="Arial"/>
          <w:b/>
          <w:sz w:val="22"/>
          <w:szCs w:val="22"/>
        </w:rPr>
        <w:t>Aportes efectuados</w:t>
      </w:r>
      <w:r w:rsidR="008B54CB" w:rsidRPr="00970DB2">
        <w:rPr>
          <w:rFonts w:ascii="Arial" w:hAnsi="Arial" w:cs="Arial"/>
          <w:b/>
          <w:sz w:val="22"/>
          <w:szCs w:val="22"/>
        </w:rPr>
        <w:t xml:space="preserve"> a la ADRES</w:t>
      </w:r>
      <w:r w:rsidRPr="00970DB2">
        <w:rPr>
          <w:rFonts w:ascii="Arial" w:hAnsi="Arial" w:cs="Arial"/>
          <w:b/>
          <w:sz w:val="22"/>
          <w:szCs w:val="22"/>
        </w:rPr>
        <w:t>.</w:t>
      </w:r>
      <w:r w:rsidR="00FC3A6E" w:rsidRPr="00970DB2">
        <w:rPr>
          <w:rFonts w:ascii="Arial" w:hAnsi="Arial" w:cs="Arial"/>
          <w:bCs/>
          <w:sz w:val="22"/>
          <w:szCs w:val="22"/>
        </w:rPr>
        <w:t xml:space="preserve"> Los aportantes -persona natural o jurídica- por afiliados al régimen especial y excepción con ingresos adicionales o </w:t>
      </w:r>
      <w:r w:rsidR="00FC3A6E" w:rsidRPr="00970DB2">
        <w:rPr>
          <w:rFonts w:ascii="Arial" w:eastAsia="Arial" w:hAnsi="Arial" w:cs="Arial"/>
          <w:color w:val="000000"/>
          <w:sz w:val="22"/>
          <w:szCs w:val="22"/>
        </w:rPr>
        <w:t xml:space="preserve">aquellos que hayan efectuado aportes directamente a la ADRES deberán solicitar la devolución del aporte </w:t>
      </w:r>
      <w:r w:rsidR="00FC3A6E" w:rsidRPr="00970DB2">
        <w:rPr>
          <w:rFonts w:ascii="Arial" w:hAnsi="Arial" w:cs="Arial"/>
          <w:bCs/>
          <w:sz w:val="22"/>
          <w:szCs w:val="22"/>
        </w:rPr>
        <w:t>dentro de los 12 meses siguientes a su fecha de pago a través de la PILA.</w:t>
      </w:r>
    </w:p>
    <w:p w14:paraId="1C83AD70" w14:textId="02A17250" w:rsidR="00FC3A6E" w:rsidRPr="00970DB2" w:rsidRDefault="00FC3A6E" w:rsidP="003925A2">
      <w:pPr>
        <w:ind w:left="709" w:hanging="709"/>
        <w:jc w:val="both"/>
        <w:rPr>
          <w:rFonts w:ascii="Arial" w:hAnsi="Arial" w:cs="Arial"/>
          <w:bCs/>
          <w:sz w:val="22"/>
          <w:szCs w:val="22"/>
        </w:rPr>
      </w:pPr>
    </w:p>
    <w:p w14:paraId="6FB55451" w14:textId="25C91F81" w:rsidR="00FC3A6E" w:rsidRPr="00970DB2" w:rsidRDefault="00FC3A6E" w:rsidP="003925A2">
      <w:pPr>
        <w:ind w:left="709" w:hanging="1"/>
        <w:jc w:val="both"/>
        <w:rPr>
          <w:rFonts w:ascii="Arial" w:hAnsi="Arial" w:cs="Arial"/>
          <w:bCs/>
          <w:sz w:val="22"/>
          <w:szCs w:val="22"/>
        </w:rPr>
      </w:pPr>
      <w:r w:rsidRPr="00970DB2">
        <w:rPr>
          <w:rFonts w:ascii="Arial" w:hAnsi="Arial" w:cs="Arial"/>
          <w:bCs/>
          <w:sz w:val="22"/>
          <w:szCs w:val="22"/>
        </w:rPr>
        <w:t xml:space="preserve">Los aportantes que realicen la solicitud de devolución por más de un cotizante lo deben realizar con el archivo establecido en el numeral 1.3 del Anexo Técnico 1. </w:t>
      </w:r>
    </w:p>
    <w:p w14:paraId="606F2AE6" w14:textId="77777777" w:rsidR="00FC3A6E" w:rsidRPr="00970DB2" w:rsidRDefault="00FC3A6E" w:rsidP="003925A2">
      <w:pPr>
        <w:ind w:left="709" w:hanging="709"/>
        <w:jc w:val="both"/>
        <w:rPr>
          <w:rFonts w:ascii="Arial" w:hAnsi="Arial" w:cs="Arial"/>
          <w:bCs/>
          <w:sz w:val="22"/>
          <w:szCs w:val="22"/>
        </w:rPr>
      </w:pPr>
    </w:p>
    <w:p w14:paraId="62615601" w14:textId="4B695A71" w:rsidR="00FC3A6E" w:rsidRPr="004761B2" w:rsidRDefault="00FC3A6E" w:rsidP="003925A2">
      <w:pPr>
        <w:ind w:left="709" w:hanging="709"/>
        <w:jc w:val="both"/>
        <w:rPr>
          <w:rFonts w:ascii="Arial" w:hAnsi="Arial" w:cs="Arial"/>
          <w:bCs/>
          <w:sz w:val="22"/>
          <w:szCs w:val="22"/>
        </w:rPr>
      </w:pPr>
      <w:r w:rsidRPr="00970DB2">
        <w:rPr>
          <w:rFonts w:ascii="Arial" w:hAnsi="Arial" w:cs="Arial"/>
          <w:b/>
          <w:sz w:val="22"/>
          <w:szCs w:val="22"/>
        </w:rPr>
        <w:t xml:space="preserve">8.3. </w:t>
      </w:r>
      <w:r w:rsidR="00EB1B45" w:rsidRPr="00970DB2">
        <w:rPr>
          <w:rFonts w:ascii="Arial" w:hAnsi="Arial" w:cs="Arial"/>
          <w:b/>
          <w:sz w:val="22"/>
          <w:szCs w:val="22"/>
        </w:rPr>
        <w:tab/>
      </w:r>
      <w:r w:rsidRPr="00970DB2">
        <w:rPr>
          <w:rFonts w:ascii="Arial" w:hAnsi="Arial" w:cs="Arial"/>
          <w:b/>
          <w:sz w:val="22"/>
          <w:szCs w:val="22"/>
        </w:rPr>
        <w:t xml:space="preserve">Tarifa liquidada en el mecanismo de la contribución solidaria.  </w:t>
      </w:r>
      <w:r w:rsidRPr="00970DB2">
        <w:rPr>
          <w:rFonts w:ascii="Arial" w:hAnsi="Arial" w:cs="Arial"/>
          <w:bCs/>
          <w:sz w:val="22"/>
          <w:szCs w:val="22"/>
        </w:rPr>
        <w:t>Los afiliados al régimen subsidiado mediante el mecanismo de la contribución solidaria</w:t>
      </w:r>
      <w:r w:rsidRPr="00970DB2">
        <w:rPr>
          <w:rFonts w:ascii="Arial" w:hAnsi="Arial" w:cs="Arial"/>
          <w:b/>
          <w:sz w:val="22"/>
          <w:szCs w:val="22"/>
        </w:rPr>
        <w:t xml:space="preserve"> </w:t>
      </w:r>
      <w:r w:rsidRPr="00970DB2">
        <w:rPr>
          <w:rFonts w:ascii="Arial" w:eastAsia="Arial" w:hAnsi="Arial" w:cs="Arial"/>
          <w:color w:val="000000"/>
          <w:sz w:val="22"/>
          <w:szCs w:val="22"/>
        </w:rPr>
        <w:t xml:space="preserve">deberán solicitar la devolución del aporte </w:t>
      </w:r>
      <w:r w:rsidRPr="00970DB2">
        <w:rPr>
          <w:rFonts w:ascii="Arial" w:hAnsi="Arial" w:cs="Arial"/>
          <w:bCs/>
          <w:sz w:val="22"/>
          <w:szCs w:val="22"/>
        </w:rPr>
        <w:t>dentro de los 12 meses siguientes a su fecha de pago a través de la PILA.</w:t>
      </w:r>
    </w:p>
    <w:p w14:paraId="23BF889B" w14:textId="05E856D6" w:rsidR="00EB1B45" w:rsidRPr="004761B2" w:rsidRDefault="00EB1B45" w:rsidP="003925A2">
      <w:pPr>
        <w:ind w:left="705"/>
        <w:jc w:val="both"/>
        <w:rPr>
          <w:rFonts w:ascii="Arial" w:hAnsi="Arial" w:cs="Arial"/>
          <w:bCs/>
          <w:sz w:val="22"/>
          <w:szCs w:val="22"/>
        </w:rPr>
      </w:pPr>
    </w:p>
    <w:p w14:paraId="3D580FE2" w14:textId="032827D4" w:rsidR="00EB1B45" w:rsidRPr="004761B2" w:rsidRDefault="00EB1B45" w:rsidP="003925A2">
      <w:pPr>
        <w:jc w:val="both"/>
        <w:rPr>
          <w:rFonts w:ascii="Arial" w:hAnsi="Arial" w:cs="Arial"/>
          <w:bCs/>
          <w:sz w:val="22"/>
          <w:szCs w:val="22"/>
        </w:rPr>
      </w:pPr>
      <w:r w:rsidRPr="004761B2">
        <w:rPr>
          <w:rFonts w:ascii="Arial" w:eastAsia="Arial" w:hAnsi="Arial" w:cs="Arial"/>
          <w:bCs/>
          <w:color w:val="000000"/>
          <w:sz w:val="22"/>
          <w:szCs w:val="22"/>
        </w:rPr>
        <w:t>En cualquier caso, l</w:t>
      </w:r>
      <w:r w:rsidRPr="004761B2">
        <w:rPr>
          <w:rFonts w:ascii="Arial" w:hAnsi="Arial" w:cs="Arial"/>
          <w:iCs/>
          <w:sz w:val="22"/>
          <w:szCs w:val="22"/>
        </w:rPr>
        <w:t>a solicitud extemporánea no dará lugar a la devolución del aporte o de la tarifa liquidada en el mecanismo de la contribución solidaria.</w:t>
      </w:r>
    </w:p>
    <w:p w14:paraId="7D24BA8A" w14:textId="77777777" w:rsidR="00DE7ACF" w:rsidRPr="004761B2" w:rsidRDefault="00DE7ACF" w:rsidP="003925A2">
      <w:pPr>
        <w:jc w:val="both"/>
        <w:rPr>
          <w:rFonts w:ascii="Arial" w:eastAsia="Arial" w:hAnsi="Arial" w:cs="Arial"/>
          <w:bCs/>
          <w:color w:val="000000"/>
          <w:sz w:val="22"/>
          <w:szCs w:val="22"/>
        </w:rPr>
      </w:pPr>
    </w:p>
    <w:p w14:paraId="7CBA96F6" w14:textId="315EEE75" w:rsidR="00037032" w:rsidRPr="004761B2" w:rsidRDefault="00E24EBA"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Artículo </w:t>
      </w:r>
      <w:r w:rsidR="00670C55" w:rsidRPr="004761B2">
        <w:rPr>
          <w:rFonts w:ascii="Arial" w:eastAsia="Arial" w:hAnsi="Arial" w:cs="Arial"/>
          <w:b/>
          <w:color w:val="000000"/>
          <w:sz w:val="22"/>
          <w:szCs w:val="22"/>
        </w:rPr>
        <w:t>9</w:t>
      </w:r>
      <w:r w:rsidRPr="004761B2">
        <w:rPr>
          <w:rFonts w:ascii="Arial" w:eastAsia="Arial" w:hAnsi="Arial" w:cs="Arial"/>
          <w:b/>
          <w:color w:val="000000"/>
          <w:sz w:val="22"/>
          <w:szCs w:val="22"/>
        </w:rPr>
        <w:t xml:space="preserve">. </w:t>
      </w:r>
      <w:r w:rsidR="00E7098A" w:rsidRPr="004761B2">
        <w:rPr>
          <w:rFonts w:ascii="Arial" w:eastAsia="Arial" w:hAnsi="Arial" w:cs="Arial"/>
          <w:bCs/>
          <w:i/>
          <w:iCs/>
          <w:color w:val="000000"/>
          <w:sz w:val="22"/>
          <w:szCs w:val="22"/>
        </w:rPr>
        <w:t>Reporte para el r</w:t>
      </w:r>
      <w:r w:rsidR="00D07726" w:rsidRPr="004761B2">
        <w:rPr>
          <w:rFonts w:ascii="Arial" w:eastAsia="Arial" w:hAnsi="Arial" w:cs="Arial"/>
          <w:bCs/>
          <w:i/>
          <w:iCs/>
          <w:color w:val="000000"/>
          <w:sz w:val="22"/>
          <w:szCs w:val="22"/>
        </w:rPr>
        <w:t>égimen contributivo.</w:t>
      </w:r>
      <w:r w:rsidR="00D07726" w:rsidRPr="004761B2">
        <w:rPr>
          <w:rFonts w:ascii="Arial" w:eastAsia="Arial" w:hAnsi="Arial" w:cs="Arial"/>
          <w:b/>
          <w:color w:val="000000"/>
          <w:sz w:val="22"/>
          <w:szCs w:val="22"/>
        </w:rPr>
        <w:t xml:space="preserve"> </w:t>
      </w:r>
      <w:r w:rsidR="00D07726" w:rsidRPr="004761B2">
        <w:rPr>
          <w:rFonts w:ascii="Arial" w:eastAsia="Arial" w:hAnsi="Arial" w:cs="Arial"/>
          <w:bCs/>
          <w:color w:val="000000"/>
          <w:sz w:val="22"/>
          <w:szCs w:val="22"/>
        </w:rPr>
        <w:t xml:space="preserve">En el caso de solicitudes de </w:t>
      </w:r>
      <w:r w:rsidR="00087A4F" w:rsidRPr="004761B2">
        <w:rPr>
          <w:rFonts w:ascii="Arial" w:eastAsia="Arial" w:hAnsi="Arial" w:cs="Arial"/>
          <w:bCs/>
          <w:color w:val="000000"/>
          <w:sz w:val="22"/>
          <w:szCs w:val="22"/>
        </w:rPr>
        <w:t>las devoluciones de cotizaciones</w:t>
      </w:r>
      <w:r w:rsidR="00D07726" w:rsidRPr="004761B2">
        <w:rPr>
          <w:rFonts w:ascii="Arial" w:eastAsia="Arial" w:hAnsi="Arial" w:cs="Arial"/>
          <w:bCs/>
          <w:color w:val="000000"/>
          <w:sz w:val="22"/>
          <w:szCs w:val="22"/>
        </w:rPr>
        <w:t xml:space="preserve"> por las EPS y EAS, el reporte de la información deberá efectuarse</w:t>
      </w:r>
      <w:r w:rsidR="00037032" w:rsidRPr="004761B2">
        <w:rPr>
          <w:rFonts w:ascii="Arial" w:eastAsia="Arial" w:hAnsi="Arial" w:cs="Arial"/>
          <w:bCs/>
          <w:color w:val="000000"/>
          <w:sz w:val="22"/>
          <w:szCs w:val="22"/>
        </w:rPr>
        <w:t xml:space="preserve"> </w:t>
      </w:r>
      <w:r w:rsidR="00270078" w:rsidRPr="004761B2">
        <w:rPr>
          <w:rFonts w:ascii="Arial" w:eastAsia="Arial" w:hAnsi="Arial" w:cs="Arial"/>
          <w:bCs/>
          <w:color w:val="000000"/>
          <w:sz w:val="22"/>
          <w:szCs w:val="22"/>
        </w:rPr>
        <w:t>de una de las siguientes maneras</w:t>
      </w:r>
      <w:r w:rsidR="00037032" w:rsidRPr="004761B2">
        <w:rPr>
          <w:rFonts w:ascii="Arial" w:eastAsia="Arial" w:hAnsi="Arial" w:cs="Arial"/>
          <w:bCs/>
          <w:color w:val="000000"/>
          <w:sz w:val="22"/>
          <w:szCs w:val="22"/>
        </w:rPr>
        <w:t xml:space="preserve">: </w:t>
      </w:r>
    </w:p>
    <w:p w14:paraId="066D7233" w14:textId="2FC2B651" w:rsidR="00037032" w:rsidRPr="004761B2" w:rsidRDefault="00037032" w:rsidP="003925A2">
      <w:pPr>
        <w:jc w:val="both"/>
        <w:rPr>
          <w:rFonts w:ascii="Arial" w:eastAsia="Arial" w:hAnsi="Arial" w:cs="Arial"/>
          <w:bCs/>
          <w:color w:val="000000"/>
          <w:sz w:val="22"/>
          <w:szCs w:val="22"/>
        </w:rPr>
      </w:pPr>
    </w:p>
    <w:p w14:paraId="460CB935" w14:textId="3C0B052F" w:rsidR="00695ED2" w:rsidRPr="004761B2" w:rsidRDefault="00670C55" w:rsidP="003925A2">
      <w:pPr>
        <w:ind w:left="705" w:hanging="705"/>
        <w:jc w:val="both"/>
        <w:rPr>
          <w:rFonts w:ascii="Arial" w:eastAsia="Arial" w:hAnsi="Arial" w:cs="Arial"/>
          <w:bCs/>
          <w:color w:val="000000"/>
          <w:sz w:val="22"/>
          <w:szCs w:val="22"/>
        </w:rPr>
      </w:pPr>
      <w:r w:rsidRPr="004761B2">
        <w:rPr>
          <w:rFonts w:ascii="Arial" w:eastAsia="Arial" w:hAnsi="Arial" w:cs="Arial"/>
          <w:b/>
          <w:color w:val="000000"/>
          <w:sz w:val="22"/>
          <w:szCs w:val="22"/>
        </w:rPr>
        <w:t>9</w:t>
      </w:r>
      <w:r w:rsidR="00037032" w:rsidRPr="004761B2">
        <w:rPr>
          <w:rFonts w:ascii="Arial" w:eastAsia="Arial" w:hAnsi="Arial" w:cs="Arial"/>
          <w:b/>
          <w:color w:val="000000"/>
          <w:sz w:val="22"/>
          <w:szCs w:val="22"/>
        </w:rPr>
        <w:t>.1.</w:t>
      </w:r>
      <w:r w:rsidR="00037032" w:rsidRPr="004761B2">
        <w:rPr>
          <w:rFonts w:ascii="Arial" w:eastAsia="Arial" w:hAnsi="Arial" w:cs="Arial"/>
          <w:bCs/>
          <w:color w:val="000000"/>
          <w:sz w:val="22"/>
          <w:szCs w:val="22"/>
        </w:rPr>
        <w:t xml:space="preserve"> </w:t>
      </w:r>
      <w:r w:rsidR="00695ED2" w:rsidRPr="004761B2">
        <w:rPr>
          <w:rFonts w:ascii="Arial" w:eastAsia="Arial" w:hAnsi="Arial" w:cs="Arial"/>
          <w:bCs/>
          <w:color w:val="000000"/>
          <w:sz w:val="22"/>
          <w:szCs w:val="22"/>
        </w:rPr>
        <w:tab/>
      </w:r>
      <w:r w:rsidR="00695ED2" w:rsidRPr="004761B2">
        <w:rPr>
          <w:rFonts w:ascii="Arial" w:hAnsi="Arial" w:cs="Arial"/>
          <w:iCs/>
          <w:sz w:val="22"/>
          <w:szCs w:val="22"/>
        </w:rPr>
        <w:t>Por medio del archivo “</w:t>
      </w:r>
      <w:r w:rsidR="00695ED2" w:rsidRPr="004761B2">
        <w:rPr>
          <w:rFonts w:ascii="Arial" w:eastAsia="Arial" w:hAnsi="Arial" w:cs="Arial"/>
          <w:bCs/>
          <w:color w:val="000000"/>
          <w:sz w:val="22"/>
          <w:szCs w:val="22"/>
        </w:rPr>
        <w:t>DEVOLCODENTIDADDDMMA.TXT”</w:t>
      </w:r>
      <w:r w:rsidR="00695ED2" w:rsidRPr="004761B2">
        <w:rPr>
          <w:rFonts w:ascii="Arial" w:hAnsi="Arial" w:cs="Arial"/>
          <w:iCs/>
          <w:sz w:val="22"/>
          <w:szCs w:val="22"/>
        </w:rPr>
        <w:t xml:space="preserve"> con la estructura prevista en el </w:t>
      </w:r>
      <w:r w:rsidR="00695ED2" w:rsidRPr="004761B2">
        <w:rPr>
          <w:rFonts w:ascii="Arial" w:eastAsia="Arial" w:hAnsi="Arial" w:cs="Arial"/>
          <w:bCs/>
          <w:color w:val="000000"/>
          <w:sz w:val="22"/>
          <w:szCs w:val="22"/>
        </w:rPr>
        <w:t xml:space="preserve">en los numerales 1.1.1 y 1.1.2 del anexo técnico 1 </w:t>
      </w:r>
      <w:r w:rsidR="00695ED2" w:rsidRPr="004761B2">
        <w:rPr>
          <w:rFonts w:ascii="Arial" w:hAnsi="Arial" w:cs="Arial"/>
          <w:iCs/>
          <w:sz w:val="22"/>
          <w:szCs w:val="22"/>
        </w:rPr>
        <w:t>del presente acto administrativo, previamente validada por la Malla de Validación Universal -MAVU- vigente. Los registros por presentar para devolución deberán corresponder con cotizaciones efectuadas con anterioridad al mes del proceso</w:t>
      </w:r>
      <w:r w:rsidR="00695ED2" w:rsidRPr="004761B2">
        <w:rPr>
          <w:rFonts w:ascii="Arial" w:hAnsi="Arial" w:cs="Arial"/>
          <w:bCs/>
          <w:sz w:val="22"/>
          <w:szCs w:val="22"/>
        </w:rPr>
        <w:t xml:space="preserve">. </w:t>
      </w:r>
      <w:r w:rsidR="00695ED2" w:rsidRPr="004761B2">
        <w:rPr>
          <w:rFonts w:ascii="Arial" w:eastAsia="Arial" w:hAnsi="Arial" w:cs="Arial"/>
          <w:bCs/>
          <w:color w:val="000000"/>
          <w:sz w:val="22"/>
          <w:szCs w:val="22"/>
        </w:rPr>
        <w:t>El archivo debe contar con la firma digital del representante legal.</w:t>
      </w:r>
    </w:p>
    <w:p w14:paraId="5BD90635" w14:textId="7129F90C" w:rsidR="00037032" w:rsidRPr="004761B2" w:rsidRDefault="00037032" w:rsidP="003925A2">
      <w:pPr>
        <w:jc w:val="both"/>
        <w:rPr>
          <w:rFonts w:ascii="Arial" w:eastAsia="Arial" w:hAnsi="Arial" w:cs="Arial"/>
          <w:bCs/>
          <w:color w:val="000000"/>
          <w:sz w:val="22"/>
          <w:szCs w:val="22"/>
        </w:rPr>
      </w:pPr>
    </w:p>
    <w:p w14:paraId="7EE8A849" w14:textId="3E1B6553" w:rsidR="00D07726" w:rsidRPr="004761B2" w:rsidRDefault="00670C55" w:rsidP="003925A2">
      <w:pPr>
        <w:ind w:left="705" w:hanging="705"/>
        <w:jc w:val="both"/>
        <w:rPr>
          <w:rFonts w:ascii="Arial" w:eastAsia="Arial" w:hAnsi="Arial" w:cs="Arial"/>
          <w:bCs/>
          <w:color w:val="000000"/>
          <w:sz w:val="22"/>
          <w:szCs w:val="22"/>
        </w:rPr>
      </w:pPr>
      <w:r w:rsidRPr="004761B2">
        <w:rPr>
          <w:rFonts w:ascii="Arial" w:eastAsia="Arial" w:hAnsi="Arial" w:cs="Arial"/>
          <w:b/>
          <w:color w:val="000000"/>
          <w:sz w:val="22"/>
          <w:szCs w:val="22"/>
        </w:rPr>
        <w:t>9</w:t>
      </w:r>
      <w:r w:rsidR="00037032" w:rsidRPr="004761B2">
        <w:rPr>
          <w:rFonts w:ascii="Arial" w:eastAsia="Arial" w:hAnsi="Arial" w:cs="Arial"/>
          <w:b/>
          <w:color w:val="000000"/>
          <w:sz w:val="22"/>
          <w:szCs w:val="22"/>
        </w:rPr>
        <w:t>.2.</w:t>
      </w:r>
      <w:r w:rsidR="00037032" w:rsidRPr="004761B2">
        <w:rPr>
          <w:rFonts w:ascii="Arial" w:eastAsia="Arial" w:hAnsi="Arial" w:cs="Arial"/>
          <w:bCs/>
          <w:color w:val="000000"/>
          <w:sz w:val="22"/>
          <w:szCs w:val="22"/>
        </w:rPr>
        <w:t xml:space="preserve"> </w:t>
      </w:r>
      <w:r w:rsidR="00695ED2" w:rsidRPr="004761B2">
        <w:rPr>
          <w:rFonts w:ascii="Arial" w:eastAsia="Arial" w:hAnsi="Arial" w:cs="Arial"/>
          <w:bCs/>
          <w:color w:val="000000"/>
          <w:sz w:val="22"/>
          <w:szCs w:val="22"/>
        </w:rPr>
        <w:tab/>
      </w:r>
      <w:r w:rsidR="00270078" w:rsidRPr="004761B2">
        <w:rPr>
          <w:rFonts w:ascii="Arial" w:eastAsia="Arial" w:hAnsi="Arial" w:cs="Arial"/>
          <w:bCs/>
          <w:color w:val="000000"/>
          <w:sz w:val="22"/>
          <w:szCs w:val="22"/>
        </w:rPr>
        <w:t xml:space="preserve">Por medio de un servicio web dispuesto en el portal web de la ADRES, en el cual remitirán los registros </w:t>
      </w:r>
      <w:r w:rsidR="000D5332" w:rsidRPr="004761B2">
        <w:rPr>
          <w:rFonts w:ascii="Arial" w:eastAsia="Arial" w:hAnsi="Arial" w:cs="Arial"/>
          <w:bCs/>
          <w:color w:val="000000"/>
          <w:sz w:val="22"/>
          <w:szCs w:val="22"/>
        </w:rPr>
        <w:t xml:space="preserve">de devoluciones </w:t>
      </w:r>
      <w:r w:rsidR="00BF1D9F" w:rsidRPr="004761B2">
        <w:rPr>
          <w:rFonts w:ascii="Arial" w:eastAsia="Arial" w:hAnsi="Arial" w:cs="Arial"/>
          <w:bCs/>
          <w:color w:val="000000"/>
          <w:sz w:val="22"/>
          <w:szCs w:val="22"/>
        </w:rPr>
        <w:t xml:space="preserve">objeto de la solicitud. Esta </w:t>
      </w:r>
      <w:r w:rsidR="00037032" w:rsidRPr="004761B2">
        <w:rPr>
          <w:rFonts w:ascii="Arial" w:eastAsia="Arial" w:hAnsi="Arial" w:cs="Arial"/>
          <w:bCs/>
          <w:color w:val="000000"/>
          <w:sz w:val="22"/>
          <w:szCs w:val="22"/>
        </w:rPr>
        <w:t xml:space="preserve">opción </w:t>
      </w:r>
      <w:r w:rsidR="00BF1D9F" w:rsidRPr="004761B2">
        <w:rPr>
          <w:rFonts w:ascii="Arial" w:eastAsia="Arial" w:hAnsi="Arial" w:cs="Arial"/>
          <w:bCs/>
          <w:color w:val="000000"/>
          <w:sz w:val="22"/>
          <w:szCs w:val="22"/>
        </w:rPr>
        <w:t xml:space="preserve">se presenta para </w:t>
      </w:r>
      <w:r w:rsidR="00037032" w:rsidRPr="004761B2">
        <w:rPr>
          <w:rFonts w:ascii="Arial" w:eastAsia="Arial" w:hAnsi="Arial" w:cs="Arial"/>
          <w:bCs/>
          <w:color w:val="000000"/>
          <w:sz w:val="22"/>
          <w:szCs w:val="22"/>
        </w:rPr>
        <w:t xml:space="preserve">las </w:t>
      </w:r>
      <w:r w:rsidR="00270078" w:rsidRPr="004761B2">
        <w:rPr>
          <w:rFonts w:ascii="Arial" w:eastAsia="Arial" w:hAnsi="Arial" w:cs="Arial"/>
          <w:bCs/>
          <w:color w:val="000000"/>
          <w:sz w:val="22"/>
          <w:szCs w:val="22"/>
        </w:rPr>
        <w:t>EPS</w:t>
      </w:r>
      <w:r w:rsidR="00BF1D9F" w:rsidRPr="004761B2">
        <w:rPr>
          <w:rFonts w:ascii="Arial" w:eastAsia="Arial" w:hAnsi="Arial" w:cs="Arial"/>
          <w:bCs/>
          <w:color w:val="000000"/>
          <w:sz w:val="22"/>
          <w:szCs w:val="22"/>
        </w:rPr>
        <w:t xml:space="preserve"> y EAS</w:t>
      </w:r>
      <w:r w:rsidR="00037032" w:rsidRPr="004761B2">
        <w:rPr>
          <w:rFonts w:ascii="Arial" w:eastAsia="Arial" w:hAnsi="Arial" w:cs="Arial"/>
          <w:bCs/>
          <w:color w:val="000000"/>
          <w:sz w:val="22"/>
          <w:szCs w:val="22"/>
        </w:rPr>
        <w:t xml:space="preserve"> que cuenten con est</w:t>
      </w:r>
      <w:r w:rsidR="00BF1D9F" w:rsidRPr="004761B2">
        <w:rPr>
          <w:rFonts w:ascii="Arial" w:eastAsia="Arial" w:hAnsi="Arial" w:cs="Arial"/>
          <w:bCs/>
          <w:color w:val="000000"/>
          <w:sz w:val="22"/>
          <w:szCs w:val="22"/>
        </w:rPr>
        <w:t>a</w:t>
      </w:r>
      <w:r w:rsidR="00037032" w:rsidRPr="004761B2">
        <w:rPr>
          <w:rFonts w:ascii="Arial" w:eastAsia="Arial" w:hAnsi="Arial" w:cs="Arial"/>
          <w:bCs/>
          <w:color w:val="000000"/>
          <w:sz w:val="22"/>
          <w:szCs w:val="22"/>
        </w:rPr>
        <w:t xml:space="preserve"> funcionalidad</w:t>
      </w:r>
      <w:r w:rsidR="00BF1D9F" w:rsidRPr="004761B2">
        <w:rPr>
          <w:rFonts w:ascii="Arial" w:eastAsia="Arial" w:hAnsi="Arial" w:cs="Arial"/>
          <w:bCs/>
          <w:color w:val="000000"/>
          <w:sz w:val="22"/>
          <w:szCs w:val="22"/>
        </w:rPr>
        <w:t xml:space="preserve"> tecnológica. </w:t>
      </w:r>
    </w:p>
    <w:p w14:paraId="6D0C0B61" w14:textId="77777777" w:rsidR="00695ED2" w:rsidRPr="004761B2" w:rsidRDefault="00695ED2" w:rsidP="003925A2">
      <w:pPr>
        <w:jc w:val="both"/>
        <w:rPr>
          <w:rFonts w:ascii="Arial" w:eastAsia="Arial" w:hAnsi="Arial" w:cs="Arial"/>
          <w:bCs/>
          <w:color w:val="000000"/>
          <w:sz w:val="22"/>
          <w:szCs w:val="22"/>
        </w:rPr>
      </w:pPr>
    </w:p>
    <w:p w14:paraId="16D01E16" w14:textId="626B237B" w:rsidR="00695ED2" w:rsidRPr="004761B2" w:rsidRDefault="00695ED2" w:rsidP="003925A2">
      <w:pPr>
        <w:jc w:val="both"/>
        <w:rPr>
          <w:rFonts w:ascii="Arial" w:hAnsi="Arial" w:cs="Arial"/>
          <w:bCs/>
          <w:sz w:val="22"/>
          <w:szCs w:val="22"/>
        </w:rPr>
      </w:pPr>
      <w:r w:rsidRPr="004761B2">
        <w:rPr>
          <w:rFonts w:ascii="Arial" w:hAnsi="Arial" w:cs="Arial"/>
          <w:bCs/>
          <w:sz w:val="22"/>
          <w:szCs w:val="22"/>
        </w:rPr>
        <w:t xml:space="preserve">Cuando la solicitud de devolución corresponda a excedentes de cotizaciones de SGP </w:t>
      </w:r>
      <w:r w:rsidR="002B4D55" w:rsidRPr="004761B2">
        <w:rPr>
          <w:rFonts w:ascii="Arial" w:hAnsi="Arial" w:cs="Arial"/>
          <w:bCs/>
          <w:sz w:val="22"/>
          <w:szCs w:val="22"/>
        </w:rPr>
        <w:t xml:space="preserve">del período de </w:t>
      </w:r>
      <w:r w:rsidRPr="004761B2">
        <w:rPr>
          <w:rFonts w:ascii="Arial" w:hAnsi="Arial" w:cs="Arial"/>
          <w:bCs/>
          <w:sz w:val="22"/>
          <w:szCs w:val="22"/>
        </w:rPr>
        <w:t>octubre de 2013 a diciembre de 2016 o se presente por causal de excedentes del SGP, deberá remitirse además el acta de la conciliación y las estructuras previstas en el numeral 1.2 del anexo técnico 1 del presente acto administrativo.</w:t>
      </w:r>
    </w:p>
    <w:p w14:paraId="491EFEDE" w14:textId="77777777" w:rsidR="00695ED2" w:rsidRPr="004761B2" w:rsidRDefault="00695ED2" w:rsidP="003925A2">
      <w:pPr>
        <w:jc w:val="both"/>
        <w:rPr>
          <w:rFonts w:ascii="Arial" w:hAnsi="Arial" w:cs="Arial"/>
          <w:bCs/>
          <w:sz w:val="22"/>
          <w:szCs w:val="22"/>
        </w:rPr>
      </w:pPr>
    </w:p>
    <w:p w14:paraId="4524726D" w14:textId="77777777" w:rsidR="00695ED2" w:rsidRPr="004761B2" w:rsidRDefault="00695ED2" w:rsidP="003925A2">
      <w:pPr>
        <w:jc w:val="both"/>
        <w:rPr>
          <w:rFonts w:ascii="Arial" w:hAnsi="Arial" w:cs="Arial"/>
          <w:bCs/>
          <w:sz w:val="22"/>
          <w:szCs w:val="22"/>
        </w:rPr>
      </w:pPr>
      <w:r w:rsidRPr="004761B2">
        <w:rPr>
          <w:rFonts w:ascii="Arial" w:hAnsi="Arial" w:cs="Arial"/>
          <w:bCs/>
          <w:sz w:val="22"/>
          <w:szCs w:val="22"/>
        </w:rPr>
        <w:t>La solicitud de devolución será presentada por el valor total de la cotización del afiliado o por los intereses moratorios correspondientes al valor de la cotización del afiliado.</w:t>
      </w:r>
    </w:p>
    <w:p w14:paraId="21AD778D" w14:textId="77777777" w:rsidR="00695ED2" w:rsidRPr="004761B2" w:rsidRDefault="00695ED2" w:rsidP="003925A2">
      <w:pPr>
        <w:jc w:val="both"/>
        <w:rPr>
          <w:rFonts w:ascii="Arial" w:eastAsia="Arial" w:hAnsi="Arial" w:cs="Arial"/>
          <w:b/>
          <w:color w:val="000000"/>
          <w:sz w:val="22"/>
          <w:szCs w:val="22"/>
        </w:rPr>
      </w:pPr>
    </w:p>
    <w:p w14:paraId="2F9C5953" w14:textId="3C618F17" w:rsidR="00E7098A" w:rsidRPr="004761B2" w:rsidRDefault="0048030F"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Artículo </w:t>
      </w:r>
      <w:r w:rsidR="00670C55" w:rsidRPr="004761B2">
        <w:rPr>
          <w:rFonts w:ascii="Arial" w:eastAsia="Arial" w:hAnsi="Arial" w:cs="Arial"/>
          <w:b/>
          <w:color w:val="000000"/>
          <w:sz w:val="22"/>
          <w:szCs w:val="22"/>
        </w:rPr>
        <w:t>10</w:t>
      </w:r>
      <w:r w:rsidRPr="004761B2">
        <w:rPr>
          <w:rFonts w:ascii="Arial" w:eastAsia="Arial" w:hAnsi="Arial" w:cs="Arial"/>
          <w:b/>
          <w:color w:val="000000"/>
          <w:sz w:val="22"/>
          <w:szCs w:val="22"/>
        </w:rPr>
        <w:t xml:space="preserve">. </w:t>
      </w:r>
      <w:r w:rsidR="00E7098A" w:rsidRPr="004761B2">
        <w:rPr>
          <w:rFonts w:ascii="Arial" w:eastAsia="Arial" w:hAnsi="Arial" w:cs="Arial"/>
          <w:bCs/>
          <w:i/>
          <w:iCs/>
          <w:color w:val="000000"/>
          <w:sz w:val="22"/>
          <w:szCs w:val="22"/>
        </w:rPr>
        <w:t>Reporte para afiliados a r</w:t>
      </w:r>
      <w:r w:rsidRPr="004761B2">
        <w:rPr>
          <w:rFonts w:ascii="Arial" w:eastAsia="Arial" w:hAnsi="Arial" w:cs="Arial"/>
          <w:bCs/>
          <w:i/>
          <w:iCs/>
          <w:color w:val="000000"/>
          <w:sz w:val="22"/>
          <w:szCs w:val="22"/>
        </w:rPr>
        <w:t>egímenes especiales o de excepción con ingresos adicionales</w:t>
      </w:r>
      <w:r w:rsidR="0035175E" w:rsidRPr="004761B2">
        <w:rPr>
          <w:rFonts w:ascii="Arial" w:eastAsia="Arial" w:hAnsi="Arial" w:cs="Arial"/>
          <w:bCs/>
          <w:i/>
          <w:iCs/>
          <w:color w:val="000000"/>
          <w:sz w:val="22"/>
          <w:szCs w:val="22"/>
        </w:rPr>
        <w:t xml:space="preserve"> </w:t>
      </w:r>
      <w:r w:rsidR="0035175E" w:rsidRPr="004761B2">
        <w:rPr>
          <w:rFonts w:ascii="Arial" w:eastAsia="Arial" w:hAnsi="Arial" w:cs="Arial"/>
          <w:i/>
          <w:iCs/>
          <w:color w:val="000000"/>
          <w:sz w:val="22"/>
          <w:szCs w:val="22"/>
        </w:rPr>
        <w:t>o aquellos que hayan efectuado aportes directamente a la ADRES</w:t>
      </w:r>
      <w:r w:rsidR="00E24EBA" w:rsidRPr="004761B2">
        <w:rPr>
          <w:rFonts w:ascii="Arial" w:eastAsia="Arial" w:hAnsi="Arial" w:cs="Arial"/>
          <w:bCs/>
          <w:i/>
          <w:iCs/>
          <w:color w:val="000000"/>
          <w:sz w:val="22"/>
          <w:szCs w:val="22"/>
        </w:rPr>
        <w:t>.</w:t>
      </w:r>
      <w:r w:rsidR="00E24EBA" w:rsidRPr="004761B2">
        <w:rPr>
          <w:rFonts w:ascii="Arial" w:eastAsia="Arial" w:hAnsi="Arial" w:cs="Arial"/>
          <w:b/>
          <w:color w:val="000000"/>
          <w:sz w:val="22"/>
          <w:szCs w:val="22"/>
        </w:rPr>
        <w:t xml:space="preserve"> </w:t>
      </w:r>
      <w:r w:rsidR="00F21C4C" w:rsidRPr="004761B2">
        <w:rPr>
          <w:rFonts w:ascii="Arial" w:eastAsia="Arial" w:hAnsi="Arial" w:cs="Arial"/>
          <w:bCs/>
          <w:color w:val="000000"/>
          <w:sz w:val="22"/>
          <w:szCs w:val="22"/>
        </w:rPr>
        <w:t>En el caso de solicitudes</w:t>
      </w:r>
      <w:r w:rsidR="0021258F" w:rsidRPr="004761B2">
        <w:rPr>
          <w:rFonts w:ascii="Arial" w:eastAsia="Arial" w:hAnsi="Arial" w:cs="Arial"/>
          <w:bCs/>
          <w:color w:val="000000"/>
          <w:sz w:val="22"/>
          <w:szCs w:val="22"/>
        </w:rPr>
        <w:t xml:space="preserve"> de </w:t>
      </w:r>
      <w:r w:rsidR="00D91079" w:rsidRPr="004761B2">
        <w:rPr>
          <w:rFonts w:ascii="Arial" w:eastAsia="Arial" w:hAnsi="Arial" w:cs="Arial"/>
          <w:bCs/>
          <w:color w:val="000000"/>
          <w:sz w:val="22"/>
          <w:szCs w:val="22"/>
        </w:rPr>
        <w:t>devolución efect</w:t>
      </w:r>
      <w:r w:rsidR="00F21C4C" w:rsidRPr="004761B2">
        <w:rPr>
          <w:rFonts w:ascii="Arial" w:eastAsia="Arial" w:hAnsi="Arial" w:cs="Arial"/>
          <w:bCs/>
          <w:color w:val="000000"/>
          <w:sz w:val="22"/>
          <w:szCs w:val="22"/>
        </w:rPr>
        <w:t xml:space="preserve">uada por </w:t>
      </w:r>
      <w:r w:rsidR="0021258F" w:rsidRPr="004761B2">
        <w:rPr>
          <w:rFonts w:ascii="Arial" w:eastAsia="Arial" w:hAnsi="Arial" w:cs="Arial"/>
          <w:bCs/>
          <w:color w:val="000000"/>
          <w:sz w:val="22"/>
          <w:szCs w:val="22"/>
        </w:rPr>
        <w:t>aportantes -personas jurídicas y naturales-, en</w:t>
      </w:r>
      <w:r w:rsidR="0021258F" w:rsidRPr="004761B2">
        <w:rPr>
          <w:rFonts w:ascii="Arial" w:eastAsia="Arial" w:hAnsi="Arial" w:cs="Arial"/>
          <w:color w:val="000000"/>
          <w:sz w:val="22"/>
          <w:szCs w:val="22"/>
        </w:rPr>
        <w:t xml:space="preserve"> el caso de afiliados a regímenes especiales o de excepción con ingresos adicionales</w:t>
      </w:r>
      <w:r w:rsidR="0035175E" w:rsidRPr="004761B2">
        <w:rPr>
          <w:rFonts w:ascii="Arial" w:eastAsia="Arial" w:hAnsi="Arial" w:cs="Arial"/>
          <w:color w:val="000000"/>
          <w:sz w:val="22"/>
          <w:szCs w:val="22"/>
        </w:rPr>
        <w:t xml:space="preserve"> o aquellos que hayan efectuado aportes directamente a la ADRES</w:t>
      </w:r>
      <w:r w:rsidR="0021258F" w:rsidRPr="004761B2">
        <w:rPr>
          <w:rFonts w:ascii="Arial" w:eastAsia="Arial" w:hAnsi="Arial" w:cs="Arial"/>
          <w:color w:val="000000"/>
          <w:sz w:val="22"/>
          <w:szCs w:val="22"/>
        </w:rPr>
        <w:t>,</w:t>
      </w:r>
      <w:r w:rsidR="00E7098A" w:rsidRPr="004761B2">
        <w:rPr>
          <w:rFonts w:ascii="Arial" w:eastAsia="Arial" w:hAnsi="Arial" w:cs="Arial"/>
          <w:bCs/>
          <w:color w:val="000000"/>
          <w:sz w:val="22"/>
          <w:szCs w:val="22"/>
        </w:rPr>
        <w:t xml:space="preserve"> el reporte de la información deberá efectuarse de una de las siguientes maneras: </w:t>
      </w:r>
    </w:p>
    <w:p w14:paraId="75BD4738" w14:textId="1C1B7F86" w:rsidR="00BF1D9F" w:rsidRPr="004761B2" w:rsidRDefault="00BF1D9F" w:rsidP="003925A2">
      <w:pPr>
        <w:jc w:val="both"/>
        <w:rPr>
          <w:rFonts w:ascii="Arial" w:eastAsia="Arial" w:hAnsi="Arial" w:cs="Arial"/>
          <w:color w:val="000000"/>
          <w:sz w:val="22"/>
          <w:szCs w:val="22"/>
        </w:rPr>
      </w:pPr>
    </w:p>
    <w:p w14:paraId="0AA5BDE0" w14:textId="7FF07908" w:rsidR="00754A63" w:rsidRPr="004761B2" w:rsidRDefault="00670C55" w:rsidP="003925A2">
      <w:pPr>
        <w:jc w:val="both"/>
        <w:rPr>
          <w:rFonts w:ascii="Arial" w:eastAsia="Arial" w:hAnsi="Arial" w:cs="Arial"/>
          <w:b/>
          <w:bCs/>
          <w:color w:val="000000"/>
          <w:sz w:val="22"/>
          <w:szCs w:val="22"/>
        </w:rPr>
      </w:pPr>
      <w:r w:rsidRPr="004761B2">
        <w:rPr>
          <w:rFonts w:ascii="Arial" w:eastAsia="Arial" w:hAnsi="Arial" w:cs="Arial"/>
          <w:b/>
          <w:bCs/>
          <w:color w:val="000000"/>
          <w:sz w:val="22"/>
          <w:szCs w:val="22"/>
        </w:rPr>
        <w:t>10</w:t>
      </w:r>
      <w:r w:rsidR="00754A63" w:rsidRPr="004761B2">
        <w:rPr>
          <w:rFonts w:ascii="Arial" w:eastAsia="Arial" w:hAnsi="Arial" w:cs="Arial"/>
          <w:b/>
          <w:bCs/>
          <w:color w:val="000000"/>
          <w:sz w:val="22"/>
          <w:szCs w:val="22"/>
        </w:rPr>
        <w:t>.</w:t>
      </w:r>
      <w:r w:rsidR="008B7650" w:rsidRPr="004761B2">
        <w:rPr>
          <w:rFonts w:ascii="Arial" w:eastAsia="Arial" w:hAnsi="Arial" w:cs="Arial"/>
          <w:b/>
          <w:bCs/>
          <w:color w:val="000000"/>
          <w:sz w:val="22"/>
          <w:szCs w:val="22"/>
        </w:rPr>
        <w:t>1</w:t>
      </w:r>
      <w:r w:rsidR="00754A63" w:rsidRPr="004761B2">
        <w:rPr>
          <w:rFonts w:ascii="Arial" w:eastAsia="Arial" w:hAnsi="Arial" w:cs="Arial"/>
          <w:b/>
          <w:bCs/>
          <w:color w:val="000000"/>
          <w:sz w:val="22"/>
          <w:szCs w:val="22"/>
        </w:rPr>
        <w:t xml:space="preserve">. </w:t>
      </w:r>
      <w:r w:rsidR="00754A63" w:rsidRPr="004761B2">
        <w:rPr>
          <w:rFonts w:ascii="Arial" w:eastAsia="Arial" w:hAnsi="Arial" w:cs="Arial"/>
          <w:color w:val="000000"/>
          <w:sz w:val="22"/>
          <w:szCs w:val="22"/>
        </w:rPr>
        <w:t>Con un archivo</w:t>
      </w:r>
      <w:r w:rsidR="00754A63" w:rsidRPr="004761B2">
        <w:rPr>
          <w:rFonts w:ascii="Arial" w:eastAsia="Arial" w:hAnsi="Arial" w:cs="Arial"/>
          <w:b/>
          <w:bCs/>
          <w:color w:val="000000"/>
          <w:sz w:val="22"/>
          <w:szCs w:val="22"/>
        </w:rPr>
        <w:t xml:space="preserve"> </w:t>
      </w:r>
      <w:r w:rsidR="00754A63" w:rsidRPr="004761B2">
        <w:rPr>
          <w:rFonts w:ascii="Arial" w:eastAsia="Arial" w:hAnsi="Arial" w:cs="Arial"/>
          <w:bCs/>
          <w:color w:val="000000"/>
          <w:sz w:val="22"/>
          <w:szCs w:val="22"/>
        </w:rPr>
        <w:t>en la estructura definida en el</w:t>
      </w:r>
      <w:r w:rsidR="005C4D17" w:rsidRPr="004761B2">
        <w:rPr>
          <w:rFonts w:ascii="Arial" w:eastAsia="Arial" w:hAnsi="Arial" w:cs="Arial"/>
          <w:bCs/>
          <w:color w:val="000000"/>
          <w:sz w:val="22"/>
          <w:szCs w:val="22"/>
        </w:rPr>
        <w:t xml:space="preserve"> numeral 1.3 del</w:t>
      </w:r>
      <w:r w:rsidR="00754A63" w:rsidRPr="004761B2">
        <w:rPr>
          <w:rFonts w:ascii="Arial" w:eastAsia="Arial" w:hAnsi="Arial" w:cs="Arial"/>
          <w:bCs/>
          <w:color w:val="000000"/>
          <w:sz w:val="22"/>
          <w:szCs w:val="22"/>
        </w:rPr>
        <w:t xml:space="preserve"> Anexo Técnico 1 </w:t>
      </w:r>
      <w:r w:rsidR="006A0979" w:rsidRPr="004761B2">
        <w:rPr>
          <w:rFonts w:ascii="Arial" w:eastAsia="Arial" w:hAnsi="Arial" w:cs="Arial"/>
          <w:bCs/>
          <w:color w:val="000000"/>
          <w:sz w:val="22"/>
          <w:szCs w:val="22"/>
        </w:rPr>
        <w:t>del presente acto administrativo</w:t>
      </w:r>
      <w:r w:rsidR="00754A63" w:rsidRPr="004761B2">
        <w:rPr>
          <w:rFonts w:ascii="Arial" w:eastAsia="Arial" w:hAnsi="Arial" w:cs="Arial"/>
          <w:bCs/>
          <w:color w:val="000000"/>
          <w:sz w:val="22"/>
          <w:szCs w:val="22"/>
        </w:rPr>
        <w:t>.</w:t>
      </w:r>
    </w:p>
    <w:p w14:paraId="1371DECB" w14:textId="77777777" w:rsidR="00754A63" w:rsidRPr="004761B2" w:rsidRDefault="00754A63" w:rsidP="003925A2">
      <w:pPr>
        <w:jc w:val="both"/>
        <w:rPr>
          <w:rFonts w:ascii="Arial" w:eastAsia="Arial" w:hAnsi="Arial" w:cs="Arial"/>
          <w:color w:val="000000"/>
          <w:sz w:val="22"/>
          <w:szCs w:val="22"/>
        </w:rPr>
      </w:pPr>
      <w:r w:rsidRPr="004761B2">
        <w:rPr>
          <w:rFonts w:ascii="Arial" w:eastAsia="Arial" w:hAnsi="Arial" w:cs="Arial"/>
          <w:color w:val="000000"/>
          <w:sz w:val="22"/>
          <w:szCs w:val="22"/>
        </w:rPr>
        <w:t xml:space="preserve"> </w:t>
      </w:r>
    </w:p>
    <w:p w14:paraId="3726B0C3" w14:textId="0F01B86A" w:rsidR="0057515C" w:rsidRPr="004761B2" w:rsidRDefault="00670C55" w:rsidP="003925A2">
      <w:pPr>
        <w:jc w:val="both"/>
        <w:rPr>
          <w:rFonts w:ascii="Arial" w:eastAsia="Arial" w:hAnsi="Arial" w:cs="Arial"/>
          <w:bCs/>
          <w:color w:val="000000"/>
          <w:sz w:val="22"/>
          <w:szCs w:val="22"/>
        </w:rPr>
      </w:pPr>
      <w:r w:rsidRPr="004761B2">
        <w:rPr>
          <w:rFonts w:ascii="Arial" w:eastAsia="Arial" w:hAnsi="Arial" w:cs="Arial"/>
          <w:b/>
          <w:bCs/>
          <w:color w:val="000000"/>
          <w:sz w:val="22"/>
          <w:szCs w:val="22"/>
        </w:rPr>
        <w:t>10</w:t>
      </w:r>
      <w:r w:rsidR="0057515C" w:rsidRPr="004761B2">
        <w:rPr>
          <w:rFonts w:ascii="Arial" w:eastAsia="Arial" w:hAnsi="Arial" w:cs="Arial"/>
          <w:b/>
          <w:bCs/>
          <w:color w:val="000000"/>
          <w:sz w:val="22"/>
          <w:szCs w:val="22"/>
        </w:rPr>
        <w:t>.</w:t>
      </w:r>
      <w:r w:rsidR="008B7650" w:rsidRPr="004761B2">
        <w:rPr>
          <w:rFonts w:ascii="Arial" w:eastAsia="Arial" w:hAnsi="Arial" w:cs="Arial"/>
          <w:b/>
          <w:bCs/>
          <w:color w:val="000000"/>
          <w:sz w:val="22"/>
          <w:szCs w:val="22"/>
        </w:rPr>
        <w:t>2</w:t>
      </w:r>
      <w:r w:rsidR="0057515C" w:rsidRPr="004761B2">
        <w:rPr>
          <w:rFonts w:ascii="Arial" w:eastAsia="Arial" w:hAnsi="Arial" w:cs="Arial"/>
          <w:bCs/>
          <w:color w:val="000000"/>
          <w:sz w:val="22"/>
          <w:szCs w:val="22"/>
        </w:rPr>
        <w:t xml:space="preserve">. </w:t>
      </w:r>
      <w:r w:rsidR="003F4564" w:rsidRPr="004761B2">
        <w:rPr>
          <w:rFonts w:ascii="Arial" w:eastAsia="Arial" w:hAnsi="Arial" w:cs="Arial"/>
          <w:bCs/>
          <w:color w:val="000000"/>
          <w:sz w:val="22"/>
          <w:szCs w:val="22"/>
        </w:rPr>
        <w:t>Por medio de</w:t>
      </w:r>
      <w:r w:rsidR="00E7098A" w:rsidRPr="004761B2">
        <w:rPr>
          <w:rFonts w:ascii="Arial" w:eastAsia="Arial" w:hAnsi="Arial" w:cs="Arial"/>
          <w:bCs/>
          <w:color w:val="000000"/>
          <w:sz w:val="22"/>
          <w:szCs w:val="22"/>
        </w:rPr>
        <w:t xml:space="preserve"> la generación del </w:t>
      </w:r>
      <w:r w:rsidR="00E54E14" w:rsidRPr="004761B2">
        <w:rPr>
          <w:rFonts w:ascii="Arial" w:eastAsia="Arial" w:hAnsi="Arial" w:cs="Arial"/>
          <w:bCs/>
          <w:color w:val="000000"/>
          <w:sz w:val="22"/>
          <w:szCs w:val="22"/>
        </w:rPr>
        <w:t>f</w:t>
      </w:r>
      <w:r w:rsidR="00E7098A" w:rsidRPr="004761B2">
        <w:rPr>
          <w:rFonts w:ascii="Arial" w:eastAsia="Arial" w:hAnsi="Arial" w:cs="Arial"/>
          <w:bCs/>
          <w:color w:val="000000"/>
          <w:sz w:val="22"/>
          <w:szCs w:val="22"/>
        </w:rPr>
        <w:t xml:space="preserve">ormulario de solicitud en la plataforma tecnológica. </w:t>
      </w:r>
    </w:p>
    <w:p w14:paraId="67514011" w14:textId="3313C556" w:rsidR="00E7098A" w:rsidRPr="004761B2" w:rsidRDefault="00E7098A" w:rsidP="003925A2">
      <w:pPr>
        <w:jc w:val="both"/>
        <w:rPr>
          <w:rFonts w:ascii="Arial" w:eastAsia="Arial" w:hAnsi="Arial" w:cs="Arial"/>
          <w:b/>
          <w:bCs/>
          <w:color w:val="000000"/>
          <w:sz w:val="22"/>
          <w:szCs w:val="22"/>
        </w:rPr>
      </w:pPr>
    </w:p>
    <w:p w14:paraId="4773CBDB" w14:textId="79248940" w:rsidR="002A01B1" w:rsidRPr="004761B2" w:rsidRDefault="002A01B1" w:rsidP="003925A2">
      <w:pPr>
        <w:jc w:val="both"/>
        <w:rPr>
          <w:rFonts w:ascii="Arial" w:eastAsia="Arial" w:hAnsi="Arial" w:cs="Arial"/>
          <w:b/>
          <w:bCs/>
          <w:color w:val="000000"/>
          <w:sz w:val="22"/>
          <w:szCs w:val="22"/>
        </w:rPr>
      </w:pPr>
      <w:r w:rsidRPr="004761B2">
        <w:rPr>
          <w:rFonts w:ascii="Arial" w:eastAsia="Arial" w:hAnsi="Arial" w:cs="Arial"/>
          <w:b/>
          <w:color w:val="000000"/>
          <w:sz w:val="22"/>
          <w:szCs w:val="22"/>
        </w:rPr>
        <w:lastRenderedPageBreak/>
        <w:t xml:space="preserve">Artículo 11. </w:t>
      </w:r>
      <w:r w:rsidRPr="004761B2">
        <w:rPr>
          <w:rFonts w:ascii="Arial" w:eastAsia="Arial" w:hAnsi="Arial" w:cs="Arial"/>
          <w:bCs/>
          <w:i/>
          <w:iCs/>
          <w:color w:val="000000"/>
          <w:sz w:val="22"/>
          <w:szCs w:val="22"/>
        </w:rPr>
        <w:t xml:space="preserve">Reporte para afiliados </w:t>
      </w:r>
      <w:r w:rsidR="006129DC" w:rsidRPr="004761B2">
        <w:rPr>
          <w:rFonts w:ascii="Arial" w:eastAsia="Arial" w:hAnsi="Arial" w:cs="Arial"/>
          <w:bCs/>
          <w:i/>
          <w:iCs/>
          <w:color w:val="000000"/>
          <w:sz w:val="22"/>
          <w:szCs w:val="22"/>
        </w:rPr>
        <w:t>que contribuyen solidariamente</w:t>
      </w:r>
      <w:r w:rsidRPr="004761B2">
        <w:rPr>
          <w:rFonts w:ascii="Arial" w:eastAsia="Arial" w:hAnsi="Arial" w:cs="Arial"/>
          <w:bCs/>
          <w:i/>
          <w:iCs/>
          <w:color w:val="000000"/>
          <w:sz w:val="22"/>
          <w:szCs w:val="22"/>
        </w:rPr>
        <w:t>.</w:t>
      </w:r>
      <w:r w:rsidRPr="004761B2">
        <w:rPr>
          <w:rFonts w:ascii="Arial" w:eastAsia="Arial" w:hAnsi="Arial" w:cs="Arial"/>
          <w:b/>
          <w:color w:val="000000"/>
          <w:sz w:val="22"/>
          <w:szCs w:val="22"/>
        </w:rPr>
        <w:t xml:space="preserve"> </w:t>
      </w:r>
      <w:r w:rsidRPr="004761B2">
        <w:rPr>
          <w:rFonts w:ascii="Arial" w:eastAsia="Arial" w:hAnsi="Arial" w:cs="Arial"/>
          <w:bCs/>
          <w:color w:val="000000"/>
          <w:sz w:val="22"/>
          <w:szCs w:val="22"/>
        </w:rPr>
        <w:t xml:space="preserve">En el caso de solicitudes de devolución efectuada por aportantes -personas naturales-, </w:t>
      </w:r>
      <w:r w:rsidR="009321D5" w:rsidRPr="004761B2">
        <w:rPr>
          <w:rFonts w:ascii="Arial" w:eastAsia="Arial" w:hAnsi="Arial" w:cs="Arial"/>
          <w:bCs/>
          <w:color w:val="000000"/>
          <w:sz w:val="22"/>
          <w:szCs w:val="22"/>
        </w:rPr>
        <w:t>en este caso afiliados a la contribución solidaria</w:t>
      </w:r>
      <w:r w:rsidR="00E04B81" w:rsidRPr="004761B2">
        <w:rPr>
          <w:rFonts w:ascii="Arial" w:eastAsia="Arial" w:hAnsi="Arial" w:cs="Arial"/>
          <w:bCs/>
          <w:color w:val="000000"/>
          <w:sz w:val="22"/>
          <w:szCs w:val="22"/>
        </w:rPr>
        <w:t>,</w:t>
      </w:r>
      <w:r w:rsidR="009321D5" w:rsidRPr="004761B2">
        <w:rPr>
          <w:rFonts w:ascii="Arial" w:eastAsia="Arial" w:hAnsi="Arial" w:cs="Arial"/>
          <w:bCs/>
          <w:color w:val="000000"/>
          <w:sz w:val="22"/>
          <w:szCs w:val="22"/>
        </w:rPr>
        <w:t xml:space="preserve"> la solicitud </w:t>
      </w:r>
      <w:r w:rsidR="00E04B81" w:rsidRPr="004761B2">
        <w:rPr>
          <w:rFonts w:ascii="Arial" w:eastAsia="Arial" w:hAnsi="Arial" w:cs="Arial"/>
          <w:bCs/>
          <w:color w:val="000000"/>
          <w:sz w:val="22"/>
          <w:szCs w:val="22"/>
        </w:rPr>
        <w:t xml:space="preserve">la deberán realizar </w:t>
      </w:r>
      <w:r w:rsidR="009321D5" w:rsidRPr="004761B2">
        <w:rPr>
          <w:rFonts w:ascii="Arial" w:eastAsia="Arial" w:hAnsi="Arial" w:cs="Arial"/>
          <w:bCs/>
          <w:color w:val="000000"/>
          <w:sz w:val="22"/>
          <w:szCs w:val="22"/>
        </w:rPr>
        <w:t>m</w:t>
      </w:r>
      <w:r w:rsidRPr="004761B2">
        <w:rPr>
          <w:rFonts w:ascii="Arial" w:eastAsia="Arial" w:hAnsi="Arial" w:cs="Arial"/>
          <w:color w:val="000000"/>
          <w:sz w:val="22"/>
          <w:szCs w:val="22"/>
        </w:rPr>
        <w:t xml:space="preserve">ediante la generación del formulario </w:t>
      </w:r>
      <w:r w:rsidR="00E04B81" w:rsidRPr="004761B2">
        <w:rPr>
          <w:rFonts w:ascii="Arial" w:eastAsia="Arial" w:hAnsi="Arial" w:cs="Arial"/>
          <w:color w:val="000000"/>
          <w:sz w:val="22"/>
          <w:szCs w:val="22"/>
        </w:rPr>
        <w:t>implementado</w:t>
      </w:r>
      <w:r w:rsidRPr="004761B2">
        <w:rPr>
          <w:rFonts w:ascii="Arial" w:eastAsia="Arial" w:hAnsi="Arial" w:cs="Arial"/>
          <w:color w:val="000000"/>
          <w:sz w:val="22"/>
          <w:szCs w:val="22"/>
        </w:rPr>
        <w:t xml:space="preserve"> en la plataforma tecnológica</w:t>
      </w:r>
      <w:r w:rsidR="0023147F" w:rsidRPr="004761B2">
        <w:rPr>
          <w:rFonts w:ascii="Arial" w:eastAsia="Arial" w:hAnsi="Arial" w:cs="Arial"/>
          <w:color w:val="000000"/>
          <w:sz w:val="22"/>
          <w:szCs w:val="22"/>
        </w:rPr>
        <w:t>, en concordancia con lo dispuesto en el artículo 31</w:t>
      </w:r>
      <w:r w:rsidR="00CA7E83" w:rsidRPr="004761B2">
        <w:rPr>
          <w:rFonts w:ascii="Arial" w:eastAsia="Arial" w:hAnsi="Arial" w:cs="Arial"/>
          <w:color w:val="000000"/>
          <w:sz w:val="22"/>
          <w:szCs w:val="22"/>
        </w:rPr>
        <w:t xml:space="preserve"> de la Resolución 51399 de 2020 o la que la modifique o sustituya.</w:t>
      </w:r>
    </w:p>
    <w:p w14:paraId="30A17DB4" w14:textId="3E602946" w:rsidR="00BF1D9F" w:rsidRPr="004761B2" w:rsidRDefault="00BF1D9F" w:rsidP="003925A2">
      <w:pPr>
        <w:jc w:val="both"/>
        <w:rPr>
          <w:rFonts w:ascii="Arial" w:eastAsia="Arial" w:hAnsi="Arial" w:cs="Arial"/>
          <w:color w:val="000000"/>
          <w:sz w:val="22"/>
          <w:szCs w:val="22"/>
        </w:rPr>
      </w:pPr>
    </w:p>
    <w:p w14:paraId="1722F5B9" w14:textId="4E242D91" w:rsidR="00556ABA" w:rsidRPr="004761B2" w:rsidRDefault="00754A63"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 xml:space="preserve">Artículo </w:t>
      </w:r>
      <w:r w:rsidR="004D6F46" w:rsidRPr="004761B2">
        <w:rPr>
          <w:rFonts w:ascii="Arial" w:eastAsia="Arial" w:hAnsi="Arial" w:cs="Arial"/>
          <w:b/>
          <w:color w:val="000000"/>
          <w:sz w:val="22"/>
          <w:szCs w:val="22"/>
        </w:rPr>
        <w:t>1</w:t>
      </w:r>
      <w:r w:rsidR="00E04B81" w:rsidRPr="004761B2">
        <w:rPr>
          <w:rFonts w:ascii="Arial" w:eastAsia="Arial" w:hAnsi="Arial" w:cs="Arial"/>
          <w:b/>
          <w:color w:val="000000"/>
          <w:sz w:val="22"/>
          <w:szCs w:val="22"/>
        </w:rPr>
        <w:t>2</w:t>
      </w:r>
      <w:r w:rsidRPr="004761B2">
        <w:rPr>
          <w:rFonts w:ascii="Arial" w:eastAsia="Arial" w:hAnsi="Arial" w:cs="Arial"/>
          <w:b/>
          <w:color w:val="000000"/>
          <w:sz w:val="22"/>
          <w:szCs w:val="22"/>
        </w:rPr>
        <w:t xml:space="preserve">. </w:t>
      </w:r>
      <w:r w:rsidRPr="004761B2">
        <w:rPr>
          <w:rFonts w:ascii="Arial" w:eastAsia="Arial" w:hAnsi="Arial" w:cs="Arial"/>
          <w:bCs/>
          <w:i/>
          <w:iCs/>
          <w:color w:val="000000"/>
          <w:sz w:val="22"/>
          <w:szCs w:val="22"/>
        </w:rPr>
        <w:t>Soportes.</w:t>
      </w:r>
      <w:r w:rsidRPr="004761B2">
        <w:rPr>
          <w:rFonts w:ascii="Arial" w:eastAsia="Arial" w:hAnsi="Arial" w:cs="Arial"/>
          <w:b/>
          <w:color w:val="000000"/>
          <w:sz w:val="22"/>
          <w:szCs w:val="22"/>
        </w:rPr>
        <w:t xml:space="preserve"> </w:t>
      </w:r>
      <w:r w:rsidR="0046686E" w:rsidRPr="004761B2">
        <w:rPr>
          <w:rFonts w:ascii="Arial" w:eastAsia="Arial" w:hAnsi="Arial" w:cs="Arial"/>
          <w:bCs/>
          <w:color w:val="000000"/>
          <w:sz w:val="22"/>
          <w:szCs w:val="22"/>
        </w:rPr>
        <w:t>En el caso de solicitudes</w:t>
      </w:r>
      <w:r w:rsidR="00556ABA" w:rsidRPr="004761B2">
        <w:rPr>
          <w:rFonts w:ascii="Arial" w:eastAsia="Arial" w:hAnsi="Arial" w:cs="Arial"/>
          <w:bCs/>
          <w:color w:val="000000"/>
          <w:sz w:val="22"/>
          <w:szCs w:val="22"/>
        </w:rPr>
        <w:t xml:space="preserve"> que tengan origen en sentencias judiciales, será necesario </w:t>
      </w:r>
      <w:r w:rsidR="00EB4FC6" w:rsidRPr="004761B2">
        <w:rPr>
          <w:rFonts w:ascii="Arial" w:eastAsia="Arial" w:hAnsi="Arial" w:cs="Arial"/>
          <w:bCs/>
          <w:color w:val="000000"/>
          <w:sz w:val="22"/>
          <w:szCs w:val="22"/>
        </w:rPr>
        <w:t xml:space="preserve">allegar el respectivo fallo, en el que se ordena a la ADRES la respectiva devolución. </w:t>
      </w:r>
    </w:p>
    <w:p w14:paraId="3E08F2F1" w14:textId="77777777" w:rsidR="00EB4FC6" w:rsidRPr="004761B2" w:rsidRDefault="00EB4FC6" w:rsidP="003925A2">
      <w:pPr>
        <w:jc w:val="both"/>
        <w:rPr>
          <w:rFonts w:ascii="Arial" w:eastAsia="Arial" w:hAnsi="Arial" w:cs="Arial"/>
          <w:bCs/>
          <w:color w:val="000000"/>
          <w:sz w:val="22"/>
          <w:szCs w:val="22"/>
        </w:rPr>
      </w:pPr>
    </w:p>
    <w:p w14:paraId="6E79F911" w14:textId="4A917C32" w:rsidR="00D6279F" w:rsidRPr="004761B2" w:rsidRDefault="00D6279F" w:rsidP="003925A2">
      <w:pPr>
        <w:jc w:val="both"/>
        <w:rPr>
          <w:rFonts w:ascii="Arial" w:eastAsia="Arial" w:hAnsi="Arial" w:cs="Arial"/>
          <w:color w:val="000000"/>
          <w:sz w:val="22"/>
          <w:szCs w:val="22"/>
        </w:rPr>
      </w:pPr>
      <w:r w:rsidRPr="004761B2">
        <w:rPr>
          <w:rFonts w:ascii="Arial" w:eastAsia="Arial" w:hAnsi="Arial" w:cs="Arial"/>
          <w:bCs/>
          <w:color w:val="000000"/>
          <w:sz w:val="22"/>
          <w:szCs w:val="22"/>
        </w:rPr>
        <w:t>Cuando</w:t>
      </w:r>
      <w:r w:rsidR="00D07BCE" w:rsidRPr="004761B2">
        <w:rPr>
          <w:rFonts w:ascii="Arial" w:eastAsia="Arial" w:hAnsi="Arial" w:cs="Arial"/>
          <w:bCs/>
          <w:color w:val="000000"/>
          <w:sz w:val="22"/>
          <w:szCs w:val="22"/>
        </w:rPr>
        <w:t xml:space="preserve"> la devolución de aportes </w:t>
      </w:r>
      <w:r w:rsidRPr="004761B2">
        <w:rPr>
          <w:rFonts w:ascii="Arial" w:eastAsia="Arial" w:hAnsi="Arial" w:cs="Arial"/>
          <w:bCs/>
          <w:color w:val="000000"/>
          <w:sz w:val="22"/>
          <w:szCs w:val="22"/>
        </w:rPr>
        <w:t>por</w:t>
      </w:r>
      <w:r w:rsidR="0046686E" w:rsidRPr="004761B2">
        <w:rPr>
          <w:rFonts w:ascii="Arial" w:eastAsia="Arial" w:hAnsi="Arial" w:cs="Arial"/>
          <w:color w:val="000000"/>
          <w:sz w:val="22"/>
          <w:szCs w:val="22"/>
        </w:rPr>
        <w:t xml:space="preserve"> afiliados a regímenes especiales o de excepción con ingresos adicionales</w:t>
      </w:r>
      <w:r w:rsidR="00B41D20" w:rsidRPr="004761B2">
        <w:rPr>
          <w:rFonts w:ascii="Arial" w:eastAsia="Arial" w:hAnsi="Arial" w:cs="Arial"/>
          <w:color w:val="000000"/>
          <w:sz w:val="22"/>
          <w:szCs w:val="22"/>
        </w:rPr>
        <w:t xml:space="preserve"> </w:t>
      </w:r>
      <w:r w:rsidRPr="004761B2">
        <w:rPr>
          <w:rFonts w:ascii="Arial" w:eastAsia="Arial" w:hAnsi="Arial" w:cs="Arial"/>
          <w:color w:val="000000"/>
          <w:sz w:val="22"/>
          <w:szCs w:val="22"/>
        </w:rPr>
        <w:t>corresponda a un mayor valor pagado</w:t>
      </w:r>
      <w:r w:rsidR="0047220C" w:rsidRPr="004761B2">
        <w:rPr>
          <w:rFonts w:ascii="Arial" w:eastAsia="Arial" w:hAnsi="Arial" w:cs="Arial"/>
          <w:color w:val="000000"/>
          <w:sz w:val="22"/>
          <w:szCs w:val="22"/>
        </w:rPr>
        <w:t>, derivado de una reliquidación por parte de la Unidad Administrativa Especial de Gestión Pensional y Contribuciones Parafiscales de la Protección Social - UGPP</w:t>
      </w:r>
      <w:r w:rsidRPr="004761B2">
        <w:rPr>
          <w:rFonts w:ascii="Arial" w:eastAsia="Arial" w:hAnsi="Arial" w:cs="Arial"/>
          <w:color w:val="000000"/>
          <w:sz w:val="22"/>
          <w:szCs w:val="22"/>
        </w:rPr>
        <w:t xml:space="preserve"> </w:t>
      </w:r>
      <w:r w:rsidR="009305FE" w:rsidRPr="004761B2">
        <w:rPr>
          <w:rFonts w:ascii="Arial" w:eastAsia="Arial" w:hAnsi="Arial" w:cs="Arial"/>
          <w:color w:val="000000"/>
          <w:sz w:val="22"/>
          <w:szCs w:val="22"/>
        </w:rPr>
        <w:t>o de</w:t>
      </w:r>
      <w:r w:rsidR="0047220C" w:rsidRPr="004761B2">
        <w:rPr>
          <w:rFonts w:ascii="Arial" w:eastAsia="Arial" w:hAnsi="Arial" w:cs="Arial"/>
          <w:color w:val="000000"/>
          <w:sz w:val="22"/>
          <w:szCs w:val="22"/>
        </w:rPr>
        <w:t xml:space="preserve"> un pago errado o sin estar obligado, por residir en el exterior, deberán remitirse los siguientes soportes: </w:t>
      </w:r>
    </w:p>
    <w:p w14:paraId="4EE0C678" w14:textId="77777777" w:rsidR="00D6279F" w:rsidRPr="004761B2" w:rsidRDefault="00D6279F" w:rsidP="003925A2">
      <w:pPr>
        <w:jc w:val="both"/>
        <w:rPr>
          <w:rFonts w:ascii="Arial" w:eastAsia="Arial" w:hAnsi="Arial" w:cs="Arial"/>
          <w:color w:val="000000"/>
          <w:sz w:val="22"/>
          <w:szCs w:val="22"/>
        </w:rPr>
      </w:pPr>
    </w:p>
    <w:p w14:paraId="26996990" w14:textId="72CC6E75" w:rsidR="00524FB0" w:rsidRPr="004761B2" w:rsidRDefault="00524FB0" w:rsidP="003925A2">
      <w:pPr>
        <w:pStyle w:val="Prrafodelista"/>
        <w:numPr>
          <w:ilvl w:val="0"/>
          <w:numId w:val="23"/>
        </w:numPr>
        <w:jc w:val="both"/>
        <w:rPr>
          <w:rFonts w:eastAsia="Arial" w:cs="Arial"/>
          <w:b/>
          <w:color w:val="000000"/>
          <w:sz w:val="22"/>
          <w:szCs w:val="22"/>
        </w:rPr>
      </w:pPr>
      <w:r w:rsidRPr="004761B2">
        <w:rPr>
          <w:rFonts w:eastAsia="Arial" w:cs="Arial"/>
          <w:color w:val="000000"/>
          <w:sz w:val="22"/>
          <w:szCs w:val="22"/>
        </w:rPr>
        <w:t>Documento de la</w:t>
      </w:r>
      <w:r w:rsidR="00975A45" w:rsidRPr="004761B2">
        <w:rPr>
          <w:rFonts w:eastAsia="Arial" w:cs="Arial"/>
          <w:color w:val="000000"/>
          <w:sz w:val="22"/>
          <w:szCs w:val="22"/>
        </w:rPr>
        <w:t xml:space="preserve"> </w:t>
      </w:r>
      <w:r w:rsidR="008C0ED3" w:rsidRPr="004761B2">
        <w:rPr>
          <w:rFonts w:cs="Arial"/>
          <w:iCs/>
          <w:sz w:val="22"/>
          <w:szCs w:val="22"/>
        </w:rPr>
        <w:t xml:space="preserve">Unidad Administrativa Especial de Gestión Pensional y Contribuciones Parafiscales de la Protección Social </w:t>
      </w:r>
      <w:r w:rsidR="00FF41F0" w:rsidRPr="004761B2">
        <w:rPr>
          <w:rFonts w:eastAsia="Arial" w:cs="Arial"/>
          <w:color w:val="000000"/>
          <w:sz w:val="22"/>
          <w:szCs w:val="22"/>
        </w:rPr>
        <w:t>-</w:t>
      </w:r>
      <w:r w:rsidR="008C0ED3" w:rsidRPr="004761B2">
        <w:rPr>
          <w:rFonts w:eastAsia="Arial" w:cs="Arial"/>
          <w:color w:val="000000"/>
          <w:sz w:val="22"/>
          <w:szCs w:val="22"/>
        </w:rPr>
        <w:t xml:space="preserve"> </w:t>
      </w:r>
      <w:r w:rsidR="00FF41F0" w:rsidRPr="004761B2">
        <w:rPr>
          <w:rFonts w:eastAsia="Arial" w:cs="Arial"/>
          <w:color w:val="000000"/>
          <w:sz w:val="22"/>
          <w:szCs w:val="22"/>
        </w:rPr>
        <w:t>UGPP</w:t>
      </w:r>
      <w:r w:rsidRPr="004761B2">
        <w:rPr>
          <w:rFonts w:eastAsia="Arial" w:cs="Arial"/>
          <w:color w:val="000000"/>
          <w:sz w:val="22"/>
          <w:szCs w:val="22"/>
        </w:rPr>
        <w:t xml:space="preserve"> entidad competente en la que se </w:t>
      </w:r>
      <w:r w:rsidR="005A1736" w:rsidRPr="004761B2">
        <w:rPr>
          <w:rFonts w:eastAsia="Arial" w:cs="Arial"/>
          <w:color w:val="000000"/>
          <w:sz w:val="22"/>
          <w:szCs w:val="22"/>
        </w:rPr>
        <w:t>detalle e</w:t>
      </w:r>
      <w:r w:rsidR="0091786C" w:rsidRPr="004761B2">
        <w:rPr>
          <w:rFonts w:eastAsia="Arial" w:cs="Arial"/>
          <w:color w:val="000000"/>
          <w:sz w:val="22"/>
          <w:szCs w:val="22"/>
        </w:rPr>
        <w:t xml:space="preserve">l mayor valor </w:t>
      </w:r>
      <w:r w:rsidR="001120F7" w:rsidRPr="004761B2">
        <w:rPr>
          <w:rFonts w:eastAsia="Arial" w:cs="Arial"/>
          <w:color w:val="000000"/>
          <w:sz w:val="22"/>
          <w:szCs w:val="22"/>
        </w:rPr>
        <w:t xml:space="preserve">pagado, objeto de la devolución. </w:t>
      </w:r>
    </w:p>
    <w:p w14:paraId="3906C6EC" w14:textId="77777777" w:rsidR="00D0743F" w:rsidRPr="004761B2" w:rsidRDefault="00501F90" w:rsidP="003925A2">
      <w:pPr>
        <w:pStyle w:val="Prrafodelista"/>
        <w:numPr>
          <w:ilvl w:val="0"/>
          <w:numId w:val="23"/>
        </w:numPr>
        <w:jc w:val="both"/>
        <w:rPr>
          <w:rFonts w:eastAsia="Arial" w:cs="Arial"/>
          <w:bCs/>
          <w:color w:val="000000"/>
          <w:sz w:val="22"/>
          <w:szCs w:val="22"/>
        </w:rPr>
      </w:pPr>
      <w:r w:rsidRPr="004761B2">
        <w:rPr>
          <w:rFonts w:eastAsia="Arial" w:cs="Arial"/>
          <w:bCs/>
          <w:color w:val="000000"/>
          <w:sz w:val="22"/>
          <w:szCs w:val="22"/>
        </w:rPr>
        <w:t xml:space="preserve">Certificado </w:t>
      </w:r>
      <w:r w:rsidR="00BD22D8" w:rsidRPr="004761B2">
        <w:rPr>
          <w:rFonts w:eastAsia="Arial" w:cs="Arial"/>
          <w:bCs/>
          <w:color w:val="000000"/>
          <w:sz w:val="22"/>
          <w:szCs w:val="22"/>
        </w:rPr>
        <w:t xml:space="preserve">del consulado o embajada en el que </w:t>
      </w:r>
      <w:r w:rsidR="00211A4F" w:rsidRPr="004761B2">
        <w:rPr>
          <w:rFonts w:eastAsia="Arial" w:cs="Arial"/>
          <w:bCs/>
          <w:color w:val="000000"/>
          <w:sz w:val="22"/>
          <w:szCs w:val="22"/>
        </w:rPr>
        <w:t xml:space="preserve">se acredite </w:t>
      </w:r>
      <w:r w:rsidR="00153019" w:rsidRPr="004761B2">
        <w:rPr>
          <w:rFonts w:eastAsia="Arial" w:cs="Arial"/>
          <w:bCs/>
          <w:color w:val="000000"/>
          <w:sz w:val="22"/>
          <w:szCs w:val="22"/>
        </w:rPr>
        <w:t>la residencia en el exterior</w:t>
      </w:r>
      <w:r w:rsidR="00502203" w:rsidRPr="004761B2">
        <w:rPr>
          <w:rFonts w:eastAsia="Arial" w:cs="Arial"/>
          <w:bCs/>
          <w:color w:val="000000"/>
          <w:sz w:val="22"/>
          <w:szCs w:val="22"/>
        </w:rPr>
        <w:t xml:space="preserve">. </w:t>
      </w:r>
    </w:p>
    <w:p w14:paraId="55E5ECE5" w14:textId="77777777" w:rsidR="00556ABA" w:rsidRPr="004761B2" w:rsidRDefault="00556ABA" w:rsidP="003925A2">
      <w:pPr>
        <w:jc w:val="both"/>
        <w:rPr>
          <w:rFonts w:eastAsia="Arial" w:cs="Arial"/>
          <w:bCs/>
          <w:color w:val="000000"/>
          <w:sz w:val="22"/>
          <w:szCs w:val="22"/>
        </w:rPr>
      </w:pPr>
    </w:p>
    <w:p w14:paraId="290CCB5B" w14:textId="6F907740" w:rsidR="00501223" w:rsidRPr="004761B2" w:rsidRDefault="004D6F46" w:rsidP="003925A2">
      <w:pPr>
        <w:jc w:val="both"/>
        <w:rPr>
          <w:rFonts w:ascii="Arial" w:eastAsia="Arial" w:hAnsi="Arial" w:cs="Arial"/>
          <w:color w:val="000000"/>
          <w:sz w:val="22"/>
          <w:szCs w:val="22"/>
        </w:rPr>
      </w:pPr>
      <w:r w:rsidRPr="004761B2">
        <w:rPr>
          <w:rFonts w:ascii="Arial" w:eastAsia="Arial" w:hAnsi="Arial" w:cs="Arial"/>
          <w:b/>
          <w:bCs/>
          <w:color w:val="000000"/>
          <w:sz w:val="22"/>
          <w:szCs w:val="22"/>
        </w:rPr>
        <w:t xml:space="preserve">Artículo </w:t>
      </w:r>
      <w:r w:rsidR="00670C55" w:rsidRPr="004761B2">
        <w:rPr>
          <w:rFonts w:ascii="Arial" w:eastAsia="Arial" w:hAnsi="Arial" w:cs="Arial"/>
          <w:b/>
          <w:bCs/>
          <w:color w:val="000000"/>
          <w:sz w:val="22"/>
          <w:szCs w:val="22"/>
        </w:rPr>
        <w:t>1</w:t>
      </w:r>
      <w:r w:rsidR="00A629A6" w:rsidRPr="004761B2">
        <w:rPr>
          <w:rFonts w:ascii="Arial" w:eastAsia="Arial" w:hAnsi="Arial" w:cs="Arial"/>
          <w:b/>
          <w:bCs/>
          <w:color w:val="000000"/>
          <w:sz w:val="22"/>
          <w:szCs w:val="22"/>
        </w:rPr>
        <w:t>3</w:t>
      </w:r>
      <w:r w:rsidRPr="004761B2">
        <w:rPr>
          <w:rFonts w:ascii="Arial" w:eastAsia="Arial" w:hAnsi="Arial" w:cs="Arial"/>
          <w:color w:val="000000"/>
          <w:sz w:val="22"/>
          <w:szCs w:val="22"/>
        </w:rPr>
        <w:t xml:space="preserve">. </w:t>
      </w:r>
      <w:r w:rsidRPr="004761B2">
        <w:rPr>
          <w:rFonts w:ascii="Arial" w:eastAsia="Arial" w:hAnsi="Arial" w:cs="Arial"/>
          <w:i/>
          <w:iCs/>
          <w:color w:val="000000"/>
          <w:sz w:val="22"/>
          <w:szCs w:val="22"/>
        </w:rPr>
        <w:t>Alerta</w:t>
      </w:r>
      <w:r w:rsidR="002026BC" w:rsidRPr="004761B2">
        <w:rPr>
          <w:rFonts w:ascii="Arial" w:eastAsia="Arial" w:hAnsi="Arial" w:cs="Arial"/>
          <w:i/>
          <w:iCs/>
          <w:color w:val="000000"/>
          <w:sz w:val="22"/>
          <w:szCs w:val="22"/>
        </w:rPr>
        <w:t>s</w:t>
      </w:r>
      <w:r w:rsidR="00EC477A" w:rsidRPr="004761B2">
        <w:rPr>
          <w:rFonts w:ascii="Arial" w:eastAsia="Arial" w:hAnsi="Arial" w:cs="Arial"/>
          <w:i/>
          <w:iCs/>
          <w:color w:val="000000"/>
          <w:sz w:val="22"/>
          <w:szCs w:val="22"/>
        </w:rPr>
        <w:t xml:space="preserve"> </w:t>
      </w:r>
      <w:r w:rsidR="002026BC" w:rsidRPr="004761B2">
        <w:rPr>
          <w:rFonts w:ascii="Arial" w:eastAsia="Arial" w:hAnsi="Arial" w:cs="Arial"/>
          <w:i/>
          <w:iCs/>
          <w:color w:val="000000"/>
          <w:sz w:val="22"/>
          <w:szCs w:val="22"/>
        </w:rPr>
        <w:t xml:space="preserve">de radicación. </w:t>
      </w:r>
      <w:r w:rsidR="002026BC" w:rsidRPr="004761B2">
        <w:rPr>
          <w:rFonts w:ascii="Arial" w:eastAsia="Arial" w:hAnsi="Arial" w:cs="Arial"/>
          <w:color w:val="000000"/>
          <w:sz w:val="22"/>
          <w:szCs w:val="22"/>
        </w:rPr>
        <w:t>En el caso en que se detecten inconsistencias en la información reportada, respecto a</w:t>
      </w:r>
      <w:r w:rsidR="00C90DF4" w:rsidRPr="004761B2">
        <w:rPr>
          <w:rFonts w:ascii="Arial" w:eastAsia="Arial" w:hAnsi="Arial" w:cs="Arial"/>
          <w:color w:val="000000"/>
          <w:sz w:val="22"/>
          <w:szCs w:val="22"/>
        </w:rPr>
        <w:t xml:space="preserve"> i) existencia del afiliado, ii) </w:t>
      </w:r>
      <w:r w:rsidR="001B6463" w:rsidRPr="004761B2">
        <w:rPr>
          <w:rFonts w:ascii="Arial" w:eastAsia="Arial" w:hAnsi="Arial" w:cs="Arial"/>
          <w:color w:val="000000"/>
          <w:sz w:val="22"/>
          <w:szCs w:val="22"/>
        </w:rPr>
        <w:t>extemporaneidad en la solicitud</w:t>
      </w:r>
      <w:r w:rsidR="00B96272" w:rsidRPr="004761B2">
        <w:rPr>
          <w:rFonts w:ascii="Arial" w:eastAsia="Arial" w:hAnsi="Arial" w:cs="Arial"/>
          <w:color w:val="000000"/>
          <w:sz w:val="22"/>
          <w:szCs w:val="22"/>
        </w:rPr>
        <w:t xml:space="preserve"> </w:t>
      </w:r>
      <w:r w:rsidR="003956A1" w:rsidRPr="004761B2">
        <w:rPr>
          <w:rFonts w:ascii="Arial" w:eastAsia="Arial" w:hAnsi="Arial" w:cs="Arial"/>
          <w:color w:val="000000"/>
          <w:sz w:val="22"/>
          <w:szCs w:val="22"/>
        </w:rPr>
        <w:t xml:space="preserve">y iii) presentación duplicada en </w:t>
      </w:r>
      <w:r w:rsidR="008C387E" w:rsidRPr="004761B2">
        <w:rPr>
          <w:rFonts w:ascii="Arial" w:eastAsia="Arial" w:hAnsi="Arial" w:cs="Arial"/>
          <w:color w:val="000000"/>
          <w:sz w:val="22"/>
          <w:szCs w:val="22"/>
        </w:rPr>
        <w:t>la misma solicitud</w:t>
      </w:r>
      <w:r w:rsidR="00014FEB" w:rsidRPr="004761B2">
        <w:rPr>
          <w:rFonts w:ascii="Arial" w:eastAsia="Arial" w:hAnsi="Arial" w:cs="Arial"/>
          <w:color w:val="000000"/>
          <w:sz w:val="22"/>
          <w:szCs w:val="22"/>
        </w:rPr>
        <w:t>, l</w:t>
      </w:r>
      <w:r w:rsidR="002026BC" w:rsidRPr="004761B2">
        <w:rPr>
          <w:rFonts w:ascii="Arial" w:eastAsia="Arial" w:hAnsi="Arial" w:cs="Arial"/>
          <w:color w:val="000000"/>
          <w:sz w:val="22"/>
          <w:szCs w:val="22"/>
        </w:rPr>
        <w:t>a plataforma alertar</w:t>
      </w:r>
      <w:r w:rsidR="00014FEB" w:rsidRPr="004761B2">
        <w:rPr>
          <w:rFonts w:ascii="Arial" w:eastAsia="Arial" w:hAnsi="Arial" w:cs="Arial"/>
          <w:color w:val="000000"/>
          <w:sz w:val="22"/>
          <w:szCs w:val="22"/>
        </w:rPr>
        <w:t>á</w:t>
      </w:r>
      <w:r w:rsidR="002026BC" w:rsidRPr="004761B2">
        <w:rPr>
          <w:rFonts w:ascii="Arial" w:eastAsia="Arial" w:hAnsi="Arial" w:cs="Arial"/>
          <w:color w:val="000000"/>
          <w:sz w:val="22"/>
          <w:szCs w:val="22"/>
        </w:rPr>
        <w:t xml:space="preserve"> de las mismas al usuario, con el fin de que este proceda con la anulación</w:t>
      </w:r>
      <w:r w:rsidR="008C3D50" w:rsidRPr="004761B2">
        <w:rPr>
          <w:rFonts w:ascii="Arial" w:eastAsia="Arial" w:hAnsi="Arial" w:cs="Arial"/>
          <w:color w:val="000000"/>
          <w:sz w:val="22"/>
          <w:szCs w:val="22"/>
        </w:rPr>
        <w:t xml:space="preserve"> o modificación del registro solicitado o </w:t>
      </w:r>
      <w:r w:rsidR="0093794E" w:rsidRPr="004761B2">
        <w:rPr>
          <w:rFonts w:ascii="Arial" w:eastAsia="Arial" w:hAnsi="Arial" w:cs="Arial"/>
          <w:color w:val="000000"/>
          <w:sz w:val="22"/>
          <w:szCs w:val="22"/>
        </w:rPr>
        <w:t xml:space="preserve">en caso contrario, continúe con la validación o resultado. </w:t>
      </w:r>
    </w:p>
    <w:p w14:paraId="70A19E28" w14:textId="77777777" w:rsidR="000D19A9" w:rsidRPr="004761B2" w:rsidRDefault="000D19A9" w:rsidP="003925A2">
      <w:pPr>
        <w:jc w:val="both"/>
        <w:rPr>
          <w:rFonts w:ascii="Arial" w:hAnsi="Arial" w:cs="Arial"/>
          <w:b/>
          <w:bCs/>
          <w:sz w:val="22"/>
          <w:szCs w:val="22"/>
        </w:rPr>
      </w:pPr>
    </w:p>
    <w:p w14:paraId="68974944" w14:textId="77777777" w:rsidR="00501223" w:rsidRPr="004761B2" w:rsidRDefault="00501223" w:rsidP="003925A2">
      <w:pPr>
        <w:jc w:val="center"/>
        <w:rPr>
          <w:rFonts w:ascii="Arial" w:hAnsi="Arial" w:cs="Arial"/>
          <w:b/>
          <w:bCs/>
          <w:sz w:val="22"/>
          <w:szCs w:val="22"/>
        </w:rPr>
      </w:pPr>
    </w:p>
    <w:p w14:paraId="561682F4" w14:textId="3EFD2162" w:rsidR="00501223" w:rsidRPr="004761B2" w:rsidRDefault="00501223" w:rsidP="003925A2">
      <w:pPr>
        <w:jc w:val="center"/>
        <w:rPr>
          <w:rFonts w:ascii="Arial" w:hAnsi="Arial" w:cs="Arial"/>
          <w:b/>
          <w:bCs/>
          <w:sz w:val="22"/>
          <w:szCs w:val="22"/>
        </w:rPr>
      </w:pPr>
      <w:r w:rsidRPr="004761B2">
        <w:rPr>
          <w:rFonts w:ascii="Arial" w:hAnsi="Arial" w:cs="Arial"/>
          <w:b/>
          <w:bCs/>
          <w:sz w:val="22"/>
          <w:szCs w:val="22"/>
        </w:rPr>
        <w:t>TITULO III</w:t>
      </w:r>
    </w:p>
    <w:p w14:paraId="0FF67ECD" w14:textId="63BEAFEF" w:rsidR="00624189" w:rsidRPr="004761B2" w:rsidRDefault="00624189" w:rsidP="003925A2">
      <w:pPr>
        <w:jc w:val="center"/>
        <w:rPr>
          <w:rFonts w:ascii="Arial" w:hAnsi="Arial" w:cs="Arial"/>
          <w:b/>
          <w:bCs/>
          <w:sz w:val="22"/>
          <w:szCs w:val="22"/>
        </w:rPr>
      </w:pPr>
      <w:r w:rsidRPr="004761B2">
        <w:rPr>
          <w:rFonts w:ascii="Arial" w:hAnsi="Arial" w:cs="Arial"/>
          <w:b/>
          <w:bCs/>
          <w:sz w:val="22"/>
          <w:szCs w:val="22"/>
        </w:rPr>
        <w:t>VALIDACIONES</w:t>
      </w:r>
      <w:r w:rsidR="00042D95" w:rsidRPr="004761B2">
        <w:rPr>
          <w:rFonts w:ascii="Arial" w:hAnsi="Arial" w:cs="Arial"/>
          <w:b/>
          <w:bCs/>
          <w:sz w:val="22"/>
          <w:szCs w:val="22"/>
        </w:rPr>
        <w:t xml:space="preserve"> Y </w:t>
      </w:r>
      <w:r w:rsidR="00B823B0" w:rsidRPr="004761B2">
        <w:rPr>
          <w:rFonts w:ascii="Arial" w:hAnsi="Arial" w:cs="Arial"/>
          <w:b/>
          <w:bCs/>
          <w:sz w:val="22"/>
          <w:szCs w:val="22"/>
        </w:rPr>
        <w:t>C</w:t>
      </w:r>
      <w:r w:rsidR="00425CA1" w:rsidRPr="004761B2">
        <w:rPr>
          <w:rFonts w:ascii="Arial" w:hAnsi="Arial" w:cs="Arial"/>
          <w:b/>
          <w:bCs/>
          <w:sz w:val="22"/>
          <w:szCs w:val="22"/>
        </w:rPr>
        <w:t>Á</w:t>
      </w:r>
      <w:r w:rsidR="00B823B0" w:rsidRPr="004761B2">
        <w:rPr>
          <w:rFonts w:ascii="Arial" w:hAnsi="Arial" w:cs="Arial"/>
          <w:b/>
          <w:bCs/>
          <w:sz w:val="22"/>
          <w:szCs w:val="22"/>
        </w:rPr>
        <w:t xml:space="preserve">LCULO </w:t>
      </w:r>
    </w:p>
    <w:p w14:paraId="6C85DEE3" w14:textId="66C4A233" w:rsidR="001F4897" w:rsidRPr="004761B2" w:rsidRDefault="001F4897" w:rsidP="003925A2">
      <w:pPr>
        <w:jc w:val="center"/>
        <w:rPr>
          <w:rFonts w:ascii="Arial" w:hAnsi="Arial" w:cs="Arial"/>
          <w:b/>
          <w:bCs/>
          <w:sz w:val="22"/>
          <w:szCs w:val="22"/>
        </w:rPr>
      </w:pPr>
    </w:p>
    <w:p w14:paraId="208F628F" w14:textId="53100631" w:rsidR="001F4897" w:rsidRPr="004761B2" w:rsidRDefault="001F4897" w:rsidP="003925A2">
      <w:pPr>
        <w:jc w:val="center"/>
        <w:rPr>
          <w:rFonts w:ascii="Arial" w:hAnsi="Arial" w:cs="Arial"/>
          <w:b/>
          <w:bCs/>
          <w:sz w:val="22"/>
          <w:szCs w:val="22"/>
        </w:rPr>
      </w:pPr>
      <w:r w:rsidRPr="004761B2">
        <w:rPr>
          <w:rFonts w:ascii="Arial" w:hAnsi="Arial" w:cs="Arial"/>
          <w:b/>
          <w:bCs/>
          <w:sz w:val="22"/>
          <w:szCs w:val="22"/>
        </w:rPr>
        <w:t>Sección I</w:t>
      </w:r>
    </w:p>
    <w:p w14:paraId="28CA7658" w14:textId="0F96E524" w:rsidR="001F4897" w:rsidRPr="004761B2" w:rsidRDefault="001F4897" w:rsidP="003925A2">
      <w:pPr>
        <w:jc w:val="center"/>
        <w:rPr>
          <w:rFonts w:ascii="Arial" w:hAnsi="Arial" w:cs="Arial"/>
          <w:b/>
          <w:bCs/>
          <w:sz w:val="22"/>
          <w:szCs w:val="22"/>
        </w:rPr>
      </w:pPr>
      <w:r w:rsidRPr="004761B2">
        <w:rPr>
          <w:rFonts w:ascii="Arial" w:hAnsi="Arial" w:cs="Arial"/>
          <w:b/>
          <w:bCs/>
          <w:sz w:val="22"/>
          <w:szCs w:val="22"/>
        </w:rPr>
        <w:t>Validaciones</w:t>
      </w:r>
    </w:p>
    <w:p w14:paraId="23FCCFB2" w14:textId="34B8AEF0" w:rsidR="00624189" w:rsidRPr="004761B2" w:rsidRDefault="00624189" w:rsidP="003925A2">
      <w:pPr>
        <w:jc w:val="center"/>
        <w:rPr>
          <w:rFonts w:ascii="Arial" w:hAnsi="Arial" w:cs="Arial"/>
          <w:b/>
          <w:bCs/>
          <w:sz w:val="22"/>
          <w:szCs w:val="22"/>
        </w:rPr>
      </w:pPr>
    </w:p>
    <w:p w14:paraId="4EAEC65D" w14:textId="560C64FD" w:rsidR="00972D6D" w:rsidRPr="004761B2" w:rsidRDefault="00972D6D" w:rsidP="003925A2">
      <w:pPr>
        <w:jc w:val="both"/>
        <w:rPr>
          <w:rFonts w:ascii="Arial" w:hAnsi="Arial" w:cs="Arial"/>
          <w:b/>
          <w:bCs/>
          <w:iCs/>
          <w:sz w:val="22"/>
          <w:szCs w:val="22"/>
        </w:rPr>
      </w:pPr>
      <w:r w:rsidRPr="004761B2">
        <w:rPr>
          <w:rFonts w:ascii="Arial" w:eastAsia="Arial" w:hAnsi="Arial" w:cs="Arial"/>
          <w:b/>
          <w:color w:val="000000"/>
          <w:sz w:val="22"/>
          <w:szCs w:val="22"/>
        </w:rPr>
        <w:t>Artículo 1</w:t>
      </w:r>
      <w:r w:rsidR="006A1141" w:rsidRPr="004761B2">
        <w:rPr>
          <w:rFonts w:ascii="Arial" w:eastAsia="Arial" w:hAnsi="Arial" w:cs="Arial"/>
          <w:b/>
          <w:color w:val="000000"/>
          <w:sz w:val="22"/>
          <w:szCs w:val="22"/>
        </w:rPr>
        <w:t>4</w:t>
      </w:r>
      <w:r w:rsidRPr="004761B2">
        <w:rPr>
          <w:rFonts w:ascii="Arial" w:eastAsia="Arial" w:hAnsi="Arial" w:cs="Arial"/>
          <w:b/>
          <w:color w:val="000000"/>
          <w:sz w:val="22"/>
          <w:szCs w:val="22"/>
        </w:rPr>
        <w:t xml:space="preserve">. </w:t>
      </w:r>
      <w:r w:rsidRPr="004761B2">
        <w:rPr>
          <w:rFonts w:ascii="Arial" w:eastAsia="Arial" w:hAnsi="Arial" w:cs="Arial"/>
          <w:bCs/>
          <w:i/>
          <w:iCs/>
          <w:color w:val="000000"/>
          <w:sz w:val="22"/>
          <w:szCs w:val="22"/>
        </w:rPr>
        <w:t>Validaciones</w:t>
      </w:r>
      <w:r w:rsidRPr="004761B2">
        <w:rPr>
          <w:rFonts w:ascii="Arial" w:eastAsia="Arial" w:hAnsi="Arial" w:cs="Arial"/>
          <w:b/>
          <w:i/>
          <w:iCs/>
          <w:color w:val="000000"/>
          <w:sz w:val="22"/>
          <w:szCs w:val="22"/>
        </w:rPr>
        <w:t>.</w:t>
      </w:r>
      <w:r w:rsidRPr="004761B2">
        <w:rPr>
          <w:rFonts w:ascii="Arial" w:eastAsia="Arial" w:hAnsi="Arial" w:cs="Arial"/>
          <w:b/>
          <w:color w:val="000000"/>
          <w:sz w:val="22"/>
          <w:szCs w:val="22"/>
        </w:rPr>
        <w:t xml:space="preserve"> </w:t>
      </w:r>
      <w:r w:rsidRPr="004761B2">
        <w:rPr>
          <w:rFonts w:ascii="Arial" w:eastAsia="Arial" w:hAnsi="Arial" w:cs="Arial"/>
          <w:bCs/>
          <w:color w:val="000000"/>
          <w:sz w:val="22"/>
          <w:szCs w:val="22"/>
        </w:rPr>
        <w:t>Con la información reportada</w:t>
      </w:r>
      <w:r w:rsidR="002B4D55" w:rsidRPr="004761B2">
        <w:rPr>
          <w:rFonts w:ascii="Arial" w:eastAsia="Arial" w:hAnsi="Arial" w:cs="Arial"/>
          <w:bCs/>
          <w:color w:val="000000"/>
          <w:sz w:val="22"/>
          <w:szCs w:val="22"/>
        </w:rPr>
        <w:t>,</w:t>
      </w:r>
      <w:r w:rsidRPr="004761B2">
        <w:rPr>
          <w:rFonts w:ascii="Arial" w:eastAsia="Arial" w:hAnsi="Arial" w:cs="Arial"/>
          <w:b/>
          <w:color w:val="000000"/>
          <w:sz w:val="22"/>
          <w:szCs w:val="22"/>
        </w:rPr>
        <w:t xml:space="preserve"> </w:t>
      </w:r>
      <w:r w:rsidRPr="004761B2">
        <w:rPr>
          <w:rFonts w:ascii="Arial" w:eastAsia="Arial" w:hAnsi="Arial" w:cs="Arial"/>
          <w:bCs/>
          <w:color w:val="000000"/>
          <w:sz w:val="22"/>
          <w:szCs w:val="22"/>
        </w:rPr>
        <w:t>l</w:t>
      </w:r>
      <w:r w:rsidRPr="004761B2">
        <w:rPr>
          <w:rFonts w:ascii="Arial" w:eastAsia="Arial" w:hAnsi="Arial" w:cs="Arial"/>
          <w:color w:val="000000"/>
          <w:sz w:val="22"/>
          <w:szCs w:val="22"/>
        </w:rPr>
        <w:t xml:space="preserve">a ADRES </w:t>
      </w:r>
      <w:r w:rsidRPr="004761B2">
        <w:rPr>
          <w:rFonts w:ascii="Arial" w:hAnsi="Arial" w:cs="Arial"/>
          <w:iCs/>
          <w:sz w:val="22"/>
          <w:szCs w:val="22"/>
        </w:rPr>
        <w:t xml:space="preserve">validará la solicitud presentada por la EPS o EAS o los </w:t>
      </w:r>
      <w:r w:rsidRPr="004761B2">
        <w:rPr>
          <w:rFonts w:ascii="Arial" w:eastAsia="Arial" w:hAnsi="Arial" w:cs="Arial"/>
          <w:bCs/>
          <w:color w:val="000000"/>
          <w:sz w:val="22"/>
          <w:szCs w:val="22"/>
        </w:rPr>
        <w:t>aportantes -personas jurídicas y naturales-, en</w:t>
      </w:r>
      <w:r w:rsidRPr="004761B2">
        <w:rPr>
          <w:rFonts w:ascii="Arial" w:eastAsia="Arial" w:hAnsi="Arial" w:cs="Arial"/>
          <w:color w:val="000000"/>
          <w:sz w:val="22"/>
          <w:szCs w:val="22"/>
        </w:rPr>
        <w:t xml:space="preserve"> el caso de afiliados a regímenes especiales o de excepción con ingresos adicionales</w:t>
      </w:r>
      <w:r w:rsidR="00FA3D68" w:rsidRPr="004761B2">
        <w:rPr>
          <w:rFonts w:ascii="Arial" w:eastAsia="Arial" w:hAnsi="Arial" w:cs="Arial"/>
          <w:color w:val="000000"/>
          <w:sz w:val="22"/>
          <w:szCs w:val="22"/>
        </w:rPr>
        <w:t xml:space="preserve"> o aquellos que hayan efectuado aportes directamente a la ADRES </w:t>
      </w:r>
      <w:r w:rsidR="004D0CF2" w:rsidRPr="004761B2">
        <w:rPr>
          <w:rFonts w:ascii="Arial" w:eastAsia="Arial" w:hAnsi="Arial" w:cs="Arial"/>
          <w:color w:val="000000"/>
          <w:sz w:val="22"/>
          <w:szCs w:val="22"/>
        </w:rPr>
        <w:t xml:space="preserve">y afiliados </w:t>
      </w:r>
      <w:r w:rsidR="00DD3BAD" w:rsidRPr="004761B2">
        <w:rPr>
          <w:rFonts w:ascii="Arial" w:eastAsia="Arial" w:hAnsi="Arial" w:cs="Arial"/>
          <w:color w:val="000000"/>
          <w:sz w:val="22"/>
          <w:szCs w:val="22"/>
        </w:rPr>
        <w:t>que contribuyen solidariamente</w:t>
      </w:r>
      <w:r w:rsidRPr="004761B2">
        <w:rPr>
          <w:rFonts w:ascii="Arial" w:hAnsi="Arial" w:cs="Arial"/>
          <w:iCs/>
          <w:sz w:val="22"/>
          <w:szCs w:val="22"/>
        </w:rPr>
        <w:t xml:space="preserve">, con el fin de garantizar el cumplimiento de los requisitos establecidos en la normativa vigente para la procedencia </w:t>
      </w:r>
      <w:r w:rsidR="00110462" w:rsidRPr="004761B2">
        <w:rPr>
          <w:rFonts w:ascii="Arial" w:hAnsi="Arial" w:cs="Arial"/>
          <w:iCs/>
          <w:sz w:val="22"/>
          <w:szCs w:val="22"/>
        </w:rPr>
        <w:t>de la devolución de la cotización</w:t>
      </w:r>
      <w:r w:rsidR="00FA3D68" w:rsidRPr="004761B2">
        <w:rPr>
          <w:rFonts w:ascii="Arial" w:hAnsi="Arial" w:cs="Arial"/>
          <w:iCs/>
          <w:sz w:val="22"/>
          <w:szCs w:val="22"/>
        </w:rPr>
        <w:t xml:space="preserve"> o </w:t>
      </w:r>
      <w:r w:rsidR="0047220C" w:rsidRPr="004761B2">
        <w:rPr>
          <w:rFonts w:ascii="Arial" w:hAnsi="Arial" w:cs="Arial"/>
          <w:iCs/>
          <w:sz w:val="22"/>
          <w:szCs w:val="22"/>
        </w:rPr>
        <w:t>tarifa liquidada en el mecanismo de la contribución solidaria</w:t>
      </w:r>
      <w:r w:rsidRPr="004761B2">
        <w:rPr>
          <w:rFonts w:ascii="Arial" w:hAnsi="Arial" w:cs="Arial"/>
          <w:iCs/>
          <w:sz w:val="22"/>
          <w:szCs w:val="22"/>
        </w:rPr>
        <w:t>.</w:t>
      </w:r>
    </w:p>
    <w:p w14:paraId="21FCB4DB" w14:textId="77777777" w:rsidR="00972D6D" w:rsidRPr="004761B2" w:rsidRDefault="00972D6D" w:rsidP="003925A2">
      <w:pPr>
        <w:jc w:val="both"/>
        <w:rPr>
          <w:rFonts w:ascii="Arial" w:hAnsi="Arial" w:cs="Arial"/>
          <w:b/>
          <w:bCs/>
          <w:iCs/>
          <w:sz w:val="22"/>
          <w:szCs w:val="22"/>
        </w:rPr>
      </w:pPr>
    </w:p>
    <w:p w14:paraId="44F1CFB1" w14:textId="504FC5F6" w:rsidR="00972D6D" w:rsidRPr="004761B2" w:rsidRDefault="00972D6D" w:rsidP="003925A2">
      <w:pPr>
        <w:jc w:val="both"/>
        <w:rPr>
          <w:rFonts w:ascii="Arial" w:hAnsi="Arial" w:cs="Arial"/>
          <w:b/>
          <w:bCs/>
          <w:sz w:val="22"/>
          <w:szCs w:val="22"/>
        </w:rPr>
      </w:pPr>
      <w:r w:rsidRPr="004761B2">
        <w:rPr>
          <w:rFonts w:ascii="Arial" w:hAnsi="Arial" w:cs="Arial"/>
          <w:iCs/>
          <w:sz w:val="22"/>
          <w:szCs w:val="22"/>
        </w:rPr>
        <w:t xml:space="preserve">Para el efecto, se efectuarán cruces de información </w:t>
      </w:r>
      <w:r w:rsidR="00904A5D" w:rsidRPr="004761B2">
        <w:rPr>
          <w:rFonts w:ascii="Arial" w:hAnsi="Arial" w:cs="Arial"/>
          <w:iCs/>
          <w:sz w:val="22"/>
          <w:szCs w:val="22"/>
        </w:rPr>
        <w:t>de</w:t>
      </w:r>
      <w:r w:rsidRPr="004761B2">
        <w:rPr>
          <w:rFonts w:ascii="Arial" w:hAnsi="Arial" w:cs="Arial"/>
          <w:iCs/>
          <w:sz w:val="22"/>
          <w:szCs w:val="22"/>
        </w:rPr>
        <w:t xml:space="preserve"> la Base de Datos Única de Afiliados -BDUA, </w:t>
      </w:r>
      <w:r w:rsidR="00904A5D" w:rsidRPr="004761B2">
        <w:rPr>
          <w:rFonts w:ascii="Arial" w:hAnsi="Arial" w:cs="Arial"/>
          <w:iCs/>
          <w:sz w:val="22"/>
          <w:szCs w:val="22"/>
        </w:rPr>
        <w:t>de</w:t>
      </w:r>
      <w:r w:rsidR="005406C5" w:rsidRPr="004761B2">
        <w:rPr>
          <w:rFonts w:ascii="Arial" w:hAnsi="Arial" w:cs="Arial"/>
          <w:iCs/>
          <w:sz w:val="22"/>
          <w:szCs w:val="22"/>
        </w:rPr>
        <w:t xml:space="preserve"> la base de datos que consolida la información reportada por las entidades que operan los regímenes especiales y de excepción -BDEX, </w:t>
      </w:r>
      <w:r w:rsidR="00904A5D" w:rsidRPr="004761B2">
        <w:rPr>
          <w:rFonts w:ascii="Arial" w:hAnsi="Arial" w:cs="Arial"/>
          <w:iCs/>
          <w:sz w:val="22"/>
          <w:szCs w:val="22"/>
        </w:rPr>
        <w:t>de</w:t>
      </w:r>
      <w:r w:rsidR="0016391C" w:rsidRPr="004761B2">
        <w:rPr>
          <w:rFonts w:ascii="Arial" w:hAnsi="Arial" w:cs="Arial"/>
          <w:iCs/>
          <w:sz w:val="22"/>
          <w:szCs w:val="22"/>
        </w:rPr>
        <w:t xml:space="preserve"> la </w:t>
      </w:r>
      <w:r w:rsidRPr="004761B2">
        <w:rPr>
          <w:rFonts w:ascii="Arial" w:hAnsi="Arial" w:cs="Arial"/>
          <w:iCs/>
          <w:sz w:val="22"/>
          <w:szCs w:val="22"/>
        </w:rPr>
        <w:t>Planilla Integra</w:t>
      </w:r>
      <w:r w:rsidR="005406C5" w:rsidRPr="004761B2">
        <w:rPr>
          <w:rFonts w:ascii="Arial" w:hAnsi="Arial" w:cs="Arial"/>
          <w:iCs/>
          <w:sz w:val="22"/>
          <w:szCs w:val="22"/>
        </w:rPr>
        <w:t>da</w:t>
      </w:r>
      <w:r w:rsidRPr="004761B2">
        <w:rPr>
          <w:rFonts w:ascii="Arial" w:hAnsi="Arial" w:cs="Arial"/>
          <w:iCs/>
          <w:sz w:val="22"/>
          <w:szCs w:val="22"/>
        </w:rPr>
        <w:t xml:space="preserve"> de Liquidación de Aportes -PILA, </w:t>
      </w:r>
      <w:r w:rsidR="00904A5D" w:rsidRPr="004761B2">
        <w:rPr>
          <w:rFonts w:ascii="Arial" w:hAnsi="Arial" w:cs="Arial"/>
          <w:iCs/>
          <w:sz w:val="22"/>
          <w:szCs w:val="22"/>
        </w:rPr>
        <w:t>de</w:t>
      </w:r>
      <w:r w:rsidRPr="004761B2">
        <w:rPr>
          <w:rFonts w:ascii="Arial" w:hAnsi="Arial" w:cs="Arial"/>
          <w:iCs/>
          <w:sz w:val="22"/>
          <w:szCs w:val="22"/>
        </w:rPr>
        <w:t xml:space="preserve"> la Registraduría Nacional del Estado Civil -RNEC, </w:t>
      </w:r>
      <w:r w:rsidR="00904A5D" w:rsidRPr="004761B2">
        <w:rPr>
          <w:rFonts w:ascii="Arial" w:hAnsi="Arial" w:cs="Arial"/>
          <w:iCs/>
          <w:sz w:val="22"/>
          <w:szCs w:val="22"/>
        </w:rPr>
        <w:t>de</w:t>
      </w:r>
      <w:r w:rsidR="0016391C" w:rsidRPr="004761B2">
        <w:rPr>
          <w:rFonts w:ascii="Arial" w:hAnsi="Arial" w:cs="Arial"/>
          <w:iCs/>
          <w:sz w:val="22"/>
          <w:szCs w:val="22"/>
        </w:rPr>
        <w:t xml:space="preserve"> </w:t>
      </w:r>
      <w:r w:rsidRPr="004761B2">
        <w:rPr>
          <w:rFonts w:ascii="Arial" w:hAnsi="Arial" w:cs="Arial"/>
          <w:iCs/>
          <w:sz w:val="22"/>
          <w:szCs w:val="22"/>
        </w:rPr>
        <w:t>la que se reciba del Ministerio de Salud y Protección Social respecto a personas fallecidas y documentos no válidos</w:t>
      </w:r>
      <w:r w:rsidR="0016391C" w:rsidRPr="004761B2">
        <w:rPr>
          <w:rFonts w:ascii="Arial" w:hAnsi="Arial" w:cs="Arial"/>
          <w:iCs/>
          <w:sz w:val="22"/>
          <w:szCs w:val="22"/>
        </w:rPr>
        <w:t xml:space="preserve">, </w:t>
      </w:r>
      <w:r w:rsidR="00904A5D" w:rsidRPr="004761B2">
        <w:rPr>
          <w:rFonts w:ascii="Arial" w:hAnsi="Arial" w:cs="Arial"/>
          <w:iCs/>
          <w:sz w:val="22"/>
          <w:szCs w:val="22"/>
        </w:rPr>
        <w:t>de</w:t>
      </w:r>
      <w:r w:rsidR="005406C5" w:rsidRPr="004761B2">
        <w:rPr>
          <w:rFonts w:ascii="Arial" w:hAnsi="Arial" w:cs="Arial"/>
          <w:iCs/>
          <w:sz w:val="22"/>
          <w:szCs w:val="22"/>
        </w:rPr>
        <w:t xml:space="preserve"> la base de datos del</w:t>
      </w:r>
      <w:r w:rsidR="00FA600A" w:rsidRPr="004761B2">
        <w:rPr>
          <w:rFonts w:ascii="Arial" w:hAnsi="Arial" w:cs="Arial"/>
          <w:iCs/>
          <w:sz w:val="22"/>
          <w:szCs w:val="22"/>
        </w:rPr>
        <w:t xml:space="preserve"> </w:t>
      </w:r>
      <w:r w:rsidR="002B4D55" w:rsidRPr="004761B2">
        <w:rPr>
          <w:rFonts w:ascii="Arial" w:hAnsi="Arial" w:cs="Arial"/>
          <w:iCs/>
          <w:sz w:val="22"/>
          <w:szCs w:val="22"/>
        </w:rPr>
        <w:t>I</w:t>
      </w:r>
      <w:r w:rsidR="00FA600A" w:rsidRPr="004761B2">
        <w:rPr>
          <w:rFonts w:ascii="Arial" w:hAnsi="Arial" w:cs="Arial"/>
          <w:iCs/>
          <w:sz w:val="22"/>
          <w:szCs w:val="22"/>
        </w:rPr>
        <w:t>nstituto Nacional Penitenciario y Carcelario</w:t>
      </w:r>
      <w:r w:rsidR="005406C5" w:rsidRPr="004761B2">
        <w:rPr>
          <w:rFonts w:ascii="Arial" w:hAnsi="Arial" w:cs="Arial"/>
          <w:iCs/>
          <w:sz w:val="22"/>
          <w:szCs w:val="22"/>
        </w:rPr>
        <w:t xml:space="preserve"> </w:t>
      </w:r>
      <w:r w:rsidR="00FA600A" w:rsidRPr="004761B2">
        <w:rPr>
          <w:rFonts w:ascii="Arial" w:hAnsi="Arial" w:cs="Arial"/>
          <w:iCs/>
          <w:sz w:val="22"/>
          <w:szCs w:val="22"/>
        </w:rPr>
        <w:t>-</w:t>
      </w:r>
      <w:r w:rsidR="005406C5" w:rsidRPr="004761B2">
        <w:rPr>
          <w:rFonts w:ascii="Arial" w:hAnsi="Arial" w:cs="Arial"/>
          <w:iCs/>
          <w:sz w:val="22"/>
          <w:szCs w:val="22"/>
        </w:rPr>
        <w:t>INPEC</w:t>
      </w:r>
      <w:r w:rsidR="007A0314" w:rsidRPr="004761B2">
        <w:rPr>
          <w:rFonts w:ascii="Arial" w:hAnsi="Arial" w:cs="Arial"/>
          <w:iCs/>
          <w:sz w:val="22"/>
          <w:szCs w:val="22"/>
        </w:rPr>
        <w:t xml:space="preserve">, </w:t>
      </w:r>
      <w:r w:rsidR="00904A5D" w:rsidRPr="004761B2">
        <w:rPr>
          <w:rFonts w:ascii="Arial" w:hAnsi="Arial" w:cs="Arial"/>
          <w:iCs/>
          <w:sz w:val="22"/>
          <w:szCs w:val="22"/>
        </w:rPr>
        <w:t xml:space="preserve">de </w:t>
      </w:r>
      <w:r w:rsidR="00193919" w:rsidRPr="004761B2">
        <w:rPr>
          <w:rFonts w:ascii="Arial" w:hAnsi="Arial" w:cs="Arial"/>
          <w:iCs/>
          <w:sz w:val="22"/>
          <w:szCs w:val="22"/>
        </w:rPr>
        <w:t>M</w:t>
      </w:r>
      <w:r w:rsidR="009C2861" w:rsidRPr="004761B2">
        <w:rPr>
          <w:rFonts w:ascii="Arial" w:hAnsi="Arial" w:cs="Arial"/>
          <w:iCs/>
          <w:sz w:val="22"/>
          <w:szCs w:val="22"/>
        </w:rPr>
        <w:t>igración Colombia y</w:t>
      </w:r>
      <w:r w:rsidR="00904A5D" w:rsidRPr="004761B2">
        <w:rPr>
          <w:rFonts w:ascii="Arial" w:hAnsi="Arial" w:cs="Arial"/>
          <w:iCs/>
          <w:sz w:val="22"/>
          <w:szCs w:val="22"/>
        </w:rPr>
        <w:t xml:space="preserve"> de la</w:t>
      </w:r>
      <w:r w:rsidR="009C2861" w:rsidRPr="004761B2">
        <w:rPr>
          <w:rFonts w:ascii="Arial" w:hAnsi="Arial" w:cs="Arial"/>
          <w:iCs/>
          <w:sz w:val="22"/>
          <w:szCs w:val="22"/>
        </w:rPr>
        <w:t xml:space="preserve"> </w:t>
      </w:r>
      <w:r w:rsidR="00736A17" w:rsidRPr="004761B2">
        <w:rPr>
          <w:rFonts w:ascii="Arial" w:hAnsi="Arial" w:cs="Arial"/>
          <w:iCs/>
          <w:sz w:val="22"/>
          <w:szCs w:val="22"/>
        </w:rPr>
        <w:t>Unidad Administrativa Especial de Gestión Pensional y Contribuciones Parafiscales de la Protección Social -</w:t>
      </w:r>
      <w:r w:rsidR="009C2861" w:rsidRPr="004761B2">
        <w:rPr>
          <w:rFonts w:ascii="Arial" w:hAnsi="Arial" w:cs="Arial"/>
          <w:iCs/>
          <w:sz w:val="22"/>
          <w:szCs w:val="22"/>
        </w:rPr>
        <w:t>UGPP.</w:t>
      </w:r>
    </w:p>
    <w:p w14:paraId="6AB8CD74" w14:textId="77777777" w:rsidR="00972D6D" w:rsidRPr="004761B2" w:rsidRDefault="00972D6D" w:rsidP="003925A2">
      <w:pPr>
        <w:jc w:val="center"/>
        <w:rPr>
          <w:rFonts w:ascii="Arial" w:hAnsi="Arial" w:cs="Arial"/>
          <w:b/>
          <w:bCs/>
          <w:sz w:val="22"/>
          <w:szCs w:val="22"/>
        </w:rPr>
      </w:pPr>
    </w:p>
    <w:p w14:paraId="034505E2" w14:textId="310404F1" w:rsidR="00EC39B5" w:rsidRPr="004761B2" w:rsidRDefault="00EC39B5" w:rsidP="003925A2">
      <w:pPr>
        <w:jc w:val="both"/>
        <w:rPr>
          <w:rFonts w:ascii="Arial" w:hAnsi="Arial" w:cs="Arial"/>
          <w:iCs/>
          <w:sz w:val="22"/>
          <w:szCs w:val="22"/>
        </w:rPr>
      </w:pPr>
      <w:r w:rsidRPr="004761B2">
        <w:rPr>
          <w:rFonts w:ascii="Arial" w:hAnsi="Arial" w:cs="Arial"/>
          <w:b/>
          <w:bCs/>
          <w:iCs/>
          <w:sz w:val="22"/>
          <w:szCs w:val="22"/>
        </w:rPr>
        <w:t>Artículo 1</w:t>
      </w:r>
      <w:r w:rsidR="0066578A" w:rsidRPr="004761B2">
        <w:rPr>
          <w:rFonts w:ascii="Arial" w:hAnsi="Arial" w:cs="Arial"/>
          <w:b/>
          <w:bCs/>
          <w:iCs/>
          <w:sz w:val="22"/>
          <w:szCs w:val="22"/>
        </w:rPr>
        <w:t>5</w:t>
      </w:r>
      <w:r w:rsidRPr="004761B2">
        <w:rPr>
          <w:rFonts w:ascii="Arial" w:hAnsi="Arial" w:cs="Arial"/>
          <w:b/>
          <w:bCs/>
          <w:iCs/>
          <w:sz w:val="22"/>
          <w:szCs w:val="22"/>
        </w:rPr>
        <w:t xml:space="preserve">. </w:t>
      </w:r>
      <w:r w:rsidR="00B25A12" w:rsidRPr="004761B2">
        <w:rPr>
          <w:rFonts w:ascii="Arial" w:hAnsi="Arial" w:cs="Arial"/>
          <w:i/>
          <w:sz w:val="22"/>
          <w:szCs w:val="22"/>
        </w:rPr>
        <w:t>Reglas de validación.</w:t>
      </w:r>
      <w:r w:rsidRPr="004761B2">
        <w:rPr>
          <w:rFonts w:ascii="Arial" w:hAnsi="Arial" w:cs="Arial"/>
          <w:b/>
          <w:bCs/>
          <w:iCs/>
          <w:sz w:val="22"/>
          <w:szCs w:val="22"/>
        </w:rPr>
        <w:t xml:space="preserve"> </w:t>
      </w:r>
      <w:r w:rsidRPr="004761B2">
        <w:rPr>
          <w:rFonts w:ascii="Arial" w:hAnsi="Arial" w:cs="Arial"/>
          <w:iCs/>
          <w:sz w:val="22"/>
          <w:szCs w:val="22"/>
        </w:rPr>
        <w:t>De acuerdo con la normativa vigente,</w:t>
      </w:r>
      <w:r w:rsidRPr="004761B2">
        <w:rPr>
          <w:rFonts w:ascii="Arial" w:hAnsi="Arial" w:cs="Arial"/>
          <w:b/>
          <w:bCs/>
          <w:iCs/>
          <w:sz w:val="22"/>
          <w:szCs w:val="22"/>
        </w:rPr>
        <w:t xml:space="preserve"> </w:t>
      </w:r>
      <w:r w:rsidRPr="004761B2">
        <w:rPr>
          <w:rFonts w:ascii="Arial" w:hAnsi="Arial" w:cs="Arial"/>
          <w:iCs/>
          <w:sz w:val="22"/>
          <w:szCs w:val="22"/>
        </w:rPr>
        <w:t xml:space="preserve">para </w:t>
      </w:r>
      <w:r w:rsidR="00DD3BAD" w:rsidRPr="004761B2">
        <w:rPr>
          <w:rFonts w:ascii="Arial" w:hAnsi="Arial" w:cs="Arial"/>
          <w:iCs/>
          <w:sz w:val="22"/>
          <w:szCs w:val="22"/>
        </w:rPr>
        <w:t xml:space="preserve">la devolución de </w:t>
      </w:r>
      <w:r w:rsidR="00EB1B45" w:rsidRPr="004761B2">
        <w:rPr>
          <w:rFonts w:ascii="Arial" w:hAnsi="Arial" w:cs="Arial"/>
          <w:iCs/>
          <w:sz w:val="22"/>
          <w:szCs w:val="22"/>
        </w:rPr>
        <w:t>aportes</w:t>
      </w:r>
      <w:r w:rsidR="00694AC1" w:rsidRPr="004761B2">
        <w:rPr>
          <w:rFonts w:ascii="Arial" w:hAnsi="Arial" w:cs="Arial"/>
          <w:iCs/>
          <w:sz w:val="22"/>
          <w:szCs w:val="22"/>
        </w:rPr>
        <w:t xml:space="preserve"> o la tarifa liquidada </w:t>
      </w:r>
      <w:r w:rsidR="00EB1B45" w:rsidRPr="004761B2">
        <w:rPr>
          <w:rFonts w:ascii="Arial" w:hAnsi="Arial" w:cs="Arial"/>
          <w:iCs/>
          <w:sz w:val="22"/>
          <w:szCs w:val="22"/>
        </w:rPr>
        <w:t>en el mecanismo de la</w:t>
      </w:r>
      <w:r w:rsidR="00694AC1" w:rsidRPr="004761B2">
        <w:rPr>
          <w:rFonts w:ascii="Arial" w:hAnsi="Arial" w:cs="Arial"/>
          <w:iCs/>
          <w:sz w:val="22"/>
          <w:szCs w:val="22"/>
        </w:rPr>
        <w:t xml:space="preserve"> contribución solidaria, </w:t>
      </w:r>
      <w:r w:rsidRPr="004761B2">
        <w:rPr>
          <w:rFonts w:ascii="Arial" w:hAnsi="Arial" w:cs="Arial"/>
          <w:iCs/>
          <w:sz w:val="22"/>
          <w:szCs w:val="22"/>
        </w:rPr>
        <w:t>por parte de la ADRES se tendrá</w:t>
      </w:r>
      <w:r w:rsidR="00B25A12" w:rsidRPr="004761B2">
        <w:rPr>
          <w:rFonts w:ascii="Arial" w:hAnsi="Arial" w:cs="Arial"/>
          <w:iCs/>
          <w:sz w:val="22"/>
          <w:szCs w:val="22"/>
        </w:rPr>
        <w:t>n</w:t>
      </w:r>
      <w:r w:rsidRPr="004761B2">
        <w:rPr>
          <w:rFonts w:ascii="Arial" w:hAnsi="Arial" w:cs="Arial"/>
          <w:iCs/>
          <w:sz w:val="22"/>
          <w:szCs w:val="22"/>
        </w:rPr>
        <w:t xml:space="preserve"> en cuenta l</w:t>
      </w:r>
      <w:r w:rsidR="00B25A12" w:rsidRPr="004761B2">
        <w:rPr>
          <w:rFonts w:ascii="Arial" w:hAnsi="Arial" w:cs="Arial"/>
          <w:iCs/>
          <w:sz w:val="22"/>
          <w:szCs w:val="22"/>
        </w:rPr>
        <w:t>as siguientes reglas</w:t>
      </w:r>
      <w:r w:rsidRPr="004761B2">
        <w:rPr>
          <w:rFonts w:ascii="Arial" w:hAnsi="Arial" w:cs="Arial"/>
          <w:iCs/>
          <w:sz w:val="22"/>
          <w:szCs w:val="22"/>
        </w:rPr>
        <w:t>:</w:t>
      </w:r>
    </w:p>
    <w:p w14:paraId="09FF66ED" w14:textId="77777777" w:rsidR="00EC39B5" w:rsidRPr="004761B2" w:rsidRDefault="00EC39B5" w:rsidP="003925A2">
      <w:pPr>
        <w:jc w:val="both"/>
        <w:rPr>
          <w:rFonts w:ascii="Arial" w:hAnsi="Arial" w:cs="Arial"/>
          <w:iCs/>
          <w:sz w:val="22"/>
          <w:szCs w:val="22"/>
        </w:rPr>
      </w:pPr>
    </w:p>
    <w:p w14:paraId="548471E2" w14:textId="0E3DF973" w:rsidR="004522F9" w:rsidRPr="004761B2" w:rsidRDefault="00EC39B5" w:rsidP="003925A2">
      <w:pPr>
        <w:pStyle w:val="Prrafodelista"/>
        <w:numPr>
          <w:ilvl w:val="0"/>
          <w:numId w:val="5"/>
        </w:numPr>
        <w:ind w:left="360"/>
        <w:jc w:val="both"/>
        <w:rPr>
          <w:rFonts w:cs="Arial"/>
          <w:iCs/>
          <w:sz w:val="22"/>
          <w:szCs w:val="22"/>
        </w:rPr>
      </w:pPr>
      <w:r w:rsidRPr="004761B2">
        <w:rPr>
          <w:rFonts w:cs="Arial"/>
          <w:b/>
          <w:bCs/>
          <w:iCs/>
          <w:sz w:val="22"/>
          <w:szCs w:val="22"/>
        </w:rPr>
        <w:lastRenderedPageBreak/>
        <w:t xml:space="preserve">Cotizaciones al Sistema General de Seguridad Social en Salud. </w:t>
      </w:r>
      <w:r w:rsidR="00164A88" w:rsidRPr="004761B2">
        <w:rPr>
          <w:rFonts w:cs="Arial"/>
          <w:iCs/>
          <w:sz w:val="22"/>
          <w:szCs w:val="22"/>
        </w:rPr>
        <w:t>P</w:t>
      </w:r>
      <w:r w:rsidRPr="004761B2">
        <w:rPr>
          <w:rFonts w:cs="Arial"/>
          <w:iCs/>
          <w:sz w:val="22"/>
          <w:szCs w:val="22"/>
        </w:rPr>
        <w:t>or el afiliado cotizante</w:t>
      </w:r>
      <w:r w:rsidR="00164A88" w:rsidRPr="004761B2">
        <w:rPr>
          <w:rFonts w:cs="Arial"/>
          <w:iCs/>
          <w:sz w:val="22"/>
          <w:szCs w:val="22"/>
        </w:rPr>
        <w:t xml:space="preserve"> deben</w:t>
      </w:r>
      <w:r w:rsidRPr="004761B2">
        <w:rPr>
          <w:rFonts w:cs="Arial"/>
          <w:iCs/>
          <w:sz w:val="22"/>
          <w:szCs w:val="22"/>
        </w:rPr>
        <w:t xml:space="preserve"> exist</w:t>
      </w:r>
      <w:r w:rsidR="00164A88" w:rsidRPr="004761B2">
        <w:rPr>
          <w:rFonts w:cs="Arial"/>
          <w:iCs/>
          <w:sz w:val="22"/>
          <w:szCs w:val="22"/>
        </w:rPr>
        <w:t>ir</w:t>
      </w:r>
      <w:r w:rsidRPr="004761B2">
        <w:rPr>
          <w:rFonts w:cs="Arial"/>
          <w:iCs/>
          <w:sz w:val="22"/>
          <w:szCs w:val="22"/>
        </w:rPr>
        <w:t xml:space="preserve"> aportes al Sistema General de Seguridad Social en Salud </w:t>
      </w:r>
      <w:r w:rsidR="00422C9C" w:rsidRPr="004761B2">
        <w:rPr>
          <w:rFonts w:cs="Arial"/>
          <w:iCs/>
          <w:sz w:val="22"/>
          <w:szCs w:val="22"/>
        </w:rPr>
        <w:t>para el periodo objeto a devolución</w:t>
      </w:r>
      <w:r w:rsidR="00AD4B8A" w:rsidRPr="004761B2">
        <w:rPr>
          <w:rFonts w:cs="Arial"/>
          <w:iCs/>
          <w:sz w:val="22"/>
          <w:szCs w:val="22"/>
        </w:rPr>
        <w:t xml:space="preserve">, ya sea al régimen contributivo o </w:t>
      </w:r>
      <w:r w:rsidR="00853D97" w:rsidRPr="004761B2">
        <w:rPr>
          <w:rFonts w:cs="Arial"/>
          <w:iCs/>
          <w:sz w:val="22"/>
          <w:szCs w:val="22"/>
        </w:rPr>
        <w:t xml:space="preserve">al Sistema como afiliado al régimen especial </w:t>
      </w:r>
      <w:r w:rsidR="00AD2073" w:rsidRPr="004761B2">
        <w:rPr>
          <w:rFonts w:cs="Arial"/>
          <w:iCs/>
          <w:sz w:val="22"/>
          <w:szCs w:val="22"/>
        </w:rPr>
        <w:t>y</w:t>
      </w:r>
      <w:r w:rsidR="00853D97" w:rsidRPr="004761B2">
        <w:rPr>
          <w:rFonts w:cs="Arial"/>
          <w:iCs/>
          <w:sz w:val="22"/>
          <w:szCs w:val="22"/>
        </w:rPr>
        <w:t xml:space="preserve"> de excepción con ingresos adicionales</w:t>
      </w:r>
      <w:r w:rsidR="001251BA" w:rsidRPr="004761B2">
        <w:rPr>
          <w:rFonts w:cs="Arial"/>
          <w:iCs/>
          <w:sz w:val="22"/>
          <w:szCs w:val="22"/>
        </w:rPr>
        <w:t xml:space="preserve"> </w:t>
      </w:r>
      <w:r w:rsidR="001251BA" w:rsidRPr="004761B2">
        <w:rPr>
          <w:rFonts w:eastAsia="Arial" w:cs="Arial"/>
          <w:color w:val="000000"/>
          <w:sz w:val="22"/>
          <w:szCs w:val="22"/>
        </w:rPr>
        <w:t>o aquellos que hayan efectuado aportes directamente a la ADRES</w:t>
      </w:r>
      <w:r w:rsidR="00422C9C" w:rsidRPr="004761B2">
        <w:rPr>
          <w:rFonts w:cs="Arial"/>
          <w:iCs/>
          <w:sz w:val="22"/>
          <w:szCs w:val="22"/>
        </w:rPr>
        <w:t xml:space="preserve"> o </w:t>
      </w:r>
      <w:r w:rsidR="00AD2073" w:rsidRPr="004761B2">
        <w:rPr>
          <w:rFonts w:cs="Arial"/>
          <w:iCs/>
          <w:sz w:val="22"/>
          <w:szCs w:val="22"/>
        </w:rPr>
        <w:t>de afiliados que contribuyen solidariamente</w:t>
      </w:r>
      <w:r w:rsidR="00853D97" w:rsidRPr="004761B2">
        <w:rPr>
          <w:rFonts w:cs="Arial"/>
          <w:iCs/>
          <w:sz w:val="22"/>
          <w:szCs w:val="22"/>
        </w:rPr>
        <w:t xml:space="preserve">. </w:t>
      </w:r>
    </w:p>
    <w:p w14:paraId="5D9D5922" w14:textId="77777777" w:rsidR="004522F9" w:rsidRPr="004761B2" w:rsidRDefault="004522F9" w:rsidP="003925A2">
      <w:pPr>
        <w:pStyle w:val="Prrafodelista"/>
        <w:ind w:left="360"/>
        <w:jc w:val="both"/>
        <w:rPr>
          <w:rFonts w:cs="Arial"/>
          <w:iCs/>
          <w:sz w:val="22"/>
          <w:szCs w:val="22"/>
        </w:rPr>
      </w:pPr>
    </w:p>
    <w:p w14:paraId="6AC86330" w14:textId="30052FDA" w:rsidR="00105DC2" w:rsidRPr="004761B2" w:rsidRDefault="00EE51D7" w:rsidP="003925A2">
      <w:pPr>
        <w:pStyle w:val="Prrafodelista"/>
        <w:ind w:left="360"/>
        <w:jc w:val="both"/>
        <w:rPr>
          <w:rFonts w:cs="Arial"/>
          <w:iCs/>
          <w:sz w:val="22"/>
          <w:szCs w:val="22"/>
        </w:rPr>
      </w:pPr>
      <w:r w:rsidRPr="004761B2">
        <w:rPr>
          <w:rFonts w:cs="Arial"/>
          <w:iCs/>
          <w:sz w:val="22"/>
          <w:szCs w:val="22"/>
        </w:rPr>
        <w:t xml:space="preserve">Se precisa que no </w:t>
      </w:r>
      <w:r w:rsidR="0020293F" w:rsidRPr="004761B2">
        <w:rPr>
          <w:rFonts w:cs="Arial"/>
          <w:iCs/>
          <w:sz w:val="22"/>
          <w:szCs w:val="22"/>
        </w:rPr>
        <w:t xml:space="preserve">será objeto </w:t>
      </w:r>
      <w:r w:rsidR="00904A5D" w:rsidRPr="004761B2">
        <w:rPr>
          <w:rFonts w:cs="Arial"/>
          <w:iCs/>
          <w:sz w:val="22"/>
          <w:szCs w:val="22"/>
        </w:rPr>
        <w:t>de devolución</w:t>
      </w:r>
      <w:r w:rsidR="0020293F" w:rsidRPr="004761B2">
        <w:rPr>
          <w:rFonts w:cs="Arial"/>
          <w:iCs/>
          <w:sz w:val="22"/>
          <w:szCs w:val="22"/>
        </w:rPr>
        <w:t xml:space="preserve"> aquellas cotizaciones que fueron tenidas en cuenta para el reconocimiento de prestaciones económicas.</w:t>
      </w:r>
    </w:p>
    <w:p w14:paraId="2C319A9B" w14:textId="77777777" w:rsidR="00105DC2" w:rsidRPr="004761B2" w:rsidRDefault="00105DC2" w:rsidP="003925A2">
      <w:pPr>
        <w:pStyle w:val="Prrafodelista"/>
        <w:ind w:left="360"/>
        <w:jc w:val="both"/>
        <w:rPr>
          <w:rFonts w:cs="Arial"/>
          <w:iCs/>
          <w:sz w:val="22"/>
          <w:szCs w:val="22"/>
        </w:rPr>
      </w:pPr>
    </w:p>
    <w:p w14:paraId="10DD0D26" w14:textId="23E995E3" w:rsidR="00073441" w:rsidRPr="004761B2" w:rsidRDefault="00105DC2" w:rsidP="003925A2">
      <w:pPr>
        <w:pStyle w:val="Prrafodelista"/>
        <w:numPr>
          <w:ilvl w:val="0"/>
          <w:numId w:val="5"/>
        </w:numPr>
        <w:ind w:left="360"/>
        <w:jc w:val="both"/>
        <w:rPr>
          <w:rFonts w:cs="Arial"/>
          <w:iCs/>
          <w:sz w:val="22"/>
          <w:szCs w:val="22"/>
        </w:rPr>
      </w:pPr>
      <w:r w:rsidRPr="004761B2">
        <w:rPr>
          <w:rFonts w:cs="Arial"/>
          <w:b/>
          <w:bCs/>
          <w:iCs/>
          <w:sz w:val="22"/>
          <w:szCs w:val="22"/>
        </w:rPr>
        <w:t xml:space="preserve">Afiliación. </w:t>
      </w:r>
      <w:r w:rsidRPr="004761B2">
        <w:rPr>
          <w:rFonts w:cs="Arial"/>
          <w:iCs/>
          <w:sz w:val="22"/>
          <w:szCs w:val="22"/>
        </w:rPr>
        <w:t>El afiliado por el cual se solicita la devolución de</w:t>
      </w:r>
      <w:r w:rsidR="00EB1B45" w:rsidRPr="004761B2">
        <w:rPr>
          <w:rFonts w:cs="Arial"/>
          <w:iCs/>
          <w:sz w:val="22"/>
          <w:szCs w:val="22"/>
        </w:rPr>
        <w:t xml:space="preserve"> la</w:t>
      </w:r>
      <w:r w:rsidRPr="004761B2">
        <w:rPr>
          <w:rFonts w:cs="Arial"/>
          <w:iCs/>
          <w:sz w:val="22"/>
          <w:szCs w:val="22"/>
        </w:rPr>
        <w:t xml:space="preserve"> cotización</w:t>
      </w:r>
      <w:r w:rsidR="00301F3B" w:rsidRPr="004761B2">
        <w:rPr>
          <w:rFonts w:cs="Arial"/>
          <w:iCs/>
          <w:sz w:val="22"/>
          <w:szCs w:val="22"/>
        </w:rPr>
        <w:t xml:space="preserve"> o </w:t>
      </w:r>
      <w:r w:rsidR="00E36128" w:rsidRPr="004761B2">
        <w:rPr>
          <w:rFonts w:cs="Arial"/>
          <w:iCs/>
          <w:sz w:val="22"/>
          <w:szCs w:val="22"/>
        </w:rPr>
        <w:t xml:space="preserve">la tarifa liquidada </w:t>
      </w:r>
      <w:r w:rsidR="00EB1B45" w:rsidRPr="004761B2">
        <w:rPr>
          <w:rFonts w:cs="Arial"/>
          <w:iCs/>
          <w:sz w:val="22"/>
          <w:szCs w:val="22"/>
        </w:rPr>
        <w:t>en el mecanismo de la</w:t>
      </w:r>
      <w:r w:rsidR="00E36128" w:rsidRPr="004761B2">
        <w:rPr>
          <w:rFonts w:cs="Arial"/>
          <w:iCs/>
          <w:sz w:val="22"/>
          <w:szCs w:val="22"/>
        </w:rPr>
        <w:t xml:space="preserve"> contribución solidaria</w:t>
      </w:r>
      <w:r w:rsidRPr="004761B2">
        <w:rPr>
          <w:rFonts w:cs="Arial"/>
          <w:iCs/>
          <w:sz w:val="22"/>
          <w:szCs w:val="22"/>
        </w:rPr>
        <w:t xml:space="preserve"> debe existir y debe encontrarse en la Base de Datos Única de Afiliados -BDUA o en la Base de Datos del </w:t>
      </w:r>
      <w:r w:rsidR="006708C7" w:rsidRPr="004761B2">
        <w:rPr>
          <w:rFonts w:cs="Arial"/>
          <w:iCs/>
          <w:sz w:val="22"/>
          <w:szCs w:val="22"/>
        </w:rPr>
        <w:t xml:space="preserve">Régimen </w:t>
      </w:r>
      <w:r w:rsidR="00301F3B" w:rsidRPr="004761B2">
        <w:rPr>
          <w:rFonts w:cs="Arial"/>
          <w:iCs/>
          <w:sz w:val="22"/>
          <w:szCs w:val="22"/>
        </w:rPr>
        <w:t>Especial o de Excepción</w:t>
      </w:r>
      <w:r w:rsidRPr="004761B2">
        <w:rPr>
          <w:rFonts w:cs="Arial"/>
          <w:iCs/>
          <w:sz w:val="22"/>
          <w:szCs w:val="22"/>
        </w:rPr>
        <w:t xml:space="preserve"> -BDEX</w:t>
      </w:r>
      <w:r w:rsidR="00AA313E" w:rsidRPr="004761B2">
        <w:rPr>
          <w:rFonts w:cs="Arial"/>
          <w:iCs/>
          <w:sz w:val="22"/>
          <w:szCs w:val="22"/>
        </w:rPr>
        <w:t xml:space="preserve">, según sea el caso. </w:t>
      </w:r>
    </w:p>
    <w:p w14:paraId="1DD62224" w14:textId="77777777" w:rsidR="005A556F" w:rsidRPr="004761B2" w:rsidRDefault="005A556F" w:rsidP="003925A2">
      <w:pPr>
        <w:pStyle w:val="Prrafodelista"/>
        <w:ind w:left="360"/>
        <w:jc w:val="both"/>
        <w:rPr>
          <w:rFonts w:cs="Arial"/>
          <w:iCs/>
          <w:sz w:val="22"/>
          <w:szCs w:val="22"/>
        </w:rPr>
      </w:pPr>
    </w:p>
    <w:p w14:paraId="45AE8FD6" w14:textId="7FE3E34D" w:rsidR="00D82941" w:rsidRPr="004761B2" w:rsidRDefault="00BA33AC" w:rsidP="003925A2">
      <w:pPr>
        <w:pStyle w:val="Prrafodelista"/>
        <w:numPr>
          <w:ilvl w:val="0"/>
          <w:numId w:val="5"/>
        </w:numPr>
        <w:ind w:left="360"/>
        <w:jc w:val="both"/>
        <w:rPr>
          <w:rFonts w:cs="Arial"/>
          <w:iCs/>
          <w:sz w:val="22"/>
          <w:szCs w:val="22"/>
        </w:rPr>
      </w:pPr>
      <w:r w:rsidRPr="004761B2">
        <w:rPr>
          <w:rFonts w:cs="Arial"/>
          <w:b/>
          <w:bCs/>
          <w:iCs/>
          <w:sz w:val="22"/>
          <w:szCs w:val="22"/>
        </w:rPr>
        <w:t xml:space="preserve">Oportunidad. </w:t>
      </w:r>
      <w:r w:rsidR="00B25A12" w:rsidRPr="004761B2">
        <w:rPr>
          <w:rFonts w:cs="Arial"/>
          <w:iCs/>
          <w:sz w:val="22"/>
          <w:szCs w:val="22"/>
        </w:rPr>
        <w:t>L</w:t>
      </w:r>
      <w:r w:rsidRPr="004761B2">
        <w:rPr>
          <w:rFonts w:cs="Arial"/>
          <w:iCs/>
          <w:sz w:val="22"/>
          <w:szCs w:val="22"/>
        </w:rPr>
        <w:t xml:space="preserve">a </w:t>
      </w:r>
      <w:r w:rsidR="009855E4" w:rsidRPr="004761B2">
        <w:rPr>
          <w:rFonts w:cs="Arial"/>
          <w:iCs/>
          <w:sz w:val="22"/>
          <w:szCs w:val="22"/>
        </w:rPr>
        <w:t xml:space="preserve">radicación de la </w:t>
      </w:r>
      <w:r w:rsidRPr="004761B2">
        <w:rPr>
          <w:rFonts w:cs="Arial"/>
          <w:iCs/>
          <w:sz w:val="22"/>
          <w:szCs w:val="22"/>
        </w:rPr>
        <w:t>solicitud</w:t>
      </w:r>
      <w:r w:rsidR="009855E4" w:rsidRPr="004761B2">
        <w:rPr>
          <w:rFonts w:cs="Arial"/>
          <w:iCs/>
          <w:sz w:val="22"/>
          <w:szCs w:val="22"/>
        </w:rPr>
        <w:t xml:space="preserve"> de </w:t>
      </w:r>
      <w:r w:rsidR="00F3495E" w:rsidRPr="004761B2">
        <w:rPr>
          <w:rFonts w:cs="Arial"/>
          <w:iCs/>
          <w:sz w:val="22"/>
          <w:szCs w:val="22"/>
        </w:rPr>
        <w:t>la devoluc</w:t>
      </w:r>
      <w:r w:rsidR="00BF353D" w:rsidRPr="004761B2">
        <w:rPr>
          <w:rFonts w:cs="Arial"/>
          <w:iCs/>
          <w:sz w:val="22"/>
          <w:szCs w:val="22"/>
        </w:rPr>
        <w:t>ión de la cotización</w:t>
      </w:r>
      <w:r w:rsidR="00301F3B" w:rsidRPr="004761B2">
        <w:rPr>
          <w:rFonts w:cs="Arial"/>
          <w:iCs/>
          <w:sz w:val="22"/>
          <w:szCs w:val="22"/>
        </w:rPr>
        <w:t xml:space="preserve"> o </w:t>
      </w:r>
      <w:r w:rsidR="00AA313E" w:rsidRPr="004761B2">
        <w:rPr>
          <w:rFonts w:cs="Arial"/>
          <w:iCs/>
          <w:sz w:val="22"/>
          <w:szCs w:val="22"/>
        </w:rPr>
        <w:t>tarifa liquidada en el mecanismo de la contribución solidaria</w:t>
      </w:r>
      <w:r w:rsidR="00BF353D" w:rsidRPr="004761B2">
        <w:rPr>
          <w:rFonts w:cs="Arial"/>
          <w:iCs/>
          <w:sz w:val="22"/>
          <w:szCs w:val="22"/>
        </w:rPr>
        <w:t xml:space="preserve"> </w:t>
      </w:r>
      <w:r w:rsidR="00B9747A" w:rsidRPr="004761B2">
        <w:rPr>
          <w:rFonts w:cs="Arial"/>
          <w:iCs/>
          <w:sz w:val="22"/>
          <w:szCs w:val="22"/>
        </w:rPr>
        <w:t>debe</w:t>
      </w:r>
      <w:r w:rsidRPr="004761B2">
        <w:rPr>
          <w:rFonts w:cs="Arial"/>
          <w:iCs/>
          <w:sz w:val="22"/>
          <w:szCs w:val="22"/>
        </w:rPr>
        <w:t xml:space="preserve"> </w:t>
      </w:r>
      <w:r w:rsidR="005A556F" w:rsidRPr="004761B2">
        <w:rPr>
          <w:rFonts w:cs="Arial"/>
          <w:iCs/>
          <w:sz w:val="22"/>
          <w:szCs w:val="22"/>
        </w:rPr>
        <w:t>efectuarse</w:t>
      </w:r>
      <w:r w:rsidRPr="004761B2">
        <w:rPr>
          <w:rFonts w:cs="Arial"/>
          <w:iCs/>
          <w:sz w:val="22"/>
          <w:szCs w:val="22"/>
        </w:rPr>
        <w:t xml:space="preserve"> dentro de los términos señalados en la ley para el efecto</w:t>
      </w:r>
      <w:r w:rsidR="00B9747A" w:rsidRPr="004761B2">
        <w:rPr>
          <w:rFonts w:cs="Arial"/>
          <w:iCs/>
          <w:sz w:val="22"/>
          <w:szCs w:val="22"/>
        </w:rPr>
        <w:t>.</w:t>
      </w:r>
      <w:r w:rsidR="009855E4" w:rsidRPr="004761B2">
        <w:rPr>
          <w:rFonts w:cs="Arial"/>
          <w:iCs/>
          <w:sz w:val="22"/>
          <w:szCs w:val="22"/>
        </w:rPr>
        <w:t xml:space="preserve"> </w:t>
      </w:r>
    </w:p>
    <w:p w14:paraId="21C2DC2D" w14:textId="77777777" w:rsidR="0081076D" w:rsidRPr="004761B2" w:rsidRDefault="0081076D" w:rsidP="003925A2">
      <w:pPr>
        <w:pStyle w:val="Prrafodelista"/>
        <w:rPr>
          <w:rFonts w:cs="Arial"/>
          <w:b/>
          <w:bCs/>
          <w:iCs/>
          <w:sz w:val="22"/>
          <w:szCs w:val="22"/>
        </w:rPr>
      </w:pPr>
    </w:p>
    <w:p w14:paraId="3B01C927" w14:textId="276EABE5" w:rsidR="004A1553" w:rsidRPr="004761B2" w:rsidRDefault="00964EA5" w:rsidP="003925A2">
      <w:pPr>
        <w:pStyle w:val="Prrafodelista"/>
        <w:numPr>
          <w:ilvl w:val="0"/>
          <w:numId w:val="5"/>
        </w:numPr>
        <w:ind w:left="360"/>
        <w:jc w:val="both"/>
        <w:rPr>
          <w:rFonts w:cs="Arial"/>
          <w:iCs/>
          <w:sz w:val="22"/>
          <w:szCs w:val="22"/>
        </w:rPr>
      </w:pPr>
      <w:r w:rsidRPr="004761B2">
        <w:rPr>
          <w:rFonts w:cs="Arial"/>
          <w:b/>
          <w:bCs/>
          <w:iCs/>
          <w:sz w:val="22"/>
          <w:szCs w:val="22"/>
        </w:rPr>
        <w:t>Fallecidos</w:t>
      </w:r>
      <w:r w:rsidR="0081076D" w:rsidRPr="004761B2">
        <w:rPr>
          <w:rFonts w:cs="Arial"/>
          <w:b/>
          <w:bCs/>
          <w:iCs/>
          <w:sz w:val="22"/>
          <w:szCs w:val="22"/>
        </w:rPr>
        <w:t xml:space="preserve">. </w:t>
      </w:r>
      <w:r w:rsidR="00B07125" w:rsidRPr="004761B2">
        <w:rPr>
          <w:rFonts w:cs="Arial"/>
          <w:iCs/>
          <w:sz w:val="22"/>
          <w:szCs w:val="22"/>
        </w:rPr>
        <w:t xml:space="preserve">En el caso </w:t>
      </w:r>
      <w:r w:rsidR="00AA313E" w:rsidRPr="004761B2">
        <w:rPr>
          <w:rFonts w:cs="Arial"/>
          <w:iCs/>
          <w:sz w:val="22"/>
          <w:szCs w:val="22"/>
        </w:rPr>
        <w:t xml:space="preserve">en </w:t>
      </w:r>
      <w:r w:rsidRPr="004761B2">
        <w:rPr>
          <w:rFonts w:cs="Arial"/>
          <w:iCs/>
          <w:sz w:val="22"/>
          <w:szCs w:val="22"/>
        </w:rPr>
        <w:t>que</w:t>
      </w:r>
      <w:r w:rsidR="00AA313E" w:rsidRPr="004761B2">
        <w:rPr>
          <w:rFonts w:cs="Arial"/>
          <w:iCs/>
          <w:sz w:val="22"/>
          <w:szCs w:val="22"/>
        </w:rPr>
        <w:t xml:space="preserve"> se solicite</w:t>
      </w:r>
      <w:r w:rsidRPr="004761B2">
        <w:rPr>
          <w:rFonts w:cs="Arial"/>
          <w:iCs/>
          <w:sz w:val="22"/>
          <w:szCs w:val="22"/>
        </w:rPr>
        <w:t xml:space="preserve"> la </w:t>
      </w:r>
      <w:r w:rsidR="00E3675C" w:rsidRPr="004761B2">
        <w:rPr>
          <w:rFonts w:cs="Arial"/>
          <w:iCs/>
          <w:sz w:val="22"/>
          <w:szCs w:val="22"/>
        </w:rPr>
        <w:t>devolución</w:t>
      </w:r>
      <w:r w:rsidRPr="004761B2">
        <w:rPr>
          <w:rFonts w:cs="Arial"/>
          <w:iCs/>
          <w:sz w:val="22"/>
          <w:szCs w:val="22"/>
        </w:rPr>
        <w:t xml:space="preserve"> de</w:t>
      </w:r>
      <w:r w:rsidR="00394EE3" w:rsidRPr="004761B2">
        <w:rPr>
          <w:rFonts w:cs="Arial"/>
          <w:iCs/>
          <w:sz w:val="22"/>
          <w:szCs w:val="22"/>
        </w:rPr>
        <w:t xml:space="preserve"> aportes</w:t>
      </w:r>
      <w:r w:rsidR="00AA313E" w:rsidRPr="004761B2">
        <w:rPr>
          <w:rFonts w:cs="Arial"/>
          <w:iCs/>
          <w:sz w:val="22"/>
          <w:szCs w:val="22"/>
        </w:rPr>
        <w:t xml:space="preserve"> o tarifa liquidada en el mecanismo de la contribución solidaria</w:t>
      </w:r>
      <w:r w:rsidR="00394EE3" w:rsidRPr="004761B2">
        <w:rPr>
          <w:rFonts w:cs="Arial"/>
          <w:iCs/>
          <w:sz w:val="22"/>
          <w:szCs w:val="22"/>
        </w:rPr>
        <w:t xml:space="preserve"> efectuados por</w:t>
      </w:r>
      <w:r w:rsidRPr="004761B2">
        <w:rPr>
          <w:rFonts w:cs="Arial"/>
          <w:iCs/>
          <w:sz w:val="22"/>
          <w:szCs w:val="22"/>
        </w:rPr>
        <w:t xml:space="preserve"> un afiliado fallecido</w:t>
      </w:r>
      <w:r w:rsidR="00AA313E" w:rsidRPr="004761B2">
        <w:rPr>
          <w:rFonts w:cs="Arial"/>
          <w:iCs/>
          <w:sz w:val="22"/>
          <w:szCs w:val="22"/>
        </w:rPr>
        <w:t>,</w:t>
      </w:r>
      <w:r w:rsidRPr="004761B2">
        <w:rPr>
          <w:rFonts w:cs="Arial"/>
          <w:iCs/>
          <w:sz w:val="22"/>
          <w:szCs w:val="22"/>
        </w:rPr>
        <w:t xml:space="preserve"> </w:t>
      </w:r>
      <w:r w:rsidR="0079612D" w:rsidRPr="004761B2">
        <w:rPr>
          <w:rFonts w:cs="Arial"/>
          <w:iCs/>
          <w:sz w:val="22"/>
          <w:szCs w:val="22"/>
        </w:rPr>
        <w:t xml:space="preserve">este debe </w:t>
      </w:r>
      <w:r w:rsidR="00AA313E" w:rsidRPr="004761B2">
        <w:rPr>
          <w:rFonts w:cs="Arial"/>
          <w:iCs/>
          <w:sz w:val="22"/>
          <w:szCs w:val="22"/>
        </w:rPr>
        <w:t xml:space="preserve">encontrarse </w:t>
      </w:r>
      <w:r w:rsidR="0079612D" w:rsidRPr="004761B2">
        <w:rPr>
          <w:rFonts w:cs="Arial"/>
          <w:iCs/>
          <w:sz w:val="22"/>
          <w:szCs w:val="22"/>
        </w:rPr>
        <w:t xml:space="preserve">en la Base de Datos de la RNEC </w:t>
      </w:r>
      <w:r w:rsidR="00FB1A83" w:rsidRPr="004761B2">
        <w:rPr>
          <w:rFonts w:cs="Arial"/>
          <w:iCs/>
          <w:sz w:val="22"/>
          <w:szCs w:val="22"/>
        </w:rPr>
        <w:t>o</w:t>
      </w:r>
      <w:r w:rsidR="00415558" w:rsidRPr="004761B2">
        <w:rPr>
          <w:rFonts w:cs="Arial"/>
          <w:iCs/>
          <w:sz w:val="22"/>
          <w:szCs w:val="22"/>
        </w:rPr>
        <w:t xml:space="preserve"> en la Base de Datos Única de Afiliados – BDUA en estado fallecido</w:t>
      </w:r>
      <w:r w:rsidR="00C36ADC" w:rsidRPr="004761B2">
        <w:rPr>
          <w:rFonts w:cs="Arial"/>
          <w:iCs/>
          <w:sz w:val="22"/>
          <w:szCs w:val="22"/>
        </w:rPr>
        <w:t xml:space="preserve"> y </w:t>
      </w:r>
      <w:r w:rsidR="00B122EE" w:rsidRPr="004761B2">
        <w:rPr>
          <w:rFonts w:cs="Arial"/>
          <w:iCs/>
          <w:sz w:val="22"/>
          <w:szCs w:val="22"/>
        </w:rPr>
        <w:t xml:space="preserve">el mes de </w:t>
      </w:r>
      <w:r w:rsidR="00C36ADC" w:rsidRPr="004761B2">
        <w:rPr>
          <w:rFonts w:cs="Arial"/>
          <w:iCs/>
          <w:sz w:val="22"/>
          <w:szCs w:val="22"/>
        </w:rPr>
        <w:t xml:space="preserve">fallecimiento </w:t>
      </w:r>
      <w:r w:rsidR="00AA313E" w:rsidRPr="004761B2">
        <w:rPr>
          <w:rFonts w:cs="Arial"/>
          <w:iCs/>
          <w:sz w:val="22"/>
          <w:szCs w:val="22"/>
        </w:rPr>
        <w:t xml:space="preserve">debe </w:t>
      </w:r>
      <w:r w:rsidR="00B122EE" w:rsidRPr="004761B2">
        <w:rPr>
          <w:rFonts w:cs="Arial"/>
          <w:iCs/>
          <w:sz w:val="22"/>
          <w:szCs w:val="22"/>
        </w:rPr>
        <w:t>correspond</w:t>
      </w:r>
      <w:r w:rsidR="00AA313E" w:rsidRPr="004761B2">
        <w:rPr>
          <w:rFonts w:cs="Arial"/>
          <w:iCs/>
          <w:sz w:val="22"/>
          <w:szCs w:val="22"/>
        </w:rPr>
        <w:t>er</w:t>
      </w:r>
      <w:r w:rsidR="00B122EE" w:rsidRPr="004761B2">
        <w:rPr>
          <w:rFonts w:cs="Arial"/>
          <w:iCs/>
          <w:sz w:val="22"/>
          <w:szCs w:val="22"/>
        </w:rPr>
        <w:t xml:space="preserve"> al </w:t>
      </w:r>
      <w:r w:rsidR="00DF698F" w:rsidRPr="004761B2">
        <w:rPr>
          <w:rFonts w:cs="Arial"/>
          <w:iCs/>
          <w:sz w:val="22"/>
          <w:szCs w:val="22"/>
        </w:rPr>
        <w:t xml:space="preserve">periodo objeto </w:t>
      </w:r>
      <w:r w:rsidR="00AA313E" w:rsidRPr="004761B2">
        <w:rPr>
          <w:rFonts w:cs="Arial"/>
          <w:iCs/>
          <w:sz w:val="22"/>
          <w:szCs w:val="22"/>
        </w:rPr>
        <w:t>de</w:t>
      </w:r>
      <w:r w:rsidR="00DF698F" w:rsidRPr="004761B2">
        <w:rPr>
          <w:rFonts w:cs="Arial"/>
          <w:iCs/>
          <w:sz w:val="22"/>
          <w:szCs w:val="22"/>
        </w:rPr>
        <w:t xml:space="preserve"> devolución</w:t>
      </w:r>
      <w:r w:rsidR="00415558" w:rsidRPr="004761B2">
        <w:rPr>
          <w:rFonts w:cs="Arial"/>
          <w:iCs/>
          <w:sz w:val="22"/>
          <w:szCs w:val="22"/>
        </w:rPr>
        <w:t>.</w:t>
      </w:r>
      <w:r w:rsidRPr="004761B2">
        <w:rPr>
          <w:rFonts w:cs="Arial"/>
          <w:iCs/>
          <w:sz w:val="22"/>
          <w:szCs w:val="22"/>
        </w:rPr>
        <w:t xml:space="preserve"> </w:t>
      </w:r>
    </w:p>
    <w:p w14:paraId="509A413B" w14:textId="77777777" w:rsidR="004A1553" w:rsidRPr="004761B2" w:rsidRDefault="004A1553" w:rsidP="003925A2">
      <w:pPr>
        <w:pStyle w:val="Prrafodelista"/>
        <w:ind w:left="360"/>
        <w:jc w:val="both"/>
        <w:rPr>
          <w:rFonts w:cs="Arial"/>
          <w:iCs/>
          <w:sz w:val="22"/>
          <w:szCs w:val="22"/>
        </w:rPr>
      </w:pPr>
    </w:p>
    <w:p w14:paraId="5FB3CD91" w14:textId="5F2AB414" w:rsidR="004A1553" w:rsidRPr="004761B2" w:rsidRDefault="00F807D8" w:rsidP="003925A2">
      <w:pPr>
        <w:pStyle w:val="Prrafodelista"/>
        <w:numPr>
          <w:ilvl w:val="0"/>
          <w:numId w:val="5"/>
        </w:numPr>
        <w:ind w:left="360"/>
        <w:jc w:val="both"/>
        <w:rPr>
          <w:rFonts w:cs="Arial"/>
          <w:b/>
          <w:bCs/>
          <w:iCs/>
          <w:sz w:val="22"/>
          <w:szCs w:val="22"/>
        </w:rPr>
      </w:pPr>
      <w:r w:rsidRPr="004761B2">
        <w:rPr>
          <w:rFonts w:cs="Arial"/>
          <w:b/>
          <w:bCs/>
          <w:iCs/>
          <w:sz w:val="22"/>
          <w:szCs w:val="22"/>
        </w:rPr>
        <w:t>Existencia r</w:t>
      </w:r>
      <w:r w:rsidR="00503EBD" w:rsidRPr="004761B2">
        <w:rPr>
          <w:rFonts w:cs="Arial"/>
          <w:b/>
          <w:bCs/>
          <w:iCs/>
          <w:sz w:val="22"/>
          <w:szCs w:val="22"/>
        </w:rPr>
        <w:t>ecaudo</w:t>
      </w:r>
      <w:r w:rsidR="004A1553" w:rsidRPr="004761B2">
        <w:rPr>
          <w:rFonts w:cs="Arial"/>
          <w:b/>
          <w:bCs/>
          <w:iCs/>
          <w:sz w:val="22"/>
          <w:szCs w:val="22"/>
        </w:rPr>
        <w:t xml:space="preserve">. </w:t>
      </w:r>
      <w:r w:rsidR="00DB7214" w:rsidRPr="004761B2">
        <w:rPr>
          <w:rFonts w:cs="Arial"/>
          <w:iCs/>
          <w:sz w:val="22"/>
          <w:szCs w:val="22"/>
        </w:rPr>
        <w:t>En el</w:t>
      </w:r>
      <w:r w:rsidRPr="004761B2">
        <w:rPr>
          <w:rFonts w:cs="Arial"/>
          <w:iCs/>
          <w:sz w:val="22"/>
          <w:szCs w:val="22"/>
        </w:rPr>
        <w:t xml:space="preserve"> caso de recaudo fuera de </w:t>
      </w:r>
      <w:r w:rsidR="00904A5D" w:rsidRPr="004761B2">
        <w:rPr>
          <w:rFonts w:cs="Arial"/>
          <w:iCs/>
          <w:sz w:val="22"/>
          <w:szCs w:val="22"/>
        </w:rPr>
        <w:t>PILA</w:t>
      </w:r>
      <w:r w:rsidRPr="004761B2">
        <w:rPr>
          <w:rFonts w:cs="Arial"/>
          <w:iCs/>
          <w:sz w:val="22"/>
          <w:szCs w:val="22"/>
        </w:rPr>
        <w:t xml:space="preserve"> </w:t>
      </w:r>
      <w:r w:rsidR="00B3189E" w:rsidRPr="004761B2">
        <w:rPr>
          <w:rFonts w:cs="Arial"/>
          <w:iCs/>
          <w:sz w:val="22"/>
          <w:szCs w:val="22"/>
        </w:rPr>
        <w:t xml:space="preserve">de que trata la Resolución 1111 de 2022, </w:t>
      </w:r>
      <w:r w:rsidR="00DB7214" w:rsidRPr="004761B2">
        <w:rPr>
          <w:rFonts w:cs="Arial"/>
          <w:iCs/>
          <w:sz w:val="22"/>
          <w:szCs w:val="22"/>
        </w:rPr>
        <w:t>l</w:t>
      </w:r>
      <w:r w:rsidR="00503EBD" w:rsidRPr="004761B2">
        <w:rPr>
          <w:rFonts w:cs="Arial"/>
          <w:iCs/>
          <w:sz w:val="22"/>
          <w:szCs w:val="22"/>
        </w:rPr>
        <w:t xml:space="preserve">a EPS </w:t>
      </w:r>
      <w:r w:rsidR="00DB7214" w:rsidRPr="004761B2">
        <w:rPr>
          <w:rFonts w:cs="Arial"/>
          <w:iCs/>
          <w:sz w:val="22"/>
          <w:szCs w:val="22"/>
        </w:rPr>
        <w:t xml:space="preserve">o EAS debe haber reportado y clasificado este recaudo como fuera de </w:t>
      </w:r>
      <w:r w:rsidR="00904A5D" w:rsidRPr="004761B2">
        <w:rPr>
          <w:rFonts w:cs="Arial"/>
          <w:iCs/>
          <w:sz w:val="22"/>
          <w:szCs w:val="22"/>
        </w:rPr>
        <w:t>PILA</w:t>
      </w:r>
      <w:r w:rsidR="00DC4C81" w:rsidRPr="004761B2">
        <w:rPr>
          <w:rFonts w:cs="Arial"/>
          <w:iCs/>
          <w:sz w:val="22"/>
          <w:szCs w:val="22"/>
        </w:rPr>
        <w:t>.</w:t>
      </w:r>
      <w:r w:rsidR="00AC54A2" w:rsidRPr="004761B2">
        <w:rPr>
          <w:rFonts w:cs="Arial"/>
          <w:iCs/>
          <w:sz w:val="22"/>
          <w:szCs w:val="22"/>
        </w:rPr>
        <w:t xml:space="preserve"> </w:t>
      </w:r>
    </w:p>
    <w:p w14:paraId="5742D1A8" w14:textId="77777777" w:rsidR="000622D1" w:rsidRPr="004761B2" w:rsidRDefault="000622D1" w:rsidP="003925A2">
      <w:pPr>
        <w:pStyle w:val="Prrafodelista"/>
        <w:rPr>
          <w:rFonts w:cs="Arial"/>
          <w:b/>
          <w:bCs/>
          <w:iCs/>
          <w:sz w:val="22"/>
          <w:szCs w:val="22"/>
        </w:rPr>
      </w:pPr>
    </w:p>
    <w:p w14:paraId="16AA7E1A" w14:textId="04150703" w:rsidR="000622D1" w:rsidRPr="004761B2" w:rsidRDefault="00F92AA3" w:rsidP="003925A2">
      <w:pPr>
        <w:pStyle w:val="Prrafodelista"/>
        <w:numPr>
          <w:ilvl w:val="0"/>
          <w:numId w:val="5"/>
        </w:numPr>
        <w:ind w:left="360"/>
        <w:jc w:val="both"/>
        <w:rPr>
          <w:rFonts w:cs="Arial"/>
          <w:b/>
          <w:bCs/>
          <w:iCs/>
          <w:sz w:val="22"/>
          <w:szCs w:val="22"/>
        </w:rPr>
      </w:pPr>
      <w:r w:rsidRPr="004761B2">
        <w:rPr>
          <w:rFonts w:cs="Arial"/>
          <w:b/>
          <w:bCs/>
          <w:iCs/>
          <w:sz w:val="22"/>
          <w:szCs w:val="22"/>
        </w:rPr>
        <w:t xml:space="preserve">Involucrados en el reconocimiento de prestaciones económicas. </w:t>
      </w:r>
      <w:r w:rsidRPr="004761B2">
        <w:rPr>
          <w:rFonts w:cs="Arial"/>
          <w:iCs/>
          <w:sz w:val="22"/>
          <w:szCs w:val="22"/>
        </w:rPr>
        <w:t>Los aportes que hayan sido tenidos en cuenta para el reconocimiento de prestaciones económicas, tales como incapacidades por enfermedad general o licencias de maternidad o paternidad, no serán tenidos en cuenta para las solicitudes de devolución.</w:t>
      </w:r>
    </w:p>
    <w:p w14:paraId="54B9AAAD" w14:textId="77777777" w:rsidR="00F92AA3" w:rsidRPr="004761B2" w:rsidRDefault="00F92AA3" w:rsidP="003925A2">
      <w:pPr>
        <w:pStyle w:val="Prrafodelista"/>
        <w:rPr>
          <w:rFonts w:cs="Arial"/>
          <w:b/>
          <w:bCs/>
          <w:iCs/>
          <w:sz w:val="22"/>
          <w:szCs w:val="22"/>
        </w:rPr>
      </w:pPr>
    </w:p>
    <w:p w14:paraId="17FA25EB" w14:textId="2F2F3DB7" w:rsidR="00F92AA3" w:rsidRPr="004761B2" w:rsidRDefault="009305FE" w:rsidP="003925A2">
      <w:pPr>
        <w:pStyle w:val="Prrafodelista"/>
        <w:numPr>
          <w:ilvl w:val="0"/>
          <w:numId w:val="5"/>
        </w:numPr>
        <w:ind w:left="360" w:hanging="426"/>
        <w:jc w:val="both"/>
        <w:rPr>
          <w:rFonts w:cs="Arial"/>
          <w:b/>
          <w:bCs/>
          <w:iCs/>
          <w:sz w:val="22"/>
          <w:szCs w:val="22"/>
        </w:rPr>
      </w:pPr>
      <w:r w:rsidRPr="004761B2">
        <w:rPr>
          <w:rFonts w:cs="Arial"/>
          <w:b/>
          <w:bCs/>
          <w:iCs/>
          <w:sz w:val="22"/>
          <w:szCs w:val="22"/>
        </w:rPr>
        <w:t>D</w:t>
      </w:r>
      <w:r w:rsidR="00F92AA3" w:rsidRPr="004761B2">
        <w:rPr>
          <w:rFonts w:cs="Arial"/>
          <w:b/>
          <w:bCs/>
          <w:iCs/>
          <w:sz w:val="22"/>
          <w:szCs w:val="22"/>
        </w:rPr>
        <w:t>evolución</w:t>
      </w:r>
      <w:r w:rsidRPr="004761B2">
        <w:rPr>
          <w:rFonts w:cs="Arial"/>
          <w:b/>
          <w:bCs/>
          <w:iCs/>
          <w:sz w:val="22"/>
          <w:szCs w:val="22"/>
        </w:rPr>
        <w:t xml:space="preserve"> previa</w:t>
      </w:r>
      <w:r w:rsidR="00F92AA3" w:rsidRPr="004761B2">
        <w:rPr>
          <w:rFonts w:cs="Arial"/>
          <w:b/>
          <w:bCs/>
          <w:iCs/>
          <w:sz w:val="22"/>
          <w:szCs w:val="22"/>
        </w:rPr>
        <w:t xml:space="preserve">. </w:t>
      </w:r>
      <w:r w:rsidR="00F92AA3" w:rsidRPr="004761B2">
        <w:rPr>
          <w:rFonts w:cs="Arial"/>
          <w:iCs/>
          <w:sz w:val="22"/>
          <w:szCs w:val="22"/>
        </w:rPr>
        <w:t>E</w:t>
      </w:r>
      <w:r w:rsidR="00F92AA3" w:rsidRPr="004761B2">
        <w:rPr>
          <w:rFonts w:cs="Arial"/>
          <w:sz w:val="22"/>
          <w:szCs w:val="22"/>
        </w:rPr>
        <w:t xml:space="preserve">n el caso en que se haya surtido el proceso devolución en el régimen contributivo y la EPS o EAS haya devuelto el aporte por no ser objeto de reclamación del aportante dentro del término previsto en el artículo 13 del Decreto Ley 1281 de 2002, el aporte no podrá ser objeto de devolución nuevamente. </w:t>
      </w:r>
    </w:p>
    <w:p w14:paraId="371CE07F" w14:textId="77777777" w:rsidR="000622D1" w:rsidRPr="004761B2" w:rsidRDefault="000622D1" w:rsidP="003925A2">
      <w:pPr>
        <w:pStyle w:val="Prrafodelista"/>
        <w:ind w:left="360"/>
        <w:jc w:val="both"/>
        <w:rPr>
          <w:rFonts w:cs="Arial"/>
          <w:b/>
          <w:bCs/>
          <w:iCs/>
          <w:sz w:val="22"/>
          <w:szCs w:val="22"/>
        </w:rPr>
      </w:pPr>
    </w:p>
    <w:p w14:paraId="04F83274" w14:textId="2B411E28" w:rsidR="00BC5340" w:rsidRPr="004761B2" w:rsidRDefault="00BC5340"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 xml:space="preserve">Artículo </w:t>
      </w:r>
      <w:r w:rsidR="00962DA5" w:rsidRPr="004761B2">
        <w:rPr>
          <w:rFonts w:ascii="Arial" w:eastAsia="Arial" w:hAnsi="Arial" w:cs="Arial"/>
          <w:b/>
          <w:color w:val="000000"/>
          <w:sz w:val="22"/>
          <w:szCs w:val="22"/>
        </w:rPr>
        <w:t>1</w:t>
      </w:r>
      <w:r w:rsidR="00252111" w:rsidRPr="004761B2">
        <w:rPr>
          <w:rFonts w:ascii="Arial" w:eastAsia="Arial" w:hAnsi="Arial" w:cs="Arial"/>
          <w:b/>
          <w:color w:val="000000"/>
          <w:sz w:val="22"/>
          <w:szCs w:val="22"/>
        </w:rPr>
        <w:t>6</w:t>
      </w:r>
      <w:r w:rsidRPr="004761B2">
        <w:rPr>
          <w:rFonts w:ascii="Arial" w:eastAsia="Arial" w:hAnsi="Arial" w:cs="Arial"/>
          <w:b/>
          <w:color w:val="000000"/>
          <w:sz w:val="22"/>
          <w:szCs w:val="22"/>
        </w:rPr>
        <w:t>.</w:t>
      </w:r>
      <w:r w:rsidRPr="004761B2">
        <w:rPr>
          <w:rFonts w:ascii="Arial" w:eastAsia="Arial" w:hAnsi="Arial" w:cs="Arial"/>
          <w:color w:val="000000"/>
          <w:sz w:val="22"/>
          <w:szCs w:val="22"/>
        </w:rPr>
        <w:t xml:space="preserve"> </w:t>
      </w:r>
      <w:r w:rsidRPr="004761B2">
        <w:rPr>
          <w:rFonts w:ascii="Arial" w:eastAsia="Arial" w:hAnsi="Arial" w:cs="Arial"/>
          <w:bCs/>
          <w:i/>
          <w:iCs/>
          <w:color w:val="000000"/>
          <w:sz w:val="22"/>
          <w:szCs w:val="22"/>
        </w:rPr>
        <w:t>Término para la validación</w:t>
      </w:r>
      <w:r w:rsidRPr="004761B2">
        <w:rPr>
          <w:rFonts w:ascii="Arial" w:eastAsia="Arial" w:hAnsi="Arial" w:cs="Arial"/>
          <w:b/>
          <w:color w:val="000000"/>
          <w:sz w:val="22"/>
          <w:szCs w:val="22"/>
        </w:rPr>
        <w:t xml:space="preserve">. </w:t>
      </w:r>
      <w:r w:rsidRPr="004761B2">
        <w:rPr>
          <w:rFonts w:ascii="Arial" w:eastAsia="Arial" w:hAnsi="Arial" w:cs="Arial"/>
          <w:color w:val="000000"/>
          <w:sz w:val="22"/>
          <w:szCs w:val="22"/>
        </w:rPr>
        <w:t>La</w:t>
      </w:r>
      <w:r w:rsidRPr="004761B2">
        <w:rPr>
          <w:rFonts w:ascii="Arial" w:eastAsia="Arial" w:hAnsi="Arial" w:cs="Arial"/>
          <w:b/>
          <w:color w:val="000000"/>
          <w:sz w:val="22"/>
          <w:szCs w:val="22"/>
        </w:rPr>
        <w:t xml:space="preserve"> </w:t>
      </w:r>
      <w:r w:rsidRPr="004761B2">
        <w:rPr>
          <w:rFonts w:ascii="Arial" w:eastAsia="Arial" w:hAnsi="Arial" w:cs="Arial"/>
          <w:color w:val="000000"/>
          <w:sz w:val="22"/>
          <w:szCs w:val="22"/>
        </w:rPr>
        <w:t xml:space="preserve">ADRES, realizará la validación de las condiciones para </w:t>
      </w:r>
      <w:r w:rsidR="001C2649" w:rsidRPr="004761B2">
        <w:rPr>
          <w:rFonts w:ascii="Arial" w:eastAsia="Arial" w:hAnsi="Arial" w:cs="Arial"/>
          <w:color w:val="000000"/>
          <w:sz w:val="22"/>
          <w:szCs w:val="22"/>
        </w:rPr>
        <w:t>la devolución de cotizaciones</w:t>
      </w:r>
      <w:r w:rsidRPr="004761B2">
        <w:rPr>
          <w:rFonts w:ascii="Arial" w:eastAsia="Arial" w:hAnsi="Arial" w:cs="Arial"/>
          <w:color w:val="000000"/>
          <w:sz w:val="22"/>
          <w:szCs w:val="22"/>
        </w:rPr>
        <w:t xml:space="preserve"> en los siguientes términos:</w:t>
      </w:r>
    </w:p>
    <w:p w14:paraId="40B42FF5" w14:textId="77777777" w:rsidR="00BC5340" w:rsidRPr="004761B2" w:rsidRDefault="00BC5340" w:rsidP="003925A2">
      <w:pPr>
        <w:jc w:val="both"/>
        <w:rPr>
          <w:rFonts w:ascii="Arial" w:eastAsia="Arial" w:hAnsi="Arial" w:cs="Arial"/>
          <w:color w:val="000000"/>
          <w:sz w:val="22"/>
          <w:szCs w:val="22"/>
        </w:rPr>
      </w:pPr>
    </w:p>
    <w:p w14:paraId="5BA09D19" w14:textId="5E54751E" w:rsidR="00BC5340" w:rsidRPr="004761B2" w:rsidRDefault="00BC5340" w:rsidP="003925A2">
      <w:pPr>
        <w:pStyle w:val="Prrafodelista"/>
        <w:numPr>
          <w:ilvl w:val="0"/>
          <w:numId w:val="9"/>
        </w:numPr>
        <w:jc w:val="both"/>
        <w:rPr>
          <w:rFonts w:eastAsia="Arial" w:cs="Arial"/>
          <w:color w:val="000000"/>
          <w:sz w:val="22"/>
          <w:szCs w:val="22"/>
        </w:rPr>
      </w:pPr>
      <w:r w:rsidRPr="004761B2">
        <w:rPr>
          <w:rFonts w:eastAsia="Arial" w:cs="Arial"/>
          <w:color w:val="000000"/>
          <w:sz w:val="22"/>
          <w:szCs w:val="22"/>
        </w:rPr>
        <w:t xml:space="preserve">En el caso de solicitudes de cobro de las EPS y EAS, dentro de las veinticuatro (24) horas siguientes a la fecha de presentación, </w:t>
      </w:r>
      <w:r w:rsidR="00BC594E" w:rsidRPr="004761B2">
        <w:rPr>
          <w:rFonts w:eastAsia="Arial" w:cs="Arial"/>
          <w:color w:val="000000"/>
          <w:sz w:val="22"/>
          <w:szCs w:val="22"/>
        </w:rPr>
        <w:t>el último día hábil de la primera semana de cada mes</w:t>
      </w:r>
      <w:r w:rsidRPr="004761B2">
        <w:rPr>
          <w:rFonts w:eastAsia="Arial" w:cs="Arial"/>
          <w:color w:val="000000"/>
          <w:sz w:val="22"/>
          <w:szCs w:val="22"/>
        </w:rPr>
        <w:t>.</w:t>
      </w:r>
    </w:p>
    <w:p w14:paraId="3BB7B2C8" w14:textId="77777777" w:rsidR="00BC5340" w:rsidRPr="004761B2" w:rsidRDefault="00BC5340" w:rsidP="003925A2">
      <w:pPr>
        <w:pBdr>
          <w:top w:val="nil"/>
          <w:left w:val="nil"/>
          <w:bottom w:val="nil"/>
          <w:right w:val="nil"/>
          <w:between w:val="nil"/>
        </w:pBdr>
        <w:jc w:val="both"/>
        <w:rPr>
          <w:rFonts w:ascii="Arial" w:eastAsia="Arial" w:hAnsi="Arial" w:cs="Arial"/>
          <w:color w:val="000000"/>
          <w:sz w:val="22"/>
          <w:szCs w:val="22"/>
        </w:rPr>
      </w:pPr>
    </w:p>
    <w:p w14:paraId="4DBC1347" w14:textId="299E0E16" w:rsidR="003A42B7" w:rsidRPr="004761B2" w:rsidRDefault="00BC5340" w:rsidP="003925A2">
      <w:pPr>
        <w:pStyle w:val="Prrafodelista"/>
        <w:numPr>
          <w:ilvl w:val="0"/>
          <w:numId w:val="9"/>
        </w:numPr>
        <w:pBdr>
          <w:top w:val="nil"/>
          <w:left w:val="nil"/>
          <w:bottom w:val="nil"/>
          <w:right w:val="nil"/>
          <w:between w:val="nil"/>
        </w:pBdr>
        <w:jc w:val="both"/>
        <w:rPr>
          <w:rFonts w:eastAsia="Arial" w:cs="Arial"/>
          <w:color w:val="000000"/>
          <w:sz w:val="22"/>
          <w:szCs w:val="22"/>
        </w:rPr>
      </w:pPr>
      <w:r w:rsidRPr="004761B2">
        <w:rPr>
          <w:rFonts w:eastAsia="Arial" w:cs="Arial"/>
          <w:color w:val="000000"/>
          <w:sz w:val="22"/>
          <w:szCs w:val="22"/>
        </w:rPr>
        <w:t xml:space="preserve">En caso de </w:t>
      </w:r>
      <w:r w:rsidR="00BC594E" w:rsidRPr="004761B2">
        <w:rPr>
          <w:rFonts w:eastAsia="Arial" w:cs="Arial"/>
          <w:color w:val="000000"/>
          <w:sz w:val="22"/>
          <w:szCs w:val="22"/>
        </w:rPr>
        <w:t>las devoluciones de cotizaciones realizadas</w:t>
      </w:r>
      <w:r w:rsidRPr="004761B2">
        <w:rPr>
          <w:rFonts w:eastAsia="Arial" w:cs="Arial"/>
          <w:color w:val="000000"/>
          <w:sz w:val="22"/>
          <w:szCs w:val="22"/>
        </w:rPr>
        <w:t xml:space="preserve"> por afiliados</w:t>
      </w:r>
      <w:r w:rsidR="00B2359D" w:rsidRPr="004761B2">
        <w:rPr>
          <w:rFonts w:eastAsia="Arial" w:cs="Arial"/>
          <w:color w:val="000000"/>
          <w:sz w:val="22"/>
          <w:szCs w:val="22"/>
        </w:rPr>
        <w:t xml:space="preserve"> al régimen especial o de excepción con ingresos adicionales</w:t>
      </w:r>
      <w:r w:rsidR="003A42B7" w:rsidRPr="004761B2">
        <w:rPr>
          <w:rFonts w:eastAsia="Arial" w:cs="Arial"/>
          <w:color w:val="000000"/>
          <w:sz w:val="22"/>
          <w:szCs w:val="22"/>
        </w:rPr>
        <w:t xml:space="preserve"> se realizará dentro de los </w:t>
      </w:r>
      <w:r w:rsidR="00E55BBE" w:rsidRPr="004761B2">
        <w:rPr>
          <w:rFonts w:eastAsia="Arial" w:cs="Arial"/>
          <w:color w:val="000000"/>
          <w:sz w:val="22"/>
          <w:szCs w:val="22"/>
        </w:rPr>
        <w:t>diez (</w:t>
      </w:r>
      <w:r w:rsidR="003A42B7" w:rsidRPr="004761B2">
        <w:rPr>
          <w:rFonts w:eastAsia="Arial" w:cs="Arial"/>
          <w:color w:val="000000"/>
          <w:sz w:val="22"/>
          <w:szCs w:val="22"/>
        </w:rPr>
        <w:t>10</w:t>
      </w:r>
      <w:r w:rsidR="00E55BBE" w:rsidRPr="004761B2">
        <w:rPr>
          <w:rFonts w:eastAsia="Arial" w:cs="Arial"/>
          <w:color w:val="000000"/>
          <w:sz w:val="22"/>
          <w:szCs w:val="22"/>
        </w:rPr>
        <w:t>)</w:t>
      </w:r>
      <w:r w:rsidR="003A42B7" w:rsidRPr="004761B2">
        <w:rPr>
          <w:rFonts w:eastAsia="Arial" w:cs="Arial"/>
          <w:color w:val="000000"/>
          <w:sz w:val="22"/>
          <w:szCs w:val="22"/>
        </w:rPr>
        <w:t xml:space="preserve"> días hábiles siguientes a la fecha de la radicación de la solicitud</w:t>
      </w:r>
    </w:p>
    <w:p w14:paraId="433C79D6" w14:textId="77777777" w:rsidR="003A42B7" w:rsidRPr="004761B2" w:rsidRDefault="003A42B7" w:rsidP="003925A2">
      <w:pPr>
        <w:pStyle w:val="Prrafodelista"/>
        <w:rPr>
          <w:rFonts w:eastAsia="Arial" w:cs="Arial"/>
          <w:color w:val="000000"/>
          <w:sz w:val="22"/>
          <w:szCs w:val="22"/>
        </w:rPr>
      </w:pPr>
    </w:p>
    <w:p w14:paraId="07E04F31" w14:textId="6C0B666E" w:rsidR="00B2359D" w:rsidRPr="004761B2" w:rsidRDefault="00E55BBE" w:rsidP="003925A2">
      <w:pPr>
        <w:pStyle w:val="Prrafodelista"/>
        <w:numPr>
          <w:ilvl w:val="0"/>
          <w:numId w:val="9"/>
        </w:numPr>
        <w:pBdr>
          <w:top w:val="nil"/>
          <w:left w:val="nil"/>
          <w:bottom w:val="nil"/>
          <w:right w:val="nil"/>
          <w:between w:val="nil"/>
        </w:pBdr>
        <w:jc w:val="both"/>
        <w:rPr>
          <w:rFonts w:eastAsia="Arial" w:cs="Arial"/>
          <w:color w:val="000000"/>
          <w:sz w:val="22"/>
          <w:szCs w:val="22"/>
        </w:rPr>
      </w:pPr>
      <w:r w:rsidRPr="004761B2">
        <w:rPr>
          <w:rFonts w:eastAsia="Arial" w:cs="Arial"/>
          <w:color w:val="000000"/>
          <w:sz w:val="22"/>
          <w:szCs w:val="22"/>
        </w:rPr>
        <w:t xml:space="preserve">En caso de las devoluciones de cotizaciones efectuadas por </w:t>
      </w:r>
      <w:r w:rsidR="00A71F53" w:rsidRPr="004761B2">
        <w:rPr>
          <w:rFonts w:eastAsia="Arial" w:cs="Arial"/>
          <w:color w:val="000000"/>
          <w:sz w:val="22"/>
          <w:szCs w:val="22"/>
        </w:rPr>
        <w:t xml:space="preserve">aportantes </w:t>
      </w:r>
      <w:r w:rsidR="002F2EDA" w:rsidRPr="004761B2">
        <w:rPr>
          <w:rFonts w:eastAsia="Arial" w:cs="Arial"/>
          <w:color w:val="000000"/>
          <w:sz w:val="22"/>
          <w:szCs w:val="22"/>
        </w:rPr>
        <w:t>directamente a la ADRES</w:t>
      </w:r>
      <w:r w:rsidR="00BC594E" w:rsidRPr="004761B2">
        <w:rPr>
          <w:rFonts w:eastAsia="Arial" w:cs="Arial"/>
          <w:color w:val="000000"/>
          <w:sz w:val="22"/>
          <w:szCs w:val="22"/>
        </w:rPr>
        <w:t xml:space="preserve"> y</w:t>
      </w:r>
      <w:r w:rsidR="00A71F53" w:rsidRPr="004761B2">
        <w:rPr>
          <w:rFonts w:eastAsia="Arial" w:cs="Arial"/>
          <w:color w:val="000000"/>
          <w:sz w:val="22"/>
          <w:szCs w:val="22"/>
        </w:rPr>
        <w:t xml:space="preserve"> de la tarifa </w:t>
      </w:r>
      <w:r w:rsidR="0047220C" w:rsidRPr="004761B2">
        <w:rPr>
          <w:rFonts w:cs="Arial"/>
          <w:iCs/>
          <w:sz w:val="22"/>
          <w:szCs w:val="22"/>
        </w:rPr>
        <w:t>liquidada en el mecanismo de la contribución solidaria</w:t>
      </w:r>
      <w:r w:rsidR="00BC5340" w:rsidRPr="004761B2">
        <w:rPr>
          <w:rFonts w:eastAsia="Arial" w:cs="Arial"/>
          <w:color w:val="000000"/>
          <w:sz w:val="22"/>
          <w:szCs w:val="22"/>
        </w:rPr>
        <w:t xml:space="preserve">, </w:t>
      </w:r>
      <w:r w:rsidR="00465DEA" w:rsidRPr="004761B2">
        <w:rPr>
          <w:rFonts w:eastAsia="Arial" w:cs="Arial"/>
          <w:color w:val="000000"/>
          <w:sz w:val="22"/>
          <w:szCs w:val="22"/>
        </w:rPr>
        <w:t xml:space="preserve">se realizará </w:t>
      </w:r>
      <w:r w:rsidR="00BC5340" w:rsidRPr="004761B2">
        <w:rPr>
          <w:rFonts w:eastAsia="Arial" w:cs="Arial"/>
          <w:color w:val="000000"/>
          <w:sz w:val="22"/>
          <w:szCs w:val="22"/>
        </w:rPr>
        <w:t xml:space="preserve">dentro de los </w:t>
      </w:r>
      <w:r w:rsidR="00465DEA" w:rsidRPr="004761B2">
        <w:rPr>
          <w:rFonts w:eastAsia="Arial" w:cs="Arial"/>
          <w:color w:val="000000"/>
          <w:sz w:val="22"/>
          <w:szCs w:val="22"/>
        </w:rPr>
        <w:t>quince</w:t>
      </w:r>
      <w:r w:rsidR="00BC5340" w:rsidRPr="004761B2">
        <w:rPr>
          <w:rFonts w:eastAsia="Arial" w:cs="Arial"/>
          <w:color w:val="000000"/>
          <w:sz w:val="22"/>
          <w:szCs w:val="22"/>
        </w:rPr>
        <w:t xml:space="preserve"> (</w:t>
      </w:r>
      <w:r w:rsidR="00465DEA" w:rsidRPr="004761B2">
        <w:rPr>
          <w:rFonts w:eastAsia="Arial" w:cs="Arial"/>
          <w:color w:val="000000"/>
          <w:sz w:val="22"/>
          <w:szCs w:val="22"/>
        </w:rPr>
        <w:t>1</w:t>
      </w:r>
      <w:r w:rsidR="00BC5340" w:rsidRPr="004761B2">
        <w:rPr>
          <w:rFonts w:eastAsia="Arial" w:cs="Arial"/>
          <w:color w:val="000000"/>
          <w:sz w:val="22"/>
          <w:szCs w:val="22"/>
        </w:rPr>
        <w:t>5) días hábiles siguientes a la fecha de la radicación de la solicitud</w:t>
      </w:r>
      <w:r w:rsidR="00B2359D" w:rsidRPr="004761B2">
        <w:rPr>
          <w:rFonts w:eastAsia="Arial" w:cs="Arial"/>
          <w:color w:val="000000"/>
          <w:sz w:val="22"/>
          <w:szCs w:val="22"/>
        </w:rPr>
        <w:t>.</w:t>
      </w:r>
    </w:p>
    <w:p w14:paraId="330F5621" w14:textId="77777777" w:rsidR="00B96F13" w:rsidRPr="004761B2" w:rsidRDefault="00B96F13" w:rsidP="003925A2">
      <w:pPr>
        <w:pStyle w:val="Prrafodelista"/>
        <w:rPr>
          <w:rFonts w:eastAsia="Arial" w:cs="Arial"/>
          <w:color w:val="000000"/>
          <w:sz w:val="22"/>
          <w:szCs w:val="22"/>
        </w:rPr>
      </w:pPr>
    </w:p>
    <w:p w14:paraId="2B13D641" w14:textId="50360EF6" w:rsidR="00B96F13" w:rsidRPr="004761B2" w:rsidRDefault="00B96F13" w:rsidP="003925A2">
      <w:pPr>
        <w:pBdr>
          <w:top w:val="nil"/>
          <w:left w:val="nil"/>
          <w:bottom w:val="nil"/>
          <w:right w:val="nil"/>
          <w:between w:val="nil"/>
        </w:pBdr>
        <w:jc w:val="both"/>
        <w:rPr>
          <w:rFonts w:ascii="Arial" w:eastAsia="Arial" w:hAnsi="Arial" w:cs="Arial"/>
          <w:color w:val="000000"/>
          <w:sz w:val="22"/>
          <w:szCs w:val="22"/>
          <w:lang w:val="es-ES"/>
        </w:rPr>
      </w:pPr>
      <w:r w:rsidRPr="004761B2">
        <w:rPr>
          <w:rFonts w:ascii="Arial" w:eastAsia="Arial" w:hAnsi="Arial" w:cs="Arial"/>
          <w:b/>
          <w:bCs/>
          <w:color w:val="000000"/>
          <w:sz w:val="22"/>
          <w:szCs w:val="22"/>
          <w:lang w:val="es-ES"/>
        </w:rPr>
        <w:lastRenderedPageBreak/>
        <w:t>Parágrafo.</w:t>
      </w:r>
      <w:r w:rsidRPr="004761B2">
        <w:rPr>
          <w:rFonts w:ascii="Arial" w:eastAsia="Arial" w:hAnsi="Arial" w:cs="Arial"/>
          <w:color w:val="000000"/>
          <w:sz w:val="22"/>
          <w:szCs w:val="22"/>
          <w:lang w:val="es-ES"/>
        </w:rPr>
        <w:t xml:space="preserve"> En el caso de los numerales 2 y 3 del presente artículo deberá</w:t>
      </w:r>
      <w:r w:rsidR="004536CB" w:rsidRPr="004761B2">
        <w:rPr>
          <w:rFonts w:ascii="Arial" w:eastAsia="Arial" w:hAnsi="Arial" w:cs="Arial"/>
          <w:color w:val="000000"/>
          <w:sz w:val="22"/>
          <w:szCs w:val="22"/>
          <w:lang w:val="es-ES"/>
        </w:rPr>
        <w:t xml:space="preserve"> tenerse en cuenta el procedimiento administrativo adelantado y </w:t>
      </w:r>
      <w:r w:rsidR="007147FA" w:rsidRPr="004761B2">
        <w:rPr>
          <w:rFonts w:ascii="Arial" w:eastAsia="Arial" w:hAnsi="Arial" w:cs="Arial"/>
          <w:color w:val="000000"/>
          <w:sz w:val="22"/>
          <w:szCs w:val="22"/>
          <w:lang w:val="es-ES"/>
        </w:rPr>
        <w:t xml:space="preserve">se suspenderán los términos </w:t>
      </w:r>
      <w:r w:rsidR="00904A5D" w:rsidRPr="004761B2">
        <w:rPr>
          <w:rFonts w:ascii="Arial" w:eastAsia="Arial" w:hAnsi="Arial" w:cs="Arial"/>
          <w:color w:val="000000"/>
          <w:sz w:val="22"/>
          <w:szCs w:val="22"/>
          <w:lang w:val="es-ES"/>
        </w:rPr>
        <w:t>de acuerdo con</w:t>
      </w:r>
      <w:r w:rsidR="007147FA" w:rsidRPr="004761B2">
        <w:rPr>
          <w:rFonts w:ascii="Arial" w:eastAsia="Arial" w:hAnsi="Arial" w:cs="Arial"/>
          <w:color w:val="000000"/>
          <w:sz w:val="22"/>
          <w:szCs w:val="22"/>
          <w:lang w:val="es-ES"/>
        </w:rPr>
        <w:t xml:space="preserve"> lo previsto en el </w:t>
      </w:r>
      <w:r w:rsidR="002B01C8" w:rsidRPr="004761B2">
        <w:rPr>
          <w:rFonts w:ascii="Arial" w:eastAsia="Arial" w:hAnsi="Arial" w:cs="Arial"/>
          <w:color w:val="000000"/>
          <w:sz w:val="22"/>
          <w:szCs w:val="22"/>
          <w:lang w:val="es-ES"/>
        </w:rPr>
        <w:t>artículo 17 de la Ley 1437 de 2011 y con ocasión de la pr</w:t>
      </w:r>
      <w:r w:rsidR="00060BDE" w:rsidRPr="004761B2">
        <w:rPr>
          <w:rFonts w:ascii="Arial" w:eastAsia="Arial" w:hAnsi="Arial" w:cs="Arial"/>
          <w:color w:val="000000"/>
          <w:sz w:val="22"/>
          <w:szCs w:val="22"/>
          <w:lang w:val="es-ES"/>
        </w:rPr>
        <w:t>á</w:t>
      </w:r>
      <w:r w:rsidR="002B01C8" w:rsidRPr="004761B2">
        <w:rPr>
          <w:rFonts w:ascii="Arial" w:eastAsia="Arial" w:hAnsi="Arial" w:cs="Arial"/>
          <w:color w:val="000000"/>
          <w:sz w:val="22"/>
          <w:szCs w:val="22"/>
          <w:lang w:val="es-ES"/>
        </w:rPr>
        <w:t>ctica de pruebas</w:t>
      </w:r>
      <w:r w:rsidR="00060BDE" w:rsidRPr="004761B2">
        <w:rPr>
          <w:rFonts w:ascii="Arial" w:eastAsia="Arial" w:hAnsi="Arial" w:cs="Arial"/>
          <w:color w:val="000000"/>
          <w:sz w:val="22"/>
          <w:szCs w:val="22"/>
          <w:lang w:val="es-ES"/>
        </w:rPr>
        <w:t xml:space="preserve"> de haber lugar a ello. </w:t>
      </w:r>
    </w:p>
    <w:p w14:paraId="479227FF" w14:textId="1D19F532" w:rsidR="001F4897" w:rsidRPr="004761B2" w:rsidRDefault="00BC5340" w:rsidP="003925A2">
      <w:pPr>
        <w:pStyle w:val="Prrafodelista"/>
        <w:pBdr>
          <w:top w:val="nil"/>
          <w:left w:val="nil"/>
          <w:bottom w:val="nil"/>
          <w:right w:val="nil"/>
          <w:between w:val="nil"/>
        </w:pBdr>
        <w:jc w:val="both"/>
        <w:rPr>
          <w:rFonts w:eastAsia="Arial" w:cs="Arial"/>
          <w:color w:val="000000"/>
          <w:sz w:val="22"/>
          <w:szCs w:val="22"/>
        </w:rPr>
      </w:pPr>
      <w:r w:rsidRPr="004761B2">
        <w:rPr>
          <w:rFonts w:eastAsia="Arial" w:cs="Arial"/>
          <w:color w:val="000000"/>
          <w:sz w:val="22"/>
          <w:szCs w:val="22"/>
        </w:rPr>
        <w:t xml:space="preserve"> </w:t>
      </w:r>
    </w:p>
    <w:p w14:paraId="20FA90CF" w14:textId="536D5E7E" w:rsidR="001F4897" w:rsidRPr="004761B2" w:rsidRDefault="001F4897" w:rsidP="003925A2">
      <w:pPr>
        <w:pBdr>
          <w:top w:val="nil"/>
          <w:left w:val="nil"/>
          <w:bottom w:val="nil"/>
          <w:right w:val="nil"/>
          <w:between w:val="nil"/>
        </w:pBdr>
        <w:jc w:val="center"/>
        <w:rPr>
          <w:rFonts w:ascii="Arial" w:eastAsia="Arial" w:hAnsi="Arial" w:cs="Arial"/>
          <w:b/>
          <w:bCs/>
          <w:color w:val="000000"/>
          <w:sz w:val="22"/>
          <w:szCs w:val="22"/>
          <w:lang w:val="es-ES"/>
        </w:rPr>
      </w:pPr>
      <w:r w:rsidRPr="004761B2">
        <w:rPr>
          <w:rFonts w:ascii="Arial" w:eastAsia="Arial" w:hAnsi="Arial" w:cs="Arial"/>
          <w:b/>
          <w:bCs/>
          <w:color w:val="000000"/>
          <w:sz w:val="22"/>
          <w:szCs w:val="22"/>
          <w:lang w:val="es-ES"/>
        </w:rPr>
        <w:t>Sección II</w:t>
      </w:r>
    </w:p>
    <w:p w14:paraId="25CEDDA5" w14:textId="2C4E3D46" w:rsidR="001F4897" w:rsidRPr="004761B2" w:rsidRDefault="00060BDE" w:rsidP="003925A2">
      <w:pPr>
        <w:pBdr>
          <w:top w:val="nil"/>
          <w:left w:val="nil"/>
          <w:bottom w:val="nil"/>
          <w:right w:val="nil"/>
          <w:between w:val="nil"/>
        </w:pBdr>
        <w:jc w:val="center"/>
        <w:rPr>
          <w:rFonts w:ascii="Arial" w:eastAsia="Arial" w:hAnsi="Arial" w:cs="Arial"/>
          <w:b/>
          <w:bCs/>
          <w:color w:val="000000"/>
          <w:sz w:val="22"/>
          <w:szCs w:val="22"/>
          <w:lang w:val="es-ES"/>
        </w:rPr>
      </w:pPr>
      <w:r w:rsidRPr="004761B2">
        <w:rPr>
          <w:rFonts w:ascii="Arial" w:eastAsia="Arial" w:hAnsi="Arial" w:cs="Arial"/>
          <w:b/>
          <w:bCs/>
          <w:color w:val="000000"/>
          <w:sz w:val="22"/>
          <w:szCs w:val="22"/>
          <w:lang w:val="es-ES"/>
        </w:rPr>
        <w:t>Cálculo</w:t>
      </w:r>
    </w:p>
    <w:p w14:paraId="2284FC92" w14:textId="77777777" w:rsidR="00BC5340" w:rsidRPr="004761B2" w:rsidRDefault="00BC5340" w:rsidP="003925A2">
      <w:pPr>
        <w:pBdr>
          <w:top w:val="nil"/>
          <w:left w:val="nil"/>
          <w:bottom w:val="nil"/>
          <w:right w:val="nil"/>
          <w:between w:val="nil"/>
        </w:pBdr>
        <w:ind w:left="360" w:hanging="720"/>
        <w:jc w:val="both"/>
        <w:rPr>
          <w:rFonts w:ascii="Arial" w:eastAsia="Arial" w:hAnsi="Arial" w:cs="Arial"/>
          <w:color w:val="000000"/>
          <w:sz w:val="22"/>
          <w:szCs w:val="22"/>
        </w:rPr>
      </w:pPr>
    </w:p>
    <w:p w14:paraId="6F8C390E" w14:textId="56849C15" w:rsidR="00EC39B5" w:rsidRPr="004761B2" w:rsidRDefault="00EC39B5" w:rsidP="003925A2">
      <w:pPr>
        <w:jc w:val="both"/>
        <w:rPr>
          <w:rFonts w:ascii="Arial" w:hAnsi="Arial" w:cs="Arial"/>
          <w:b/>
          <w:bCs/>
          <w:iCs/>
          <w:sz w:val="22"/>
          <w:szCs w:val="22"/>
        </w:rPr>
      </w:pPr>
      <w:r w:rsidRPr="004761B2">
        <w:rPr>
          <w:rFonts w:ascii="Arial" w:hAnsi="Arial" w:cs="Arial"/>
          <w:b/>
          <w:bCs/>
          <w:iCs/>
          <w:sz w:val="22"/>
          <w:szCs w:val="22"/>
        </w:rPr>
        <w:t>Artículo</w:t>
      </w:r>
      <w:r w:rsidR="00042D95" w:rsidRPr="004761B2">
        <w:rPr>
          <w:rFonts w:ascii="Arial" w:hAnsi="Arial" w:cs="Arial"/>
          <w:b/>
          <w:bCs/>
          <w:iCs/>
          <w:sz w:val="22"/>
          <w:szCs w:val="22"/>
        </w:rPr>
        <w:t xml:space="preserve"> </w:t>
      </w:r>
      <w:r w:rsidR="002012A3" w:rsidRPr="004761B2">
        <w:rPr>
          <w:rFonts w:ascii="Arial" w:hAnsi="Arial" w:cs="Arial"/>
          <w:b/>
          <w:bCs/>
          <w:iCs/>
          <w:sz w:val="22"/>
          <w:szCs w:val="22"/>
        </w:rPr>
        <w:t>1</w:t>
      </w:r>
      <w:r w:rsidR="00060BDE" w:rsidRPr="004761B2">
        <w:rPr>
          <w:rFonts w:ascii="Arial" w:hAnsi="Arial" w:cs="Arial"/>
          <w:b/>
          <w:bCs/>
          <w:iCs/>
          <w:sz w:val="22"/>
          <w:szCs w:val="22"/>
        </w:rPr>
        <w:t>7</w:t>
      </w:r>
      <w:r w:rsidRPr="004761B2">
        <w:rPr>
          <w:rFonts w:ascii="Arial" w:hAnsi="Arial" w:cs="Arial"/>
          <w:b/>
          <w:bCs/>
          <w:iCs/>
          <w:sz w:val="22"/>
          <w:szCs w:val="22"/>
        </w:rPr>
        <w:t>.</w:t>
      </w:r>
      <w:r w:rsidR="00042D95" w:rsidRPr="004761B2">
        <w:rPr>
          <w:rFonts w:ascii="Arial" w:hAnsi="Arial" w:cs="Arial"/>
          <w:b/>
          <w:bCs/>
          <w:iCs/>
          <w:sz w:val="22"/>
          <w:szCs w:val="22"/>
        </w:rPr>
        <w:t xml:space="preserve"> </w:t>
      </w:r>
      <w:r w:rsidR="00060BDE" w:rsidRPr="004761B2">
        <w:rPr>
          <w:rFonts w:ascii="Arial" w:hAnsi="Arial" w:cs="Arial"/>
          <w:i/>
          <w:sz w:val="22"/>
          <w:szCs w:val="22"/>
        </w:rPr>
        <w:t>Cálculo</w:t>
      </w:r>
      <w:r w:rsidR="00042D95" w:rsidRPr="004761B2">
        <w:rPr>
          <w:rFonts w:ascii="Arial" w:hAnsi="Arial" w:cs="Arial"/>
          <w:i/>
          <w:sz w:val="22"/>
          <w:szCs w:val="22"/>
        </w:rPr>
        <w:t>.</w:t>
      </w:r>
      <w:r w:rsidR="00042D95" w:rsidRPr="004761B2">
        <w:rPr>
          <w:rFonts w:ascii="Arial" w:hAnsi="Arial" w:cs="Arial"/>
          <w:b/>
          <w:bCs/>
          <w:iCs/>
          <w:sz w:val="22"/>
          <w:szCs w:val="22"/>
        </w:rPr>
        <w:t xml:space="preserve"> </w:t>
      </w:r>
      <w:r w:rsidR="009F702D" w:rsidRPr="004761B2">
        <w:rPr>
          <w:rFonts w:ascii="Arial" w:hAnsi="Arial" w:cs="Arial"/>
          <w:iCs/>
          <w:sz w:val="22"/>
          <w:szCs w:val="22"/>
        </w:rPr>
        <w:t xml:space="preserve">La ADRES procederá con </w:t>
      </w:r>
      <w:r w:rsidR="00600BF0" w:rsidRPr="004761B2">
        <w:rPr>
          <w:rFonts w:ascii="Arial" w:hAnsi="Arial" w:cs="Arial"/>
          <w:iCs/>
          <w:sz w:val="22"/>
          <w:szCs w:val="22"/>
        </w:rPr>
        <w:t xml:space="preserve">la </w:t>
      </w:r>
      <w:r w:rsidR="00F65718" w:rsidRPr="004761B2">
        <w:rPr>
          <w:rFonts w:ascii="Arial" w:hAnsi="Arial" w:cs="Arial"/>
          <w:iCs/>
          <w:sz w:val="22"/>
          <w:szCs w:val="22"/>
        </w:rPr>
        <w:t>devolución de cotizaciones</w:t>
      </w:r>
      <w:r w:rsidR="0058336F" w:rsidRPr="004761B2">
        <w:rPr>
          <w:rFonts w:ascii="Arial" w:hAnsi="Arial" w:cs="Arial"/>
          <w:iCs/>
          <w:sz w:val="22"/>
          <w:szCs w:val="22"/>
        </w:rPr>
        <w:t xml:space="preserve">, </w:t>
      </w:r>
      <w:r w:rsidRPr="004761B2">
        <w:rPr>
          <w:rFonts w:ascii="Arial" w:hAnsi="Arial" w:cs="Arial"/>
          <w:iCs/>
          <w:sz w:val="22"/>
          <w:szCs w:val="22"/>
        </w:rPr>
        <w:t>teniendo</w:t>
      </w:r>
      <w:r w:rsidRPr="004761B2">
        <w:rPr>
          <w:rFonts w:ascii="Arial" w:hAnsi="Arial" w:cs="Arial"/>
          <w:b/>
          <w:bCs/>
          <w:iCs/>
          <w:sz w:val="22"/>
          <w:szCs w:val="22"/>
        </w:rPr>
        <w:t xml:space="preserve"> </w:t>
      </w:r>
      <w:r w:rsidRPr="004761B2">
        <w:rPr>
          <w:rFonts w:ascii="Arial" w:hAnsi="Arial" w:cs="Arial"/>
          <w:iCs/>
          <w:sz w:val="22"/>
          <w:szCs w:val="22"/>
        </w:rPr>
        <w:t>en cuenta las siguientes reglas:</w:t>
      </w:r>
      <w:r w:rsidRPr="004761B2">
        <w:rPr>
          <w:rFonts w:ascii="Arial" w:hAnsi="Arial" w:cs="Arial"/>
          <w:b/>
          <w:bCs/>
          <w:iCs/>
          <w:sz w:val="22"/>
          <w:szCs w:val="22"/>
        </w:rPr>
        <w:t xml:space="preserve"> </w:t>
      </w:r>
    </w:p>
    <w:p w14:paraId="7175CE96" w14:textId="77777777" w:rsidR="00EC39B5" w:rsidRPr="004761B2" w:rsidRDefault="00EC39B5" w:rsidP="003925A2">
      <w:pPr>
        <w:jc w:val="both"/>
        <w:rPr>
          <w:rFonts w:ascii="Arial" w:hAnsi="Arial" w:cs="Arial"/>
          <w:b/>
          <w:bCs/>
          <w:iCs/>
          <w:sz w:val="22"/>
          <w:szCs w:val="22"/>
        </w:rPr>
      </w:pPr>
    </w:p>
    <w:p w14:paraId="7506FEC5" w14:textId="5B3BBD0A" w:rsidR="00C77868" w:rsidRPr="004761B2" w:rsidRDefault="00AC6D45" w:rsidP="003925A2">
      <w:pPr>
        <w:pStyle w:val="Prrafodelista"/>
        <w:numPr>
          <w:ilvl w:val="0"/>
          <w:numId w:val="7"/>
        </w:numPr>
        <w:jc w:val="both"/>
        <w:rPr>
          <w:rFonts w:cs="Arial"/>
          <w:iCs/>
          <w:sz w:val="22"/>
          <w:szCs w:val="22"/>
        </w:rPr>
      </w:pPr>
      <w:r w:rsidRPr="004761B2">
        <w:rPr>
          <w:rFonts w:cs="Arial"/>
          <w:iCs/>
          <w:sz w:val="22"/>
          <w:szCs w:val="22"/>
        </w:rPr>
        <w:t>Para el caso de</w:t>
      </w:r>
      <w:r w:rsidR="00C77868" w:rsidRPr="004761B2">
        <w:rPr>
          <w:rFonts w:cs="Arial"/>
          <w:iCs/>
          <w:sz w:val="22"/>
          <w:szCs w:val="22"/>
        </w:rPr>
        <w:t xml:space="preserve"> las solicitudes reportadas por la EPS o EAS la devolución se realizará por el valor total pagado; para el caso </w:t>
      </w:r>
      <w:r w:rsidR="00970DB2">
        <w:rPr>
          <w:rFonts w:cs="Arial"/>
          <w:iCs/>
          <w:sz w:val="22"/>
          <w:szCs w:val="22"/>
        </w:rPr>
        <w:t xml:space="preserve">de </w:t>
      </w:r>
      <w:r w:rsidR="00C77868" w:rsidRPr="004761B2">
        <w:rPr>
          <w:rFonts w:cs="Arial"/>
          <w:iCs/>
          <w:sz w:val="22"/>
          <w:szCs w:val="22"/>
        </w:rPr>
        <w:t>devolución de intereses se valida</w:t>
      </w:r>
      <w:r w:rsidR="00197F5C" w:rsidRPr="004761B2">
        <w:rPr>
          <w:rFonts w:cs="Arial"/>
          <w:iCs/>
          <w:sz w:val="22"/>
          <w:szCs w:val="22"/>
        </w:rPr>
        <w:t>rá</w:t>
      </w:r>
      <w:r w:rsidR="00C77868" w:rsidRPr="004761B2">
        <w:rPr>
          <w:rFonts w:cs="Arial"/>
          <w:iCs/>
          <w:sz w:val="22"/>
          <w:szCs w:val="22"/>
        </w:rPr>
        <w:t xml:space="preserve"> que el valor reportado sea igual o menor al valor total de intereses de esa </w:t>
      </w:r>
      <w:r w:rsidR="00970DB2">
        <w:rPr>
          <w:rFonts w:cs="Arial"/>
          <w:iCs/>
          <w:sz w:val="22"/>
          <w:szCs w:val="22"/>
        </w:rPr>
        <w:t>PILA</w:t>
      </w:r>
      <w:r w:rsidR="00C77868" w:rsidRPr="004761B2">
        <w:rPr>
          <w:rFonts w:cs="Arial"/>
          <w:iCs/>
          <w:sz w:val="22"/>
          <w:szCs w:val="22"/>
        </w:rPr>
        <w:t xml:space="preserve"> para es</w:t>
      </w:r>
      <w:r w:rsidR="00970DB2">
        <w:rPr>
          <w:rFonts w:cs="Arial"/>
          <w:iCs/>
          <w:sz w:val="22"/>
          <w:szCs w:val="22"/>
        </w:rPr>
        <w:t>a</w:t>
      </w:r>
      <w:r w:rsidR="00C77868" w:rsidRPr="004761B2">
        <w:rPr>
          <w:rFonts w:cs="Arial"/>
          <w:iCs/>
          <w:sz w:val="22"/>
          <w:szCs w:val="22"/>
        </w:rPr>
        <w:t xml:space="preserve"> EPS o EAS.</w:t>
      </w:r>
    </w:p>
    <w:p w14:paraId="4AC0D25B" w14:textId="77777777" w:rsidR="00C77868" w:rsidRPr="004761B2" w:rsidRDefault="00C77868" w:rsidP="003925A2">
      <w:pPr>
        <w:pStyle w:val="Prrafodelista"/>
        <w:ind w:left="360"/>
        <w:jc w:val="both"/>
        <w:rPr>
          <w:rFonts w:cs="Arial"/>
          <w:iCs/>
          <w:sz w:val="22"/>
          <w:szCs w:val="22"/>
        </w:rPr>
      </w:pPr>
    </w:p>
    <w:p w14:paraId="480B9817" w14:textId="1DD00FBD" w:rsidR="00C77868" w:rsidRPr="004761B2" w:rsidRDefault="00C77868" w:rsidP="003925A2">
      <w:pPr>
        <w:pStyle w:val="Prrafodelista"/>
        <w:numPr>
          <w:ilvl w:val="0"/>
          <w:numId w:val="7"/>
        </w:numPr>
        <w:jc w:val="both"/>
        <w:rPr>
          <w:rFonts w:cs="Arial"/>
          <w:iCs/>
          <w:sz w:val="22"/>
          <w:szCs w:val="22"/>
        </w:rPr>
      </w:pPr>
      <w:r w:rsidRPr="004761B2">
        <w:rPr>
          <w:rFonts w:cs="Arial"/>
          <w:iCs/>
          <w:sz w:val="22"/>
          <w:szCs w:val="22"/>
        </w:rPr>
        <w:t xml:space="preserve">Para </w:t>
      </w:r>
      <w:r w:rsidR="00934B35" w:rsidRPr="004761B2">
        <w:rPr>
          <w:rFonts w:cs="Arial"/>
          <w:iCs/>
          <w:sz w:val="22"/>
          <w:szCs w:val="22"/>
        </w:rPr>
        <w:t>los afiliados que contribuyen solidariamente</w:t>
      </w:r>
      <w:r w:rsidRPr="004761B2">
        <w:rPr>
          <w:rFonts w:cs="Arial"/>
          <w:iCs/>
          <w:sz w:val="22"/>
          <w:szCs w:val="22"/>
        </w:rPr>
        <w:t xml:space="preserve"> </w:t>
      </w:r>
      <w:r w:rsidR="00934B35" w:rsidRPr="004761B2">
        <w:rPr>
          <w:rFonts w:cs="Arial"/>
          <w:iCs/>
          <w:sz w:val="22"/>
          <w:szCs w:val="22"/>
        </w:rPr>
        <w:t xml:space="preserve">la devolución puede ser </w:t>
      </w:r>
      <w:r w:rsidR="005279AF" w:rsidRPr="004761B2">
        <w:rPr>
          <w:rFonts w:cs="Arial"/>
          <w:iCs/>
          <w:sz w:val="22"/>
          <w:szCs w:val="22"/>
        </w:rPr>
        <w:t>por el valor total de pago o el valor parcial</w:t>
      </w:r>
      <w:r w:rsidR="00A81CAF" w:rsidRPr="004761B2">
        <w:rPr>
          <w:rFonts w:cs="Arial"/>
          <w:iCs/>
          <w:sz w:val="22"/>
          <w:szCs w:val="22"/>
        </w:rPr>
        <w:t>;</w:t>
      </w:r>
      <w:r w:rsidR="005279AF" w:rsidRPr="004761B2">
        <w:rPr>
          <w:rFonts w:cs="Arial"/>
          <w:iCs/>
          <w:sz w:val="22"/>
          <w:szCs w:val="22"/>
        </w:rPr>
        <w:t xml:space="preserve"> </w:t>
      </w:r>
      <w:r w:rsidR="00F52D32" w:rsidRPr="004761B2">
        <w:rPr>
          <w:rFonts w:cs="Arial"/>
          <w:iCs/>
          <w:sz w:val="22"/>
          <w:szCs w:val="22"/>
        </w:rPr>
        <w:t>la devolución del valor de manera parcial</w:t>
      </w:r>
      <w:r w:rsidR="005279AF" w:rsidRPr="004761B2">
        <w:rPr>
          <w:rFonts w:cs="Arial"/>
          <w:iCs/>
          <w:sz w:val="22"/>
          <w:szCs w:val="22"/>
        </w:rPr>
        <w:t xml:space="preserve"> </w:t>
      </w:r>
      <w:r w:rsidR="002F4642" w:rsidRPr="004761B2">
        <w:rPr>
          <w:rFonts w:cs="Arial"/>
          <w:iCs/>
          <w:sz w:val="22"/>
          <w:szCs w:val="22"/>
        </w:rPr>
        <w:t>aplica cuando se presentó el cambio de</w:t>
      </w:r>
      <w:r w:rsidR="005279AF" w:rsidRPr="004761B2">
        <w:rPr>
          <w:rFonts w:cs="Arial"/>
          <w:iCs/>
          <w:sz w:val="22"/>
          <w:szCs w:val="22"/>
        </w:rPr>
        <w:t xml:space="preserve"> unos de los integrantes del núcleo familiar o por cambio de régimen durante el periodo objeto a devolución</w:t>
      </w:r>
      <w:r w:rsidR="00970DB2">
        <w:rPr>
          <w:rFonts w:cs="Arial"/>
          <w:iCs/>
          <w:sz w:val="22"/>
          <w:szCs w:val="22"/>
        </w:rPr>
        <w:t>.</w:t>
      </w:r>
      <w:r w:rsidRPr="004761B2">
        <w:rPr>
          <w:rFonts w:cs="Arial"/>
          <w:iCs/>
          <w:sz w:val="22"/>
          <w:szCs w:val="22"/>
        </w:rPr>
        <w:t xml:space="preserve"> </w:t>
      </w:r>
    </w:p>
    <w:p w14:paraId="4F833E1D" w14:textId="357B0903" w:rsidR="00EC39B5" w:rsidRPr="004761B2" w:rsidRDefault="00C77868" w:rsidP="003925A2">
      <w:pPr>
        <w:jc w:val="both"/>
        <w:rPr>
          <w:rFonts w:cs="Arial"/>
          <w:iCs/>
          <w:sz w:val="22"/>
          <w:szCs w:val="22"/>
        </w:rPr>
      </w:pPr>
      <w:r w:rsidRPr="004761B2">
        <w:rPr>
          <w:rFonts w:cs="Arial"/>
          <w:iCs/>
          <w:sz w:val="22"/>
          <w:szCs w:val="22"/>
        </w:rPr>
        <w:t xml:space="preserve"> </w:t>
      </w:r>
      <w:r w:rsidR="00EC39B5" w:rsidRPr="004761B2">
        <w:rPr>
          <w:rFonts w:cs="Arial"/>
          <w:iCs/>
          <w:sz w:val="22"/>
          <w:szCs w:val="22"/>
        </w:rPr>
        <w:t xml:space="preserve"> </w:t>
      </w:r>
    </w:p>
    <w:p w14:paraId="2B1B3906" w14:textId="47E0F83D" w:rsidR="00184D0A" w:rsidRPr="004761B2" w:rsidRDefault="00184D0A" w:rsidP="003925A2">
      <w:pPr>
        <w:pStyle w:val="Prrafodelista"/>
        <w:numPr>
          <w:ilvl w:val="0"/>
          <w:numId w:val="7"/>
        </w:numPr>
        <w:jc w:val="both"/>
        <w:rPr>
          <w:rFonts w:cs="Arial"/>
          <w:b/>
          <w:bCs/>
          <w:iCs/>
          <w:sz w:val="22"/>
          <w:szCs w:val="22"/>
        </w:rPr>
      </w:pPr>
      <w:r w:rsidRPr="004761B2">
        <w:rPr>
          <w:rFonts w:cs="Arial"/>
          <w:iCs/>
          <w:sz w:val="22"/>
          <w:szCs w:val="22"/>
        </w:rPr>
        <w:t xml:space="preserve">Todas las variables de cálculo deberán estar aproximadas al entero superior más cercano.  </w:t>
      </w:r>
    </w:p>
    <w:p w14:paraId="6CB9AF2D" w14:textId="77777777" w:rsidR="00A972A7" w:rsidRPr="004761B2" w:rsidRDefault="00A972A7" w:rsidP="003925A2">
      <w:pPr>
        <w:pStyle w:val="Prrafodelista"/>
        <w:rPr>
          <w:rFonts w:cs="Arial"/>
          <w:b/>
          <w:bCs/>
          <w:iCs/>
          <w:sz w:val="22"/>
          <w:szCs w:val="22"/>
        </w:rPr>
      </w:pPr>
    </w:p>
    <w:p w14:paraId="3863EE4C" w14:textId="51F876BD" w:rsidR="00A972A7" w:rsidRPr="004761B2" w:rsidRDefault="006074BD" w:rsidP="003925A2">
      <w:pPr>
        <w:pStyle w:val="Prrafodelista"/>
        <w:numPr>
          <w:ilvl w:val="0"/>
          <w:numId w:val="7"/>
        </w:numPr>
        <w:jc w:val="both"/>
        <w:rPr>
          <w:rFonts w:cs="Arial"/>
          <w:iCs/>
          <w:sz w:val="22"/>
          <w:szCs w:val="22"/>
        </w:rPr>
      </w:pPr>
      <w:r w:rsidRPr="004761B2">
        <w:rPr>
          <w:rFonts w:cs="Arial"/>
          <w:iCs/>
          <w:sz w:val="22"/>
          <w:szCs w:val="22"/>
        </w:rPr>
        <w:t>Para los siguientes casos</w:t>
      </w:r>
      <w:r w:rsidR="00A972A7" w:rsidRPr="004761B2">
        <w:rPr>
          <w:rFonts w:cs="Arial"/>
          <w:iCs/>
          <w:sz w:val="22"/>
          <w:szCs w:val="22"/>
        </w:rPr>
        <w:t xml:space="preserve"> </w:t>
      </w:r>
      <w:r w:rsidR="00F3508A" w:rsidRPr="004761B2">
        <w:rPr>
          <w:rFonts w:cs="Arial"/>
          <w:iCs/>
          <w:sz w:val="22"/>
          <w:szCs w:val="22"/>
        </w:rPr>
        <w:t>se</w:t>
      </w:r>
      <w:r w:rsidR="0065043A" w:rsidRPr="004761B2">
        <w:rPr>
          <w:rFonts w:cs="Arial"/>
          <w:iCs/>
          <w:sz w:val="22"/>
          <w:szCs w:val="22"/>
        </w:rPr>
        <w:t xml:space="preserve"> </w:t>
      </w:r>
      <w:r w:rsidR="00A972A7" w:rsidRPr="004761B2">
        <w:rPr>
          <w:rFonts w:cs="Arial"/>
          <w:iCs/>
          <w:sz w:val="22"/>
          <w:szCs w:val="22"/>
        </w:rPr>
        <w:t xml:space="preserve">tendrá en cuenta lo siguiente: </w:t>
      </w:r>
    </w:p>
    <w:p w14:paraId="4B9930CF" w14:textId="77777777" w:rsidR="00F567BA" w:rsidRPr="004761B2" w:rsidRDefault="00F567BA" w:rsidP="003925A2">
      <w:pPr>
        <w:jc w:val="both"/>
        <w:rPr>
          <w:rFonts w:ascii="Arial" w:hAnsi="Arial" w:cs="Arial"/>
          <w:iCs/>
          <w:sz w:val="22"/>
          <w:szCs w:val="22"/>
        </w:rPr>
      </w:pPr>
    </w:p>
    <w:p w14:paraId="4A5F5048" w14:textId="5EE04376" w:rsidR="005D7890" w:rsidRPr="004761B2" w:rsidRDefault="00D8299E" w:rsidP="003925A2">
      <w:pPr>
        <w:pStyle w:val="Prrafodelista"/>
        <w:numPr>
          <w:ilvl w:val="1"/>
          <w:numId w:val="7"/>
        </w:numPr>
        <w:ind w:left="567" w:hanging="567"/>
        <w:jc w:val="both"/>
        <w:rPr>
          <w:rFonts w:cs="Arial"/>
          <w:iCs/>
          <w:sz w:val="22"/>
          <w:szCs w:val="22"/>
        </w:rPr>
      </w:pPr>
      <w:r w:rsidRPr="004761B2">
        <w:rPr>
          <w:rFonts w:cs="Arial"/>
          <w:b/>
          <w:bCs/>
          <w:iCs/>
          <w:sz w:val="22"/>
          <w:szCs w:val="22"/>
        </w:rPr>
        <w:t>Pago errado</w:t>
      </w:r>
      <w:r w:rsidR="001F1F56" w:rsidRPr="004761B2">
        <w:rPr>
          <w:rFonts w:cs="Arial"/>
          <w:b/>
          <w:bCs/>
          <w:iCs/>
          <w:sz w:val="22"/>
          <w:szCs w:val="22"/>
        </w:rPr>
        <w:t xml:space="preserve"> o sin estar obligado:</w:t>
      </w:r>
      <w:r w:rsidR="001F1F56" w:rsidRPr="004761B2">
        <w:rPr>
          <w:rFonts w:cs="Arial"/>
          <w:iCs/>
          <w:sz w:val="22"/>
          <w:szCs w:val="22"/>
        </w:rPr>
        <w:t xml:space="preserve"> </w:t>
      </w:r>
      <w:r w:rsidR="00AC75F4" w:rsidRPr="004761B2">
        <w:rPr>
          <w:rFonts w:cs="Arial"/>
          <w:iCs/>
          <w:sz w:val="22"/>
          <w:szCs w:val="22"/>
        </w:rPr>
        <w:t xml:space="preserve">La ADRES </w:t>
      </w:r>
      <w:r w:rsidR="008E7B57" w:rsidRPr="004761B2">
        <w:rPr>
          <w:rFonts w:cs="Arial"/>
          <w:iCs/>
          <w:sz w:val="22"/>
          <w:szCs w:val="22"/>
        </w:rPr>
        <w:t xml:space="preserve">procederá a </w:t>
      </w:r>
      <w:r w:rsidRPr="004761B2">
        <w:rPr>
          <w:rFonts w:cs="Arial"/>
          <w:iCs/>
          <w:sz w:val="22"/>
          <w:szCs w:val="22"/>
        </w:rPr>
        <w:t>divid</w:t>
      </w:r>
      <w:r w:rsidR="008E7B57" w:rsidRPr="004761B2">
        <w:rPr>
          <w:rFonts w:cs="Arial"/>
          <w:iCs/>
          <w:sz w:val="22"/>
          <w:szCs w:val="22"/>
        </w:rPr>
        <w:t>ir</w:t>
      </w:r>
      <w:r w:rsidRPr="004761B2">
        <w:rPr>
          <w:rFonts w:cs="Arial"/>
          <w:iCs/>
          <w:sz w:val="22"/>
          <w:szCs w:val="22"/>
        </w:rPr>
        <w:t xml:space="preserve"> el I</w:t>
      </w:r>
      <w:r w:rsidR="00742F6F" w:rsidRPr="004761B2">
        <w:rPr>
          <w:rFonts w:cs="Arial"/>
          <w:iCs/>
          <w:sz w:val="22"/>
          <w:szCs w:val="22"/>
        </w:rPr>
        <w:t xml:space="preserve">ngreso </w:t>
      </w:r>
      <w:r w:rsidRPr="004761B2">
        <w:rPr>
          <w:rFonts w:cs="Arial"/>
          <w:iCs/>
          <w:sz w:val="22"/>
          <w:szCs w:val="22"/>
        </w:rPr>
        <w:t>B</w:t>
      </w:r>
      <w:r w:rsidR="00742F6F" w:rsidRPr="004761B2">
        <w:rPr>
          <w:rFonts w:cs="Arial"/>
          <w:iCs/>
          <w:sz w:val="22"/>
          <w:szCs w:val="22"/>
        </w:rPr>
        <w:t xml:space="preserve">ase de </w:t>
      </w:r>
      <w:r w:rsidRPr="004761B2">
        <w:rPr>
          <w:rFonts w:cs="Arial"/>
          <w:iCs/>
          <w:sz w:val="22"/>
          <w:szCs w:val="22"/>
        </w:rPr>
        <w:t>C</w:t>
      </w:r>
      <w:r w:rsidR="00742F6F" w:rsidRPr="004761B2">
        <w:rPr>
          <w:rFonts w:cs="Arial"/>
          <w:iCs/>
          <w:sz w:val="22"/>
          <w:szCs w:val="22"/>
        </w:rPr>
        <w:t xml:space="preserve">otización -IBC </w:t>
      </w:r>
      <w:r w:rsidR="00FF03DB" w:rsidRPr="004761B2">
        <w:rPr>
          <w:rFonts w:cs="Arial"/>
          <w:iCs/>
          <w:sz w:val="22"/>
          <w:szCs w:val="22"/>
        </w:rPr>
        <w:t>reportado</w:t>
      </w:r>
      <w:r w:rsidR="00FF03DB">
        <w:rPr>
          <w:rFonts w:cs="Arial"/>
          <w:iCs/>
          <w:sz w:val="22"/>
          <w:szCs w:val="22"/>
        </w:rPr>
        <w:t xml:space="preserve"> </w:t>
      </w:r>
      <w:r w:rsidR="00FF03DB" w:rsidRPr="004761B2">
        <w:rPr>
          <w:rFonts w:cs="Arial"/>
          <w:iCs/>
          <w:sz w:val="22"/>
          <w:szCs w:val="22"/>
        </w:rPr>
        <w:t>en</w:t>
      </w:r>
      <w:r w:rsidR="00742F6F" w:rsidRPr="004761B2">
        <w:rPr>
          <w:rFonts w:cs="Arial"/>
          <w:iCs/>
          <w:sz w:val="22"/>
          <w:szCs w:val="22"/>
        </w:rPr>
        <w:t xml:space="preserve"> la PILA </w:t>
      </w:r>
      <w:r w:rsidRPr="004761B2">
        <w:rPr>
          <w:rFonts w:cs="Arial"/>
          <w:iCs/>
          <w:sz w:val="22"/>
          <w:szCs w:val="22"/>
        </w:rPr>
        <w:t xml:space="preserve">entre </w:t>
      </w:r>
      <w:r w:rsidR="006B6F40" w:rsidRPr="004761B2">
        <w:rPr>
          <w:rFonts w:cs="Arial"/>
          <w:iCs/>
          <w:sz w:val="22"/>
          <w:szCs w:val="22"/>
        </w:rPr>
        <w:t>los días reportados en</w:t>
      </w:r>
      <w:r w:rsidR="00742F6F" w:rsidRPr="004761B2">
        <w:rPr>
          <w:rFonts w:cs="Arial"/>
          <w:iCs/>
          <w:sz w:val="22"/>
          <w:szCs w:val="22"/>
        </w:rPr>
        <w:t xml:space="preserve"> dicha planilla. Sobre el resultado de esta operación, se calculará el valor a devolver por los días en que no existió obligación de pago. </w:t>
      </w:r>
    </w:p>
    <w:p w14:paraId="68BB857A" w14:textId="77777777" w:rsidR="005D7890" w:rsidRPr="004761B2" w:rsidRDefault="005D7890" w:rsidP="003925A2">
      <w:pPr>
        <w:pStyle w:val="Prrafodelista"/>
        <w:ind w:left="567"/>
        <w:jc w:val="both"/>
        <w:rPr>
          <w:rFonts w:cs="Arial"/>
          <w:iCs/>
          <w:sz w:val="22"/>
          <w:szCs w:val="22"/>
        </w:rPr>
      </w:pPr>
    </w:p>
    <w:p w14:paraId="7574BFB7" w14:textId="27BDF662" w:rsidR="007873E9" w:rsidRPr="004761B2" w:rsidRDefault="00D9561D" w:rsidP="003925A2">
      <w:pPr>
        <w:pStyle w:val="Prrafodelista"/>
        <w:numPr>
          <w:ilvl w:val="1"/>
          <w:numId w:val="7"/>
        </w:numPr>
        <w:ind w:left="567" w:hanging="567"/>
        <w:jc w:val="both"/>
        <w:rPr>
          <w:rFonts w:cs="Arial"/>
          <w:iCs/>
          <w:sz w:val="22"/>
          <w:szCs w:val="22"/>
        </w:rPr>
      </w:pPr>
      <w:r w:rsidRPr="004761B2">
        <w:rPr>
          <w:rFonts w:cs="Arial"/>
          <w:b/>
          <w:bCs/>
          <w:iCs/>
          <w:sz w:val="22"/>
          <w:szCs w:val="22"/>
        </w:rPr>
        <w:t>Exonerados:</w:t>
      </w:r>
      <w:r w:rsidRPr="004761B2">
        <w:rPr>
          <w:rFonts w:cs="Arial"/>
          <w:iCs/>
          <w:sz w:val="22"/>
          <w:szCs w:val="22"/>
        </w:rPr>
        <w:t xml:space="preserve"> </w:t>
      </w:r>
      <w:r w:rsidR="00F76456" w:rsidRPr="004761B2">
        <w:rPr>
          <w:rFonts w:cs="Arial"/>
          <w:iCs/>
          <w:sz w:val="22"/>
          <w:szCs w:val="22"/>
        </w:rPr>
        <w:t>La</w:t>
      </w:r>
      <w:r w:rsidR="00742F6F" w:rsidRPr="004761B2">
        <w:rPr>
          <w:rFonts w:cs="Arial"/>
          <w:iCs/>
          <w:sz w:val="22"/>
          <w:szCs w:val="22"/>
        </w:rPr>
        <w:t xml:space="preserve"> devolución se efectuará restando el</w:t>
      </w:r>
      <w:r w:rsidR="004761B2" w:rsidRPr="004761B2">
        <w:rPr>
          <w:rFonts w:cs="Arial"/>
          <w:iCs/>
          <w:sz w:val="22"/>
          <w:szCs w:val="22"/>
        </w:rPr>
        <w:t xml:space="preserve"> valor</w:t>
      </w:r>
      <w:r w:rsidR="00742F6F" w:rsidRPr="004761B2">
        <w:rPr>
          <w:rFonts w:cs="Arial"/>
          <w:iCs/>
          <w:sz w:val="22"/>
          <w:szCs w:val="22"/>
        </w:rPr>
        <w:t xml:space="preserve"> del aporte del</w:t>
      </w:r>
      <w:r w:rsidR="004761B2" w:rsidRPr="004761B2">
        <w:rPr>
          <w:rFonts w:cs="Arial"/>
          <w:iCs/>
          <w:sz w:val="22"/>
          <w:szCs w:val="22"/>
        </w:rPr>
        <w:t xml:space="preserve"> porcentaje que le corresponde al </w:t>
      </w:r>
      <w:r w:rsidR="00742F6F" w:rsidRPr="004761B2">
        <w:rPr>
          <w:rFonts w:cs="Arial"/>
          <w:iCs/>
          <w:sz w:val="22"/>
          <w:szCs w:val="22"/>
        </w:rPr>
        <w:t>empleador exonerado al IBC reportado</w:t>
      </w:r>
      <w:r w:rsidR="004761B2" w:rsidRPr="004761B2">
        <w:rPr>
          <w:rFonts w:cs="Arial"/>
          <w:iCs/>
          <w:sz w:val="22"/>
          <w:szCs w:val="22"/>
        </w:rPr>
        <w:t xml:space="preserve"> en la PILA</w:t>
      </w:r>
      <w:r w:rsidR="00742F6F" w:rsidRPr="004761B2">
        <w:rPr>
          <w:rFonts w:cs="Arial"/>
          <w:iCs/>
          <w:sz w:val="22"/>
          <w:szCs w:val="22"/>
        </w:rPr>
        <w:t>.</w:t>
      </w:r>
    </w:p>
    <w:p w14:paraId="401E8835" w14:textId="6E5C393C" w:rsidR="00AD048C" w:rsidRPr="004761B2" w:rsidRDefault="00AD048C" w:rsidP="003925A2">
      <w:pPr>
        <w:jc w:val="both"/>
        <w:rPr>
          <w:rFonts w:ascii="Arial" w:hAnsi="Arial" w:cs="Arial"/>
          <w:b/>
          <w:bCs/>
          <w:sz w:val="22"/>
          <w:szCs w:val="22"/>
        </w:rPr>
      </w:pPr>
    </w:p>
    <w:p w14:paraId="1F6C113D" w14:textId="4B6C3511" w:rsidR="00491523" w:rsidRPr="004761B2" w:rsidRDefault="00491523" w:rsidP="003925A2">
      <w:pPr>
        <w:jc w:val="center"/>
        <w:rPr>
          <w:rFonts w:ascii="Arial" w:hAnsi="Arial" w:cs="Arial"/>
          <w:b/>
          <w:bCs/>
          <w:iCs/>
          <w:sz w:val="22"/>
          <w:szCs w:val="22"/>
        </w:rPr>
      </w:pPr>
      <w:r w:rsidRPr="004761B2">
        <w:rPr>
          <w:rFonts w:ascii="Arial" w:hAnsi="Arial" w:cs="Arial"/>
          <w:b/>
          <w:bCs/>
          <w:iCs/>
          <w:sz w:val="22"/>
          <w:szCs w:val="22"/>
        </w:rPr>
        <w:t>TITULO</w:t>
      </w:r>
    </w:p>
    <w:p w14:paraId="113CBA46" w14:textId="26E0B8A5" w:rsidR="00491523" w:rsidRPr="004761B2" w:rsidRDefault="00491523" w:rsidP="003925A2">
      <w:pPr>
        <w:jc w:val="center"/>
        <w:rPr>
          <w:rFonts w:ascii="Arial" w:hAnsi="Arial" w:cs="Arial"/>
          <w:b/>
          <w:bCs/>
          <w:iCs/>
          <w:sz w:val="22"/>
          <w:szCs w:val="22"/>
        </w:rPr>
      </w:pPr>
      <w:r w:rsidRPr="004761B2">
        <w:rPr>
          <w:rFonts w:ascii="Arial" w:hAnsi="Arial" w:cs="Arial"/>
          <w:b/>
          <w:bCs/>
          <w:iCs/>
          <w:sz w:val="22"/>
          <w:szCs w:val="22"/>
        </w:rPr>
        <w:t>RESULTADO</w:t>
      </w:r>
    </w:p>
    <w:p w14:paraId="161868C9" w14:textId="4178AE80" w:rsidR="008730E4" w:rsidRPr="004761B2" w:rsidRDefault="008730E4" w:rsidP="003925A2">
      <w:pPr>
        <w:jc w:val="center"/>
        <w:rPr>
          <w:rFonts w:ascii="Arial" w:hAnsi="Arial" w:cs="Arial"/>
          <w:b/>
          <w:bCs/>
          <w:iCs/>
          <w:sz w:val="22"/>
          <w:szCs w:val="22"/>
        </w:rPr>
      </w:pPr>
    </w:p>
    <w:p w14:paraId="4DCB4947" w14:textId="13885B46" w:rsidR="008730E4" w:rsidRPr="004761B2" w:rsidRDefault="008730E4" w:rsidP="003925A2">
      <w:pPr>
        <w:jc w:val="center"/>
        <w:rPr>
          <w:rFonts w:ascii="Arial" w:hAnsi="Arial" w:cs="Arial"/>
          <w:b/>
          <w:bCs/>
          <w:iCs/>
          <w:sz w:val="22"/>
          <w:szCs w:val="22"/>
        </w:rPr>
      </w:pPr>
      <w:r w:rsidRPr="004761B2">
        <w:rPr>
          <w:rFonts w:ascii="Arial" w:hAnsi="Arial" w:cs="Arial"/>
          <w:b/>
          <w:bCs/>
          <w:iCs/>
          <w:sz w:val="22"/>
          <w:szCs w:val="22"/>
        </w:rPr>
        <w:t xml:space="preserve">Sección I </w:t>
      </w:r>
    </w:p>
    <w:p w14:paraId="71225063" w14:textId="592DCEBB" w:rsidR="008730E4" w:rsidRPr="004761B2" w:rsidRDefault="008730E4" w:rsidP="003925A2">
      <w:pPr>
        <w:jc w:val="center"/>
        <w:rPr>
          <w:rFonts w:ascii="Arial" w:hAnsi="Arial" w:cs="Arial"/>
          <w:b/>
          <w:bCs/>
          <w:iCs/>
          <w:sz w:val="22"/>
          <w:szCs w:val="22"/>
        </w:rPr>
      </w:pPr>
      <w:r w:rsidRPr="004761B2">
        <w:rPr>
          <w:rFonts w:ascii="Arial" w:hAnsi="Arial" w:cs="Arial"/>
          <w:b/>
          <w:bCs/>
          <w:iCs/>
          <w:sz w:val="22"/>
          <w:szCs w:val="22"/>
        </w:rPr>
        <w:t>Régimen contributivo</w:t>
      </w:r>
    </w:p>
    <w:p w14:paraId="6797DD95" w14:textId="481C92EA" w:rsidR="00491523" w:rsidRPr="004761B2" w:rsidRDefault="00491523" w:rsidP="003925A2">
      <w:pPr>
        <w:jc w:val="both"/>
        <w:rPr>
          <w:rFonts w:ascii="Arial" w:hAnsi="Arial" w:cs="Arial"/>
          <w:i/>
          <w:sz w:val="22"/>
          <w:szCs w:val="22"/>
        </w:rPr>
      </w:pPr>
    </w:p>
    <w:p w14:paraId="58277C0D" w14:textId="77777777" w:rsidR="00491523" w:rsidRPr="004761B2" w:rsidRDefault="00491523" w:rsidP="003925A2">
      <w:pPr>
        <w:jc w:val="both"/>
        <w:rPr>
          <w:rFonts w:ascii="Arial" w:hAnsi="Arial" w:cs="Arial"/>
          <w:i/>
          <w:sz w:val="22"/>
          <w:szCs w:val="22"/>
        </w:rPr>
      </w:pPr>
    </w:p>
    <w:p w14:paraId="5C1E8B2E" w14:textId="6EB45CB9" w:rsidR="002B14D7" w:rsidRPr="004761B2" w:rsidRDefault="002B14D7" w:rsidP="003925A2">
      <w:pPr>
        <w:jc w:val="both"/>
        <w:rPr>
          <w:rFonts w:ascii="Arial" w:hAnsi="Arial" w:cs="Arial"/>
          <w:iCs/>
          <w:sz w:val="22"/>
          <w:szCs w:val="22"/>
        </w:rPr>
      </w:pPr>
      <w:r w:rsidRPr="004761B2">
        <w:rPr>
          <w:rFonts w:ascii="Arial" w:hAnsi="Arial" w:cs="Arial"/>
          <w:b/>
          <w:bCs/>
          <w:iCs/>
          <w:sz w:val="22"/>
          <w:szCs w:val="22"/>
        </w:rPr>
        <w:t xml:space="preserve">Artículo </w:t>
      </w:r>
      <w:r w:rsidR="008F7FDB" w:rsidRPr="004761B2">
        <w:rPr>
          <w:rFonts w:ascii="Arial" w:hAnsi="Arial" w:cs="Arial"/>
          <w:b/>
          <w:bCs/>
          <w:iCs/>
          <w:sz w:val="22"/>
          <w:szCs w:val="22"/>
        </w:rPr>
        <w:t>1</w:t>
      </w:r>
      <w:r w:rsidR="00D9561D" w:rsidRPr="004761B2">
        <w:rPr>
          <w:rFonts w:ascii="Arial" w:hAnsi="Arial" w:cs="Arial"/>
          <w:b/>
          <w:bCs/>
          <w:iCs/>
          <w:sz w:val="22"/>
          <w:szCs w:val="22"/>
        </w:rPr>
        <w:t>8</w:t>
      </w:r>
      <w:r w:rsidRPr="004761B2">
        <w:rPr>
          <w:rFonts w:ascii="Arial" w:hAnsi="Arial" w:cs="Arial"/>
          <w:b/>
          <w:bCs/>
          <w:iCs/>
          <w:sz w:val="22"/>
          <w:szCs w:val="22"/>
        </w:rPr>
        <w:t>.</w:t>
      </w:r>
      <w:r w:rsidRPr="004761B2">
        <w:rPr>
          <w:rFonts w:ascii="Arial" w:hAnsi="Arial" w:cs="Arial"/>
          <w:i/>
          <w:sz w:val="22"/>
          <w:szCs w:val="22"/>
        </w:rPr>
        <w:t xml:space="preserve"> Resultado. </w:t>
      </w:r>
      <w:r w:rsidRPr="004761B2">
        <w:rPr>
          <w:rFonts w:ascii="Arial" w:hAnsi="Arial" w:cs="Arial"/>
          <w:iCs/>
          <w:sz w:val="22"/>
          <w:szCs w:val="22"/>
        </w:rPr>
        <w:t xml:space="preserve">El resultado de las validaciones efectuadas por la ADRES, será: </w:t>
      </w:r>
    </w:p>
    <w:p w14:paraId="1ACE3BE7" w14:textId="77777777" w:rsidR="002B14D7" w:rsidRPr="004761B2" w:rsidRDefault="002B14D7" w:rsidP="003925A2">
      <w:pPr>
        <w:jc w:val="both"/>
        <w:rPr>
          <w:rFonts w:ascii="Arial" w:hAnsi="Arial" w:cs="Arial"/>
          <w:iCs/>
          <w:sz w:val="22"/>
          <w:szCs w:val="22"/>
        </w:rPr>
      </w:pPr>
    </w:p>
    <w:p w14:paraId="74DCDEBD" w14:textId="57B39030" w:rsidR="002B14D7" w:rsidRPr="004761B2" w:rsidRDefault="002B14D7" w:rsidP="003925A2">
      <w:pPr>
        <w:pStyle w:val="Prrafodelista"/>
        <w:numPr>
          <w:ilvl w:val="0"/>
          <w:numId w:val="6"/>
        </w:numPr>
        <w:ind w:left="360"/>
        <w:jc w:val="both"/>
        <w:rPr>
          <w:rFonts w:cs="Arial"/>
          <w:i/>
          <w:sz w:val="22"/>
          <w:szCs w:val="22"/>
        </w:rPr>
      </w:pPr>
      <w:r w:rsidRPr="004761B2">
        <w:rPr>
          <w:rFonts w:cs="Arial"/>
          <w:i/>
          <w:sz w:val="22"/>
          <w:szCs w:val="22"/>
        </w:rPr>
        <w:t>Aprobad</w:t>
      </w:r>
      <w:r w:rsidR="008A6529" w:rsidRPr="004761B2">
        <w:rPr>
          <w:rFonts w:cs="Arial"/>
          <w:i/>
          <w:sz w:val="22"/>
          <w:szCs w:val="22"/>
        </w:rPr>
        <w:t>a</w:t>
      </w:r>
      <w:r w:rsidRPr="004761B2">
        <w:rPr>
          <w:rFonts w:cs="Arial"/>
          <w:i/>
          <w:sz w:val="22"/>
          <w:szCs w:val="22"/>
        </w:rPr>
        <w:t xml:space="preserve">. </w:t>
      </w:r>
      <w:r w:rsidRPr="004761B2">
        <w:rPr>
          <w:rFonts w:cs="Arial"/>
          <w:iCs/>
          <w:sz w:val="22"/>
          <w:szCs w:val="22"/>
        </w:rPr>
        <w:t xml:space="preserve">Cuando la solicitud cumpla con todos los requisitos señalados por la normativa vigente.  </w:t>
      </w:r>
    </w:p>
    <w:p w14:paraId="5859DFFC" w14:textId="77777777" w:rsidR="002B14D7" w:rsidRPr="004761B2" w:rsidRDefault="002B14D7" w:rsidP="003925A2">
      <w:pPr>
        <w:pStyle w:val="Prrafodelista"/>
        <w:ind w:left="360"/>
        <w:jc w:val="both"/>
        <w:rPr>
          <w:rFonts w:cs="Arial"/>
          <w:i/>
          <w:sz w:val="22"/>
          <w:szCs w:val="22"/>
        </w:rPr>
      </w:pPr>
    </w:p>
    <w:p w14:paraId="0AF2B2F9" w14:textId="27C6C018" w:rsidR="002B14D7" w:rsidRPr="004761B2" w:rsidRDefault="00B036E8" w:rsidP="003925A2">
      <w:pPr>
        <w:pStyle w:val="Prrafodelista"/>
        <w:numPr>
          <w:ilvl w:val="0"/>
          <w:numId w:val="6"/>
        </w:numPr>
        <w:ind w:left="360"/>
        <w:jc w:val="both"/>
        <w:rPr>
          <w:rFonts w:cs="Arial"/>
          <w:i/>
          <w:sz w:val="22"/>
          <w:szCs w:val="22"/>
        </w:rPr>
      </w:pPr>
      <w:r w:rsidRPr="004761B2">
        <w:rPr>
          <w:rFonts w:cs="Arial"/>
          <w:i/>
          <w:sz w:val="22"/>
          <w:szCs w:val="22"/>
        </w:rPr>
        <w:t>Negada</w:t>
      </w:r>
      <w:r w:rsidR="002B14D7" w:rsidRPr="004761B2">
        <w:rPr>
          <w:rFonts w:cs="Arial"/>
          <w:i/>
          <w:sz w:val="22"/>
          <w:szCs w:val="22"/>
        </w:rPr>
        <w:t>.</w:t>
      </w:r>
      <w:r w:rsidR="00781D1E" w:rsidRPr="004761B2">
        <w:rPr>
          <w:rFonts w:cs="Arial"/>
          <w:i/>
          <w:sz w:val="22"/>
          <w:szCs w:val="22"/>
        </w:rPr>
        <w:t xml:space="preserve"> </w:t>
      </w:r>
      <w:r w:rsidR="00894D05" w:rsidRPr="004761B2">
        <w:rPr>
          <w:rFonts w:cs="Arial"/>
          <w:iCs/>
          <w:sz w:val="22"/>
          <w:szCs w:val="22"/>
        </w:rPr>
        <w:t xml:space="preserve">Cuando la información reportada no cumple con las validaciones establecidas en el </w:t>
      </w:r>
      <w:r w:rsidR="00365947" w:rsidRPr="004761B2">
        <w:rPr>
          <w:rFonts w:cs="Arial"/>
          <w:iCs/>
          <w:sz w:val="22"/>
          <w:szCs w:val="22"/>
        </w:rPr>
        <w:t>A</w:t>
      </w:r>
      <w:r w:rsidR="00894D05" w:rsidRPr="004761B2">
        <w:rPr>
          <w:rFonts w:cs="Arial"/>
          <w:iCs/>
          <w:sz w:val="22"/>
          <w:szCs w:val="22"/>
        </w:rPr>
        <w:t xml:space="preserve">nexo </w:t>
      </w:r>
      <w:r w:rsidR="00EC7832" w:rsidRPr="004761B2">
        <w:rPr>
          <w:rFonts w:cs="Arial"/>
          <w:iCs/>
          <w:sz w:val="22"/>
          <w:szCs w:val="22"/>
        </w:rPr>
        <w:t>3</w:t>
      </w:r>
      <w:r w:rsidR="00894D05" w:rsidRPr="004761B2">
        <w:rPr>
          <w:rFonts w:cs="Arial"/>
          <w:iCs/>
          <w:sz w:val="22"/>
          <w:szCs w:val="22"/>
        </w:rPr>
        <w:t xml:space="preserve"> de la presente resolución</w:t>
      </w:r>
      <w:r w:rsidR="00365947" w:rsidRPr="004761B2">
        <w:rPr>
          <w:rFonts w:cs="Arial"/>
          <w:iCs/>
          <w:sz w:val="22"/>
          <w:szCs w:val="22"/>
        </w:rPr>
        <w:t xml:space="preserve"> y da lugar a la imposición de una glosa. </w:t>
      </w:r>
    </w:p>
    <w:p w14:paraId="448ADEC8" w14:textId="110923D9" w:rsidR="00B61201" w:rsidRPr="004761B2" w:rsidRDefault="00B61201" w:rsidP="003925A2">
      <w:pPr>
        <w:jc w:val="both"/>
        <w:rPr>
          <w:rFonts w:ascii="Arial" w:hAnsi="Arial" w:cs="Arial"/>
          <w:b/>
          <w:bCs/>
          <w:iCs/>
          <w:sz w:val="22"/>
          <w:szCs w:val="22"/>
        </w:rPr>
      </w:pPr>
    </w:p>
    <w:p w14:paraId="68FBF7C6" w14:textId="39268057" w:rsidR="00F70D6F" w:rsidRPr="004761B2" w:rsidRDefault="00F70D6F" w:rsidP="003925A2">
      <w:pPr>
        <w:jc w:val="both"/>
        <w:rPr>
          <w:rFonts w:ascii="Arial" w:hAnsi="Arial" w:cs="Arial"/>
          <w:iCs/>
          <w:sz w:val="22"/>
          <w:szCs w:val="22"/>
        </w:rPr>
      </w:pPr>
      <w:r w:rsidRPr="004761B2">
        <w:rPr>
          <w:rFonts w:ascii="Arial" w:hAnsi="Arial" w:cs="Arial"/>
          <w:b/>
          <w:bCs/>
          <w:iCs/>
          <w:sz w:val="22"/>
          <w:szCs w:val="22"/>
        </w:rPr>
        <w:t xml:space="preserve">Artículo </w:t>
      </w:r>
      <w:r w:rsidR="00302FF6" w:rsidRPr="004761B2">
        <w:rPr>
          <w:rFonts w:ascii="Arial" w:hAnsi="Arial" w:cs="Arial"/>
          <w:b/>
          <w:bCs/>
          <w:iCs/>
          <w:sz w:val="22"/>
          <w:szCs w:val="22"/>
        </w:rPr>
        <w:t>19</w:t>
      </w:r>
      <w:r w:rsidRPr="004761B2">
        <w:rPr>
          <w:rFonts w:ascii="Arial" w:hAnsi="Arial" w:cs="Arial"/>
          <w:b/>
          <w:bCs/>
          <w:iCs/>
          <w:sz w:val="22"/>
          <w:szCs w:val="22"/>
        </w:rPr>
        <w:t>.</w:t>
      </w:r>
      <w:r w:rsidRPr="004761B2">
        <w:rPr>
          <w:rFonts w:ascii="Arial" w:hAnsi="Arial" w:cs="Arial"/>
          <w:iCs/>
          <w:sz w:val="22"/>
          <w:szCs w:val="22"/>
        </w:rPr>
        <w:t xml:space="preserve"> </w:t>
      </w:r>
      <w:r w:rsidRPr="004761B2">
        <w:rPr>
          <w:rFonts w:ascii="Arial" w:hAnsi="Arial" w:cs="Arial"/>
          <w:i/>
          <w:sz w:val="22"/>
          <w:szCs w:val="22"/>
        </w:rPr>
        <w:t>Publicación</w:t>
      </w:r>
      <w:r w:rsidR="00365947" w:rsidRPr="004761B2">
        <w:rPr>
          <w:rFonts w:ascii="Arial" w:hAnsi="Arial" w:cs="Arial"/>
          <w:i/>
          <w:sz w:val="22"/>
          <w:szCs w:val="22"/>
        </w:rPr>
        <w:t xml:space="preserve"> del resultado</w:t>
      </w:r>
      <w:r w:rsidRPr="004761B2">
        <w:rPr>
          <w:rFonts w:ascii="Arial" w:hAnsi="Arial" w:cs="Arial"/>
          <w:i/>
          <w:sz w:val="22"/>
          <w:szCs w:val="22"/>
        </w:rPr>
        <w:t>.</w:t>
      </w:r>
      <w:r w:rsidRPr="004761B2">
        <w:rPr>
          <w:rFonts w:ascii="Arial" w:hAnsi="Arial" w:cs="Arial"/>
          <w:iCs/>
          <w:sz w:val="22"/>
          <w:szCs w:val="22"/>
        </w:rPr>
        <w:t xml:space="preserve"> </w:t>
      </w:r>
      <w:r w:rsidR="0040182E" w:rsidRPr="004761B2">
        <w:rPr>
          <w:rFonts w:ascii="Arial" w:hAnsi="Arial" w:cs="Arial"/>
          <w:iCs/>
          <w:sz w:val="22"/>
          <w:szCs w:val="22"/>
        </w:rPr>
        <w:t xml:space="preserve">La ADRES reportará a las EPS y EOC, mediante la herramienta tecnológica dispuesta y en los cinco (5) días hábiles siguientes a la presentación de la solicitud de devolución, el detalle de los registros aprobados y </w:t>
      </w:r>
      <w:r w:rsidR="00AA313E" w:rsidRPr="004761B2">
        <w:rPr>
          <w:rFonts w:ascii="Arial" w:hAnsi="Arial" w:cs="Arial"/>
          <w:iCs/>
          <w:sz w:val="22"/>
          <w:szCs w:val="22"/>
        </w:rPr>
        <w:t>negados</w:t>
      </w:r>
      <w:r w:rsidR="0040182E" w:rsidRPr="004761B2">
        <w:rPr>
          <w:rFonts w:ascii="Arial" w:hAnsi="Arial" w:cs="Arial"/>
          <w:iCs/>
          <w:sz w:val="22"/>
          <w:szCs w:val="22"/>
        </w:rPr>
        <w:t xml:space="preserve"> en los archivos “DEVOL”, con la estructura prevista </w:t>
      </w:r>
      <w:r w:rsidR="00474689" w:rsidRPr="004761B2">
        <w:rPr>
          <w:rFonts w:ascii="Arial" w:hAnsi="Arial" w:cs="Arial"/>
          <w:iCs/>
          <w:sz w:val="22"/>
          <w:szCs w:val="22"/>
        </w:rPr>
        <w:t>en el numeral</w:t>
      </w:r>
      <w:r w:rsidR="0040182E" w:rsidRPr="004761B2">
        <w:rPr>
          <w:rFonts w:ascii="Arial" w:hAnsi="Arial" w:cs="Arial"/>
          <w:iCs/>
          <w:sz w:val="22"/>
          <w:szCs w:val="22"/>
        </w:rPr>
        <w:t xml:space="preserve"> </w:t>
      </w:r>
      <w:r w:rsidR="00474689" w:rsidRPr="004761B2">
        <w:rPr>
          <w:rFonts w:ascii="Arial" w:hAnsi="Arial" w:cs="Arial"/>
          <w:iCs/>
          <w:sz w:val="22"/>
          <w:szCs w:val="22"/>
        </w:rPr>
        <w:t>1.1</w:t>
      </w:r>
      <w:r w:rsidR="0040182E" w:rsidRPr="004761B2">
        <w:rPr>
          <w:rFonts w:ascii="Arial" w:hAnsi="Arial" w:cs="Arial"/>
          <w:iCs/>
          <w:sz w:val="22"/>
          <w:szCs w:val="22"/>
        </w:rPr>
        <w:t xml:space="preserve"> del anexo técnico 1 del presente acto administrativo, según corresponda y en el “Formulario de devolución de cotizaciones” adoptado en el numeral 1 del anexo técnico 2 de la presente Resolución. Las causales de inconsistencia son las previstas en el numeral </w:t>
      </w:r>
      <w:r w:rsidR="009C5821" w:rsidRPr="004761B2">
        <w:rPr>
          <w:rFonts w:ascii="Arial" w:hAnsi="Arial" w:cs="Arial"/>
          <w:iCs/>
          <w:sz w:val="22"/>
          <w:szCs w:val="22"/>
        </w:rPr>
        <w:t>1</w:t>
      </w:r>
      <w:r w:rsidR="0040182E" w:rsidRPr="004761B2">
        <w:rPr>
          <w:rFonts w:ascii="Arial" w:hAnsi="Arial" w:cs="Arial"/>
          <w:iCs/>
          <w:sz w:val="22"/>
          <w:szCs w:val="22"/>
        </w:rPr>
        <w:t xml:space="preserve"> del anexo técnico 3 del presente acto </w:t>
      </w:r>
      <w:r w:rsidR="0040182E" w:rsidRPr="004761B2">
        <w:rPr>
          <w:rFonts w:ascii="Arial" w:hAnsi="Arial" w:cs="Arial"/>
          <w:iCs/>
          <w:sz w:val="22"/>
          <w:szCs w:val="22"/>
        </w:rPr>
        <w:lastRenderedPageBreak/>
        <w:t>administrativo. Adicionalmente, mediante la herramienta tecnológica dispuesta, informará a los aportantes el detalle de la devolución de cotizaciones aprobadas.</w:t>
      </w:r>
    </w:p>
    <w:p w14:paraId="0673F473" w14:textId="77777777" w:rsidR="00F70D6F" w:rsidRPr="004761B2" w:rsidRDefault="00F70D6F" w:rsidP="003925A2">
      <w:pPr>
        <w:jc w:val="both"/>
        <w:rPr>
          <w:rFonts w:ascii="Arial" w:hAnsi="Arial" w:cs="Arial"/>
          <w:iCs/>
          <w:sz w:val="22"/>
          <w:szCs w:val="22"/>
        </w:rPr>
      </w:pPr>
    </w:p>
    <w:p w14:paraId="46FEF05A" w14:textId="3A266718" w:rsidR="004B7C6C" w:rsidRPr="004761B2" w:rsidRDefault="004B7C6C" w:rsidP="003925A2">
      <w:pPr>
        <w:jc w:val="both"/>
        <w:rPr>
          <w:rFonts w:ascii="Arial" w:hAnsi="Arial" w:cs="Arial"/>
          <w:iCs/>
          <w:sz w:val="22"/>
          <w:szCs w:val="22"/>
        </w:rPr>
      </w:pPr>
      <w:r w:rsidRPr="004761B2">
        <w:rPr>
          <w:rFonts w:ascii="Arial" w:hAnsi="Arial" w:cs="Arial"/>
          <w:b/>
          <w:bCs/>
          <w:iCs/>
          <w:sz w:val="22"/>
          <w:szCs w:val="22"/>
        </w:rPr>
        <w:t xml:space="preserve">Artículo </w:t>
      </w:r>
      <w:r w:rsidR="00A13EFC" w:rsidRPr="004761B2">
        <w:rPr>
          <w:rFonts w:ascii="Arial" w:hAnsi="Arial" w:cs="Arial"/>
          <w:b/>
          <w:bCs/>
          <w:iCs/>
          <w:sz w:val="22"/>
          <w:szCs w:val="22"/>
        </w:rPr>
        <w:t>2</w:t>
      </w:r>
      <w:r w:rsidR="00302FF6" w:rsidRPr="004761B2">
        <w:rPr>
          <w:rFonts w:ascii="Arial" w:hAnsi="Arial" w:cs="Arial"/>
          <w:b/>
          <w:bCs/>
          <w:iCs/>
          <w:sz w:val="22"/>
          <w:szCs w:val="22"/>
        </w:rPr>
        <w:t>0</w:t>
      </w:r>
      <w:r w:rsidRPr="004761B2">
        <w:rPr>
          <w:rFonts w:ascii="Arial" w:hAnsi="Arial" w:cs="Arial"/>
          <w:b/>
          <w:bCs/>
          <w:iCs/>
          <w:sz w:val="22"/>
          <w:szCs w:val="22"/>
        </w:rPr>
        <w:t xml:space="preserve">. </w:t>
      </w:r>
      <w:r w:rsidRPr="004761B2">
        <w:rPr>
          <w:rFonts w:ascii="Arial" w:hAnsi="Arial" w:cs="Arial"/>
          <w:i/>
          <w:sz w:val="22"/>
          <w:szCs w:val="22"/>
        </w:rPr>
        <w:t xml:space="preserve">Reconocimiento. </w:t>
      </w:r>
      <w:r w:rsidR="002B14D7" w:rsidRPr="004761B2">
        <w:rPr>
          <w:rFonts w:ascii="Arial" w:hAnsi="Arial" w:cs="Arial"/>
          <w:iCs/>
          <w:sz w:val="22"/>
          <w:szCs w:val="22"/>
        </w:rPr>
        <w:t>Las solicitudes</w:t>
      </w:r>
      <w:r w:rsidR="00BC3315" w:rsidRPr="004761B2">
        <w:rPr>
          <w:rFonts w:ascii="Arial" w:hAnsi="Arial" w:cs="Arial"/>
          <w:iCs/>
          <w:sz w:val="22"/>
          <w:szCs w:val="22"/>
        </w:rPr>
        <w:t xml:space="preserve"> </w:t>
      </w:r>
      <w:r w:rsidR="002B14D7" w:rsidRPr="004761B2">
        <w:rPr>
          <w:rFonts w:ascii="Arial" w:hAnsi="Arial" w:cs="Arial"/>
          <w:iCs/>
          <w:sz w:val="22"/>
          <w:szCs w:val="22"/>
        </w:rPr>
        <w:t xml:space="preserve">aprobadas mediante el proceso </w:t>
      </w:r>
      <w:r w:rsidR="00A13EFC" w:rsidRPr="004761B2">
        <w:rPr>
          <w:rFonts w:ascii="Arial" w:hAnsi="Arial" w:cs="Arial"/>
          <w:iCs/>
          <w:sz w:val="22"/>
          <w:szCs w:val="22"/>
        </w:rPr>
        <w:t>de devoluci</w:t>
      </w:r>
      <w:r w:rsidR="00302FF6" w:rsidRPr="004761B2">
        <w:rPr>
          <w:rFonts w:ascii="Arial" w:hAnsi="Arial" w:cs="Arial"/>
          <w:iCs/>
          <w:sz w:val="22"/>
          <w:szCs w:val="22"/>
        </w:rPr>
        <w:t>ón de cotizaciones no compensadas</w:t>
      </w:r>
      <w:r w:rsidR="00A13EFC" w:rsidRPr="004761B2">
        <w:rPr>
          <w:rFonts w:ascii="Arial" w:hAnsi="Arial" w:cs="Arial"/>
          <w:iCs/>
          <w:sz w:val="22"/>
          <w:szCs w:val="22"/>
        </w:rPr>
        <w:t xml:space="preserve"> </w:t>
      </w:r>
      <w:r w:rsidR="002B14D7" w:rsidRPr="004761B2">
        <w:rPr>
          <w:rFonts w:ascii="Arial" w:hAnsi="Arial" w:cs="Arial"/>
          <w:iCs/>
          <w:sz w:val="22"/>
          <w:szCs w:val="22"/>
        </w:rPr>
        <w:t xml:space="preserve">serán objeto de pago por parte de la ADRES a la EPS o </w:t>
      </w:r>
      <w:r w:rsidR="00B036E8" w:rsidRPr="004761B2">
        <w:rPr>
          <w:rFonts w:ascii="Arial" w:hAnsi="Arial" w:cs="Arial"/>
          <w:iCs/>
          <w:sz w:val="22"/>
          <w:szCs w:val="22"/>
        </w:rPr>
        <w:t>EAS</w:t>
      </w:r>
      <w:r w:rsidR="002B14D7" w:rsidRPr="004761B2">
        <w:rPr>
          <w:rFonts w:ascii="Arial" w:hAnsi="Arial" w:cs="Arial"/>
          <w:iCs/>
          <w:sz w:val="22"/>
          <w:szCs w:val="22"/>
        </w:rPr>
        <w:t xml:space="preserve"> solicitante en la cuenta maestra de pagos registrada por la entidad aseguradora. </w:t>
      </w:r>
    </w:p>
    <w:p w14:paraId="489043ED" w14:textId="77777777" w:rsidR="00DC118B" w:rsidRPr="004761B2" w:rsidRDefault="00DC118B" w:rsidP="003925A2">
      <w:pPr>
        <w:jc w:val="both"/>
        <w:rPr>
          <w:rFonts w:ascii="Arial" w:hAnsi="Arial" w:cs="Arial"/>
          <w:bCs/>
          <w:sz w:val="22"/>
          <w:szCs w:val="22"/>
        </w:rPr>
      </w:pPr>
    </w:p>
    <w:p w14:paraId="4816B118" w14:textId="30035E2F" w:rsidR="00751BA3" w:rsidRPr="004761B2" w:rsidRDefault="00FB001A" w:rsidP="003925A2">
      <w:pPr>
        <w:jc w:val="center"/>
        <w:rPr>
          <w:rFonts w:ascii="Arial" w:hAnsi="Arial" w:cs="Arial"/>
          <w:b/>
          <w:bCs/>
          <w:iCs/>
          <w:sz w:val="22"/>
          <w:szCs w:val="22"/>
          <w:lang w:val="es-ES"/>
        </w:rPr>
      </w:pPr>
      <w:r w:rsidRPr="004761B2">
        <w:rPr>
          <w:rFonts w:ascii="Arial" w:hAnsi="Arial" w:cs="Arial"/>
          <w:b/>
          <w:bCs/>
          <w:iCs/>
          <w:sz w:val="22"/>
          <w:szCs w:val="22"/>
          <w:lang w:val="es-ES"/>
        </w:rPr>
        <w:t>Sección II</w:t>
      </w:r>
    </w:p>
    <w:p w14:paraId="0C40FDE1" w14:textId="1AA5C1EF" w:rsidR="00FB001A" w:rsidRPr="004761B2" w:rsidRDefault="00444C56" w:rsidP="003925A2">
      <w:pPr>
        <w:jc w:val="center"/>
        <w:rPr>
          <w:rFonts w:ascii="Arial" w:hAnsi="Arial" w:cs="Arial"/>
          <w:b/>
          <w:bCs/>
          <w:iCs/>
          <w:sz w:val="22"/>
          <w:szCs w:val="22"/>
          <w:lang w:val="es-ES"/>
        </w:rPr>
      </w:pPr>
      <w:r w:rsidRPr="004761B2">
        <w:rPr>
          <w:rFonts w:ascii="Arial" w:hAnsi="Arial" w:cs="Arial"/>
          <w:b/>
          <w:bCs/>
          <w:iCs/>
          <w:sz w:val="22"/>
          <w:szCs w:val="22"/>
          <w:lang w:val="es-ES"/>
        </w:rPr>
        <w:t>Aportes efectuados a la ADRES</w:t>
      </w:r>
    </w:p>
    <w:p w14:paraId="19DCC75D" w14:textId="45D8F71A" w:rsidR="00D31793" w:rsidRPr="004761B2" w:rsidRDefault="00D31793" w:rsidP="003925A2">
      <w:pPr>
        <w:jc w:val="both"/>
        <w:rPr>
          <w:rFonts w:ascii="Arial" w:eastAsia="Arial" w:hAnsi="Arial" w:cs="Arial"/>
          <w:b/>
          <w:color w:val="000000"/>
          <w:sz w:val="22"/>
          <w:szCs w:val="22"/>
        </w:rPr>
      </w:pPr>
    </w:p>
    <w:p w14:paraId="7405B4DE" w14:textId="64AAC468" w:rsidR="00596C1C" w:rsidRPr="004761B2" w:rsidRDefault="00596C1C"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 xml:space="preserve">Artículo </w:t>
      </w:r>
      <w:r w:rsidR="00551F2F" w:rsidRPr="004761B2">
        <w:rPr>
          <w:rFonts w:ascii="Arial" w:eastAsia="Arial" w:hAnsi="Arial" w:cs="Arial"/>
          <w:b/>
          <w:color w:val="000000"/>
          <w:sz w:val="22"/>
          <w:szCs w:val="22"/>
        </w:rPr>
        <w:t>2</w:t>
      </w:r>
      <w:r w:rsidR="00C02890" w:rsidRPr="004761B2">
        <w:rPr>
          <w:rFonts w:ascii="Arial" w:eastAsia="Arial" w:hAnsi="Arial" w:cs="Arial"/>
          <w:b/>
          <w:color w:val="000000"/>
          <w:sz w:val="22"/>
          <w:szCs w:val="22"/>
        </w:rPr>
        <w:t>1</w:t>
      </w:r>
      <w:r w:rsidRPr="004761B2">
        <w:rPr>
          <w:rFonts w:ascii="Arial" w:eastAsia="Arial" w:hAnsi="Arial" w:cs="Arial"/>
          <w:b/>
          <w:color w:val="000000"/>
          <w:sz w:val="22"/>
          <w:szCs w:val="22"/>
        </w:rPr>
        <w:t xml:space="preserve">. </w:t>
      </w:r>
      <w:r w:rsidRPr="004761B2">
        <w:rPr>
          <w:rFonts w:ascii="Arial" w:eastAsia="Arial" w:hAnsi="Arial" w:cs="Arial"/>
          <w:bCs/>
          <w:i/>
          <w:iCs/>
          <w:color w:val="000000"/>
          <w:sz w:val="22"/>
          <w:szCs w:val="22"/>
        </w:rPr>
        <w:t>Acto administrativo emitido por la ADRES.</w:t>
      </w:r>
      <w:r w:rsidRPr="004761B2">
        <w:rPr>
          <w:rFonts w:ascii="Arial" w:eastAsia="Arial" w:hAnsi="Arial" w:cs="Arial"/>
          <w:b/>
          <w:color w:val="000000"/>
          <w:sz w:val="22"/>
          <w:szCs w:val="22"/>
        </w:rPr>
        <w:t xml:space="preserve"> </w:t>
      </w:r>
      <w:r w:rsidRPr="004761B2">
        <w:rPr>
          <w:rFonts w:ascii="Arial" w:eastAsia="Arial" w:hAnsi="Arial" w:cs="Arial"/>
          <w:color w:val="000000"/>
          <w:sz w:val="22"/>
          <w:szCs w:val="22"/>
        </w:rPr>
        <w:t xml:space="preserve">La ADRES procederá a determinar mediante acto administrativo la procedencia o no de la </w:t>
      </w:r>
      <w:r w:rsidR="00317180" w:rsidRPr="004761B2">
        <w:rPr>
          <w:rFonts w:ascii="Arial" w:eastAsia="Arial" w:hAnsi="Arial" w:cs="Arial"/>
          <w:color w:val="000000"/>
          <w:sz w:val="22"/>
          <w:szCs w:val="22"/>
        </w:rPr>
        <w:t xml:space="preserve">devolución de </w:t>
      </w:r>
      <w:r w:rsidR="000A400F" w:rsidRPr="004761B2">
        <w:rPr>
          <w:rFonts w:ascii="Arial" w:eastAsia="Arial" w:hAnsi="Arial" w:cs="Arial"/>
          <w:color w:val="000000"/>
          <w:sz w:val="22"/>
          <w:szCs w:val="22"/>
        </w:rPr>
        <w:t>aportes solicitada</w:t>
      </w:r>
      <w:r w:rsidR="006D6115" w:rsidRPr="004761B2">
        <w:rPr>
          <w:rFonts w:ascii="Arial" w:eastAsia="Arial" w:hAnsi="Arial" w:cs="Arial"/>
          <w:color w:val="000000"/>
          <w:sz w:val="22"/>
          <w:szCs w:val="22"/>
        </w:rPr>
        <w:t xml:space="preserve"> por los aportantes -personas jurídicas y naturales-, en el caso de afiliados a regímenes especiales o de excepción con ingresos adicionales</w:t>
      </w:r>
      <w:r w:rsidR="00C02890" w:rsidRPr="004761B2">
        <w:rPr>
          <w:rFonts w:ascii="Arial" w:eastAsia="Arial" w:hAnsi="Arial" w:cs="Arial"/>
          <w:color w:val="000000"/>
          <w:sz w:val="22"/>
          <w:szCs w:val="22"/>
        </w:rPr>
        <w:t xml:space="preserve"> o aquellos que hayan efectuado aportes directamente a la ADRES</w:t>
      </w:r>
      <w:r w:rsidRPr="004761B2">
        <w:rPr>
          <w:rFonts w:ascii="Arial" w:eastAsia="Arial" w:hAnsi="Arial" w:cs="Arial"/>
          <w:color w:val="000000"/>
          <w:sz w:val="22"/>
          <w:szCs w:val="22"/>
        </w:rPr>
        <w:t xml:space="preserve">, el cual deberá ser notificado personalmente a la dirección física o electrónica registrada de acuerdo con lo previsto en el artículo </w:t>
      </w:r>
      <w:r w:rsidR="000E5332" w:rsidRPr="004761B2">
        <w:rPr>
          <w:rFonts w:ascii="Arial" w:eastAsia="Arial" w:hAnsi="Arial" w:cs="Arial"/>
          <w:color w:val="000000"/>
          <w:sz w:val="22"/>
          <w:szCs w:val="22"/>
        </w:rPr>
        <w:t>5</w:t>
      </w:r>
      <w:r w:rsidRPr="004761B2">
        <w:rPr>
          <w:rFonts w:ascii="Arial" w:eastAsia="Arial" w:hAnsi="Arial" w:cs="Arial"/>
          <w:color w:val="000000"/>
          <w:sz w:val="22"/>
          <w:szCs w:val="22"/>
        </w:rPr>
        <w:t xml:space="preserve"> del presente acto administrativo</w:t>
      </w:r>
      <w:r w:rsidR="004C78F9" w:rsidRPr="004761B2">
        <w:rPr>
          <w:rFonts w:ascii="Arial" w:eastAsia="Arial" w:hAnsi="Arial" w:cs="Arial"/>
          <w:color w:val="000000"/>
          <w:sz w:val="22"/>
          <w:szCs w:val="22"/>
        </w:rPr>
        <w:t>.</w:t>
      </w:r>
      <w:r w:rsidRPr="004761B2">
        <w:rPr>
          <w:rFonts w:ascii="Arial" w:eastAsia="Arial" w:hAnsi="Arial" w:cs="Arial"/>
          <w:color w:val="000000"/>
          <w:sz w:val="22"/>
          <w:szCs w:val="22"/>
        </w:rPr>
        <w:t xml:space="preserve"> </w:t>
      </w:r>
    </w:p>
    <w:p w14:paraId="0F617836" w14:textId="77777777" w:rsidR="00943B84" w:rsidRPr="004761B2" w:rsidRDefault="00943B84" w:rsidP="003925A2">
      <w:pPr>
        <w:jc w:val="both"/>
        <w:rPr>
          <w:rFonts w:ascii="Arial" w:eastAsia="Arial" w:hAnsi="Arial" w:cs="Arial"/>
          <w:color w:val="000000"/>
          <w:sz w:val="22"/>
          <w:szCs w:val="22"/>
        </w:rPr>
      </w:pPr>
    </w:p>
    <w:p w14:paraId="1835C906" w14:textId="64FEA811" w:rsidR="00943B84" w:rsidRPr="004761B2" w:rsidRDefault="00943B84" w:rsidP="003925A2">
      <w:pPr>
        <w:jc w:val="both"/>
        <w:rPr>
          <w:rFonts w:ascii="Arial" w:eastAsia="Arial" w:hAnsi="Arial" w:cs="Arial"/>
          <w:color w:val="000000"/>
          <w:sz w:val="22"/>
          <w:szCs w:val="22"/>
        </w:rPr>
      </w:pPr>
      <w:r w:rsidRPr="004761B2">
        <w:rPr>
          <w:rFonts w:ascii="Arial" w:eastAsia="Arial" w:hAnsi="Arial" w:cs="Arial"/>
          <w:b/>
          <w:bCs/>
          <w:color w:val="000000"/>
          <w:sz w:val="22"/>
          <w:szCs w:val="22"/>
        </w:rPr>
        <w:t>Artículo 22.</w:t>
      </w:r>
      <w:r w:rsidRPr="004761B2">
        <w:rPr>
          <w:rFonts w:ascii="Arial" w:eastAsia="Arial" w:hAnsi="Arial" w:cs="Arial"/>
          <w:color w:val="000000"/>
          <w:sz w:val="22"/>
          <w:szCs w:val="22"/>
        </w:rPr>
        <w:t xml:space="preserve"> </w:t>
      </w:r>
      <w:r w:rsidR="0090770F" w:rsidRPr="004761B2">
        <w:rPr>
          <w:rFonts w:ascii="Arial" w:eastAsia="Arial" w:hAnsi="Arial" w:cs="Arial"/>
          <w:i/>
          <w:iCs/>
          <w:color w:val="000000"/>
          <w:sz w:val="22"/>
          <w:szCs w:val="22"/>
        </w:rPr>
        <w:t>Devolución de la contribución solidaria.</w:t>
      </w:r>
      <w:r w:rsidR="00D20F96" w:rsidRPr="004761B2">
        <w:t xml:space="preserve"> </w:t>
      </w:r>
      <w:r w:rsidR="00D20F96" w:rsidRPr="004761B2">
        <w:rPr>
          <w:rFonts w:ascii="Arial" w:eastAsia="Arial" w:hAnsi="Arial" w:cs="Arial"/>
          <w:color w:val="000000"/>
          <w:sz w:val="22"/>
          <w:szCs w:val="22"/>
        </w:rPr>
        <w:t xml:space="preserve">La ADRES determinará la procedencia de la devolución de la tarifa </w:t>
      </w:r>
      <w:r w:rsidR="00AA313E" w:rsidRPr="004761B2">
        <w:rPr>
          <w:rFonts w:ascii="Arial" w:eastAsia="Arial" w:hAnsi="Arial" w:cs="Arial"/>
          <w:color w:val="000000"/>
          <w:sz w:val="22"/>
          <w:szCs w:val="22"/>
        </w:rPr>
        <w:t xml:space="preserve">liquidada en el mecanismo </w:t>
      </w:r>
      <w:r w:rsidR="00D20F96" w:rsidRPr="004761B2">
        <w:rPr>
          <w:rFonts w:ascii="Arial" w:eastAsia="Arial" w:hAnsi="Arial" w:cs="Arial"/>
          <w:color w:val="000000"/>
          <w:sz w:val="22"/>
          <w:szCs w:val="22"/>
        </w:rPr>
        <w:t xml:space="preserve">de la contribución solidaria con fundamento en el marco normativo aplicable </w:t>
      </w:r>
      <w:r w:rsidR="003F18F2" w:rsidRPr="004761B2">
        <w:rPr>
          <w:rFonts w:ascii="Arial" w:eastAsia="Arial" w:hAnsi="Arial" w:cs="Arial"/>
          <w:color w:val="000000"/>
          <w:sz w:val="22"/>
          <w:szCs w:val="22"/>
        </w:rPr>
        <w:t xml:space="preserve">e informará mediante la </w:t>
      </w:r>
      <w:r w:rsidR="003364A8" w:rsidRPr="004761B2">
        <w:rPr>
          <w:rFonts w:ascii="Arial" w:eastAsia="Arial" w:hAnsi="Arial" w:cs="Arial"/>
          <w:color w:val="000000"/>
          <w:sz w:val="22"/>
          <w:szCs w:val="22"/>
        </w:rPr>
        <w:t>h</w:t>
      </w:r>
      <w:r w:rsidR="003F18F2" w:rsidRPr="004761B2">
        <w:rPr>
          <w:rFonts w:ascii="Arial" w:eastAsia="Arial" w:hAnsi="Arial" w:cs="Arial"/>
          <w:color w:val="000000"/>
          <w:sz w:val="22"/>
          <w:szCs w:val="22"/>
        </w:rPr>
        <w:t>erramienta tecnológica, el detalle del valor a reconocer</w:t>
      </w:r>
      <w:r w:rsidR="003364A8" w:rsidRPr="004761B2">
        <w:rPr>
          <w:rFonts w:ascii="Arial" w:eastAsia="Arial" w:hAnsi="Arial" w:cs="Arial"/>
          <w:color w:val="000000"/>
          <w:sz w:val="22"/>
          <w:szCs w:val="22"/>
        </w:rPr>
        <w:t xml:space="preserve">, en los términos </w:t>
      </w:r>
      <w:r w:rsidR="001C0A55" w:rsidRPr="004761B2">
        <w:rPr>
          <w:rFonts w:ascii="Arial" w:eastAsia="Arial" w:hAnsi="Arial" w:cs="Arial"/>
          <w:color w:val="000000"/>
          <w:sz w:val="22"/>
          <w:szCs w:val="22"/>
        </w:rPr>
        <w:t>del artículo 31 de la Resolución 51399 de 2022</w:t>
      </w:r>
      <w:r w:rsidR="003B4B23" w:rsidRPr="004761B2">
        <w:rPr>
          <w:rFonts w:ascii="Arial" w:eastAsia="Arial" w:hAnsi="Arial" w:cs="Arial"/>
          <w:color w:val="000000"/>
          <w:sz w:val="22"/>
          <w:szCs w:val="22"/>
        </w:rPr>
        <w:t>.</w:t>
      </w:r>
    </w:p>
    <w:p w14:paraId="0637FB0E" w14:textId="77777777" w:rsidR="003B4B23" w:rsidRPr="004761B2" w:rsidRDefault="003B4B23" w:rsidP="003925A2">
      <w:pPr>
        <w:jc w:val="both"/>
        <w:rPr>
          <w:rFonts w:ascii="Arial" w:eastAsia="Arial" w:hAnsi="Arial" w:cs="Arial"/>
          <w:color w:val="000000"/>
          <w:sz w:val="22"/>
          <w:szCs w:val="22"/>
        </w:rPr>
      </w:pPr>
    </w:p>
    <w:p w14:paraId="1E388789" w14:textId="79B46590" w:rsidR="003B4B23" w:rsidRPr="004761B2" w:rsidRDefault="003B4B23" w:rsidP="003925A2">
      <w:pPr>
        <w:jc w:val="both"/>
        <w:rPr>
          <w:rFonts w:ascii="Arial" w:eastAsia="Arial" w:hAnsi="Arial" w:cs="Arial"/>
          <w:color w:val="000000"/>
          <w:sz w:val="22"/>
          <w:szCs w:val="22"/>
        </w:rPr>
      </w:pPr>
      <w:r w:rsidRPr="004761B2">
        <w:rPr>
          <w:rFonts w:ascii="Arial" w:eastAsia="Arial" w:hAnsi="Arial" w:cs="Arial"/>
          <w:b/>
          <w:bCs/>
          <w:color w:val="000000"/>
          <w:sz w:val="22"/>
          <w:szCs w:val="22"/>
        </w:rPr>
        <w:t>Parágrafo transitorio.</w:t>
      </w:r>
      <w:r w:rsidRPr="004761B2">
        <w:rPr>
          <w:rFonts w:ascii="Arial" w:eastAsia="Arial" w:hAnsi="Arial" w:cs="Arial"/>
          <w:color w:val="000000"/>
          <w:sz w:val="22"/>
          <w:szCs w:val="22"/>
        </w:rPr>
        <w:t xml:space="preserve"> Hasta tanto la ADRES implemente el mecanismo electrónico, la devolución del pago erróneo de la contribución solidaria se hará de forma manual, para lo cual el aportante deberá realizar su solicitud a través de los canales de radicación de correspondencia establecidos por la entidad.</w:t>
      </w:r>
    </w:p>
    <w:p w14:paraId="19F8B0AF" w14:textId="77777777" w:rsidR="00596C1C" w:rsidRPr="004761B2" w:rsidRDefault="00596C1C" w:rsidP="003925A2">
      <w:pPr>
        <w:jc w:val="both"/>
        <w:rPr>
          <w:rFonts w:ascii="Arial" w:eastAsia="Arial" w:hAnsi="Arial" w:cs="Arial"/>
          <w:b/>
          <w:color w:val="000000"/>
          <w:sz w:val="22"/>
          <w:szCs w:val="22"/>
        </w:rPr>
      </w:pPr>
    </w:p>
    <w:p w14:paraId="6AD80F39" w14:textId="41EBA331" w:rsidR="001D213E" w:rsidRPr="004761B2" w:rsidRDefault="001D213E" w:rsidP="003925A2">
      <w:pPr>
        <w:jc w:val="center"/>
        <w:rPr>
          <w:rFonts w:ascii="Arial" w:eastAsia="Arial" w:hAnsi="Arial" w:cs="Arial"/>
          <w:b/>
          <w:color w:val="000000"/>
          <w:sz w:val="22"/>
          <w:szCs w:val="22"/>
        </w:rPr>
      </w:pPr>
      <w:r w:rsidRPr="004761B2">
        <w:rPr>
          <w:rFonts w:ascii="Arial" w:eastAsia="Arial" w:hAnsi="Arial" w:cs="Arial"/>
          <w:b/>
          <w:color w:val="000000"/>
          <w:sz w:val="22"/>
          <w:szCs w:val="22"/>
        </w:rPr>
        <w:t>Sección III</w:t>
      </w:r>
    </w:p>
    <w:p w14:paraId="07E06D24" w14:textId="2CD632BB" w:rsidR="001D213E" w:rsidRPr="004761B2" w:rsidRDefault="001D213E" w:rsidP="003925A2">
      <w:pPr>
        <w:jc w:val="center"/>
        <w:rPr>
          <w:rFonts w:ascii="Arial" w:eastAsia="Arial" w:hAnsi="Arial" w:cs="Arial"/>
          <w:b/>
          <w:color w:val="000000"/>
          <w:sz w:val="22"/>
          <w:szCs w:val="22"/>
        </w:rPr>
      </w:pPr>
      <w:r w:rsidRPr="004761B2">
        <w:rPr>
          <w:rFonts w:ascii="Arial" w:eastAsia="Arial" w:hAnsi="Arial" w:cs="Arial"/>
          <w:b/>
          <w:color w:val="000000"/>
          <w:sz w:val="22"/>
          <w:szCs w:val="22"/>
        </w:rPr>
        <w:t>Pago</w:t>
      </w:r>
    </w:p>
    <w:p w14:paraId="29D693FE" w14:textId="77777777" w:rsidR="00D31793" w:rsidRPr="004761B2" w:rsidRDefault="00D31793" w:rsidP="003925A2">
      <w:pPr>
        <w:jc w:val="both"/>
        <w:rPr>
          <w:rFonts w:ascii="Arial" w:eastAsia="Arial" w:hAnsi="Arial" w:cs="Arial"/>
          <w:b/>
          <w:color w:val="000000"/>
          <w:sz w:val="22"/>
          <w:szCs w:val="22"/>
        </w:rPr>
      </w:pPr>
    </w:p>
    <w:p w14:paraId="565F76AF" w14:textId="4AA05F02" w:rsidR="001833DB" w:rsidRPr="004761B2" w:rsidRDefault="001833DB" w:rsidP="003925A2">
      <w:pPr>
        <w:jc w:val="both"/>
        <w:rPr>
          <w:rFonts w:ascii="Arial" w:eastAsia="Arial" w:hAnsi="Arial" w:cs="Arial"/>
          <w:bCs/>
          <w:color w:val="000000"/>
          <w:sz w:val="22"/>
          <w:szCs w:val="22"/>
        </w:rPr>
      </w:pPr>
      <w:r w:rsidRPr="004761B2">
        <w:rPr>
          <w:rFonts w:ascii="Arial" w:eastAsia="Arial" w:hAnsi="Arial" w:cs="Arial"/>
          <w:b/>
          <w:color w:val="000000"/>
          <w:sz w:val="22"/>
          <w:szCs w:val="22"/>
        </w:rPr>
        <w:t>Artículo 2</w:t>
      </w:r>
      <w:r w:rsidR="00512273" w:rsidRPr="004761B2">
        <w:rPr>
          <w:rFonts w:ascii="Arial" w:eastAsia="Arial" w:hAnsi="Arial" w:cs="Arial"/>
          <w:b/>
          <w:color w:val="000000"/>
          <w:sz w:val="22"/>
          <w:szCs w:val="22"/>
        </w:rPr>
        <w:t>3</w:t>
      </w:r>
      <w:r w:rsidRPr="004761B2">
        <w:rPr>
          <w:rFonts w:ascii="Arial" w:eastAsia="Arial" w:hAnsi="Arial" w:cs="Arial"/>
          <w:b/>
          <w:color w:val="000000"/>
          <w:sz w:val="22"/>
          <w:szCs w:val="22"/>
        </w:rPr>
        <w:t xml:space="preserve">. Pago a EPS y EAS. </w:t>
      </w:r>
      <w:r w:rsidRPr="004761B2">
        <w:rPr>
          <w:rFonts w:ascii="Arial" w:eastAsia="Arial" w:hAnsi="Arial" w:cs="Arial"/>
          <w:bCs/>
          <w:color w:val="000000"/>
          <w:sz w:val="22"/>
          <w:szCs w:val="22"/>
        </w:rPr>
        <w:t>La ADRES,</w:t>
      </w:r>
      <w:r w:rsidRPr="004761B2">
        <w:rPr>
          <w:rFonts w:ascii="Arial" w:eastAsia="Arial" w:hAnsi="Arial" w:cs="Arial"/>
          <w:b/>
          <w:color w:val="000000"/>
          <w:sz w:val="22"/>
          <w:szCs w:val="22"/>
        </w:rPr>
        <w:t xml:space="preserve"> </w:t>
      </w:r>
      <w:r w:rsidRPr="004761B2">
        <w:rPr>
          <w:rFonts w:ascii="Arial" w:eastAsia="Arial" w:hAnsi="Arial" w:cs="Arial"/>
          <w:bCs/>
          <w:color w:val="000000"/>
          <w:sz w:val="22"/>
          <w:szCs w:val="22"/>
        </w:rPr>
        <w:t>una vez surtidas las validaciones y aprobada la solicitud, procederá con el giro de recursos a la cuenta maestra de pagos de la EPS o EAS.</w:t>
      </w:r>
    </w:p>
    <w:p w14:paraId="2758ED38" w14:textId="77777777" w:rsidR="001833DB" w:rsidRPr="004761B2" w:rsidRDefault="001833DB" w:rsidP="003925A2">
      <w:pPr>
        <w:jc w:val="both"/>
        <w:rPr>
          <w:rFonts w:ascii="Arial" w:eastAsia="Arial" w:hAnsi="Arial" w:cs="Arial"/>
          <w:b/>
          <w:color w:val="000000"/>
          <w:sz w:val="22"/>
          <w:szCs w:val="22"/>
        </w:rPr>
      </w:pPr>
    </w:p>
    <w:p w14:paraId="1991486D" w14:textId="3FB80713" w:rsidR="001833DB" w:rsidRPr="004761B2" w:rsidRDefault="001833DB"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Artículo 2</w:t>
      </w:r>
      <w:r w:rsidR="00512273" w:rsidRPr="004761B2">
        <w:rPr>
          <w:rFonts w:ascii="Arial" w:eastAsia="Arial" w:hAnsi="Arial" w:cs="Arial"/>
          <w:b/>
          <w:color w:val="000000"/>
          <w:sz w:val="22"/>
          <w:szCs w:val="22"/>
        </w:rPr>
        <w:t>4</w:t>
      </w:r>
      <w:r w:rsidRPr="004761B2">
        <w:rPr>
          <w:rFonts w:ascii="Arial" w:eastAsia="Arial" w:hAnsi="Arial" w:cs="Arial"/>
          <w:b/>
          <w:color w:val="000000"/>
          <w:sz w:val="22"/>
          <w:szCs w:val="22"/>
        </w:rPr>
        <w:t xml:space="preserve">. Pago de la </w:t>
      </w:r>
      <w:r w:rsidR="0060677C" w:rsidRPr="004761B2">
        <w:rPr>
          <w:rFonts w:ascii="Arial" w:eastAsia="Arial" w:hAnsi="Arial" w:cs="Arial"/>
          <w:b/>
          <w:color w:val="000000"/>
          <w:sz w:val="22"/>
          <w:szCs w:val="22"/>
        </w:rPr>
        <w:t>devolución de la cotización</w:t>
      </w:r>
      <w:r w:rsidRPr="004761B2">
        <w:rPr>
          <w:rFonts w:ascii="Arial" w:eastAsia="Arial" w:hAnsi="Arial" w:cs="Arial"/>
          <w:b/>
          <w:color w:val="000000"/>
          <w:sz w:val="22"/>
          <w:szCs w:val="22"/>
        </w:rPr>
        <w:t xml:space="preserve"> por afiliados a</w:t>
      </w:r>
      <w:r w:rsidR="0060677C" w:rsidRPr="004761B2">
        <w:rPr>
          <w:rFonts w:ascii="Arial" w:eastAsia="Arial" w:hAnsi="Arial" w:cs="Arial"/>
          <w:b/>
          <w:color w:val="000000"/>
          <w:sz w:val="22"/>
          <w:szCs w:val="22"/>
        </w:rPr>
        <w:t>l</w:t>
      </w:r>
      <w:r w:rsidRPr="004761B2">
        <w:rPr>
          <w:rFonts w:ascii="Arial" w:eastAsia="Arial" w:hAnsi="Arial" w:cs="Arial"/>
          <w:b/>
          <w:color w:val="000000"/>
          <w:sz w:val="22"/>
          <w:szCs w:val="22"/>
        </w:rPr>
        <w:t xml:space="preserve"> régimen especial o de excepción con ingresos adicionales. </w:t>
      </w:r>
      <w:r w:rsidRPr="004761B2">
        <w:rPr>
          <w:rFonts w:ascii="Arial" w:eastAsia="Arial" w:hAnsi="Arial" w:cs="Arial"/>
          <w:color w:val="000000"/>
          <w:sz w:val="22"/>
          <w:szCs w:val="22"/>
        </w:rPr>
        <w:t>La ADRES, una vez</w:t>
      </w:r>
      <w:r w:rsidRPr="004761B2">
        <w:rPr>
          <w:rFonts w:ascii="Arial" w:eastAsia="Arial" w:hAnsi="Arial" w:cs="Arial"/>
          <w:b/>
          <w:color w:val="000000"/>
          <w:sz w:val="22"/>
          <w:szCs w:val="22"/>
        </w:rPr>
        <w:t xml:space="preserve"> </w:t>
      </w:r>
      <w:r w:rsidRPr="004761B2">
        <w:rPr>
          <w:rFonts w:ascii="Arial" w:eastAsia="Arial" w:hAnsi="Arial" w:cs="Arial"/>
          <w:color w:val="000000"/>
          <w:sz w:val="22"/>
          <w:szCs w:val="22"/>
        </w:rPr>
        <w:t xml:space="preserve">se encuentre en firme el acto administrativo mediante el cual reconoció la </w:t>
      </w:r>
      <w:r w:rsidR="00C52277" w:rsidRPr="004761B2">
        <w:rPr>
          <w:rFonts w:ascii="Arial" w:eastAsia="Arial" w:hAnsi="Arial" w:cs="Arial"/>
          <w:color w:val="000000"/>
          <w:sz w:val="22"/>
          <w:szCs w:val="22"/>
        </w:rPr>
        <w:t xml:space="preserve">devolución de la </w:t>
      </w:r>
      <w:r w:rsidR="00C223BE" w:rsidRPr="004761B2">
        <w:rPr>
          <w:rFonts w:ascii="Arial" w:eastAsia="Arial" w:hAnsi="Arial" w:cs="Arial"/>
          <w:color w:val="000000"/>
          <w:sz w:val="22"/>
          <w:szCs w:val="22"/>
        </w:rPr>
        <w:t>cotización</w:t>
      </w:r>
      <w:r w:rsidRPr="004761B2">
        <w:rPr>
          <w:rFonts w:ascii="Arial" w:eastAsia="Arial" w:hAnsi="Arial" w:cs="Arial"/>
          <w:color w:val="000000"/>
          <w:sz w:val="22"/>
          <w:szCs w:val="22"/>
        </w:rPr>
        <w:t>, procederá con el respectivo giro de recursos a la cuenta bancaria registrada por el aportante ante la ADRES según lo previsto en el artículo 5 del presente acto administrativo.</w:t>
      </w:r>
    </w:p>
    <w:p w14:paraId="75943138" w14:textId="0D5F8243" w:rsidR="001833DB" w:rsidRPr="004761B2" w:rsidRDefault="001833DB" w:rsidP="003925A2">
      <w:pPr>
        <w:jc w:val="both"/>
        <w:rPr>
          <w:rFonts w:ascii="Arial" w:eastAsia="Arial" w:hAnsi="Arial" w:cs="Arial"/>
          <w:color w:val="000000"/>
          <w:sz w:val="22"/>
          <w:szCs w:val="22"/>
        </w:rPr>
      </w:pPr>
    </w:p>
    <w:p w14:paraId="5C3A881A" w14:textId="6225315E" w:rsidR="00E11539" w:rsidRPr="004761B2" w:rsidRDefault="00E11539" w:rsidP="003925A2">
      <w:pPr>
        <w:jc w:val="both"/>
        <w:rPr>
          <w:rFonts w:ascii="Arial" w:eastAsia="Arial" w:hAnsi="Arial" w:cs="Arial"/>
          <w:color w:val="000000"/>
          <w:sz w:val="22"/>
          <w:szCs w:val="22"/>
        </w:rPr>
      </w:pPr>
      <w:r w:rsidRPr="004761B2">
        <w:rPr>
          <w:rFonts w:ascii="Arial" w:eastAsia="Arial" w:hAnsi="Arial" w:cs="Arial"/>
          <w:b/>
          <w:color w:val="000000"/>
          <w:sz w:val="22"/>
          <w:szCs w:val="22"/>
        </w:rPr>
        <w:t>Artículo 2</w:t>
      </w:r>
      <w:r w:rsidR="00512273" w:rsidRPr="004761B2">
        <w:rPr>
          <w:rFonts w:ascii="Arial" w:eastAsia="Arial" w:hAnsi="Arial" w:cs="Arial"/>
          <w:b/>
          <w:color w:val="000000"/>
          <w:sz w:val="22"/>
          <w:szCs w:val="22"/>
        </w:rPr>
        <w:t>5</w:t>
      </w:r>
      <w:r w:rsidRPr="004761B2">
        <w:rPr>
          <w:rFonts w:ascii="Arial" w:eastAsia="Arial" w:hAnsi="Arial" w:cs="Arial"/>
          <w:b/>
          <w:color w:val="000000"/>
          <w:sz w:val="22"/>
          <w:szCs w:val="22"/>
        </w:rPr>
        <w:t xml:space="preserve">. Pago de la </w:t>
      </w:r>
      <w:r w:rsidR="00644B3D" w:rsidRPr="004761B2">
        <w:rPr>
          <w:rFonts w:ascii="Arial" w:eastAsia="Arial" w:hAnsi="Arial" w:cs="Arial"/>
          <w:b/>
          <w:color w:val="000000"/>
          <w:sz w:val="22"/>
          <w:szCs w:val="22"/>
        </w:rPr>
        <w:t>devolución de la cotización</w:t>
      </w:r>
      <w:r w:rsidRPr="004761B2">
        <w:rPr>
          <w:rFonts w:ascii="Arial" w:eastAsia="Arial" w:hAnsi="Arial" w:cs="Arial"/>
          <w:b/>
          <w:color w:val="000000"/>
          <w:sz w:val="22"/>
          <w:szCs w:val="22"/>
        </w:rPr>
        <w:t xml:space="preserve"> por afiliados </w:t>
      </w:r>
      <w:r w:rsidR="00B100E4" w:rsidRPr="004761B2">
        <w:rPr>
          <w:rFonts w:ascii="Arial" w:eastAsia="Arial" w:hAnsi="Arial" w:cs="Arial"/>
          <w:b/>
          <w:color w:val="000000"/>
          <w:sz w:val="22"/>
          <w:szCs w:val="22"/>
        </w:rPr>
        <w:t>que contribuyen solidariamente</w:t>
      </w:r>
      <w:r w:rsidRPr="004761B2">
        <w:rPr>
          <w:rFonts w:ascii="Arial" w:eastAsia="Arial" w:hAnsi="Arial" w:cs="Arial"/>
          <w:b/>
          <w:color w:val="000000"/>
          <w:sz w:val="22"/>
          <w:szCs w:val="22"/>
        </w:rPr>
        <w:t xml:space="preserve">. </w:t>
      </w:r>
      <w:r w:rsidRPr="004761B2">
        <w:rPr>
          <w:rFonts w:ascii="Arial" w:eastAsia="Arial" w:hAnsi="Arial" w:cs="Arial"/>
          <w:color w:val="000000"/>
          <w:sz w:val="22"/>
          <w:szCs w:val="22"/>
        </w:rPr>
        <w:t>La ADRES, una vez</w:t>
      </w:r>
      <w:r w:rsidRPr="004761B2">
        <w:rPr>
          <w:rFonts w:ascii="Arial" w:eastAsia="Arial" w:hAnsi="Arial" w:cs="Arial"/>
          <w:b/>
          <w:color w:val="000000"/>
          <w:sz w:val="22"/>
          <w:szCs w:val="22"/>
        </w:rPr>
        <w:t xml:space="preserve"> </w:t>
      </w:r>
      <w:r w:rsidR="00C223BE" w:rsidRPr="004761B2">
        <w:rPr>
          <w:rFonts w:ascii="Arial" w:eastAsia="Arial" w:hAnsi="Arial" w:cs="Arial"/>
          <w:color w:val="000000"/>
          <w:sz w:val="22"/>
          <w:szCs w:val="22"/>
        </w:rPr>
        <w:t>quede apro</w:t>
      </w:r>
      <w:r w:rsidR="00595E50" w:rsidRPr="004761B2">
        <w:rPr>
          <w:rFonts w:ascii="Arial" w:eastAsia="Arial" w:hAnsi="Arial" w:cs="Arial"/>
          <w:color w:val="000000"/>
          <w:sz w:val="22"/>
          <w:szCs w:val="22"/>
        </w:rPr>
        <w:t>b</w:t>
      </w:r>
      <w:r w:rsidR="00C223BE" w:rsidRPr="004761B2">
        <w:rPr>
          <w:rFonts w:ascii="Arial" w:eastAsia="Arial" w:hAnsi="Arial" w:cs="Arial"/>
          <w:color w:val="000000"/>
          <w:sz w:val="22"/>
          <w:szCs w:val="22"/>
        </w:rPr>
        <w:t>ada la solicitud de devolución</w:t>
      </w:r>
      <w:r w:rsidRPr="004761B2">
        <w:rPr>
          <w:rFonts w:ascii="Arial" w:eastAsia="Arial" w:hAnsi="Arial" w:cs="Arial"/>
          <w:color w:val="000000"/>
          <w:sz w:val="22"/>
          <w:szCs w:val="22"/>
        </w:rPr>
        <w:t xml:space="preserve">, procederá con el respectivo giro de recursos a la cuenta bancaria registrada por el </w:t>
      </w:r>
      <w:r w:rsidR="00EE6389" w:rsidRPr="004761B2">
        <w:rPr>
          <w:rFonts w:ascii="Arial" w:eastAsia="Arial" w:hAnsi="Arial" w:cs="Arial"/>
          <w:color w:val="000000"/>
          <w:sz w:val="22"/>
          <w:szCs w:val="22"/>
        </w:rPr>
        <w:t>responsable del pago</w:t>
      </w:r>
      <w:r w:rsidRPr="004761B2">
        <w:rPr>
          <w:rFonts w:ascii="Arial" w:eastAsia="Arial" w:hAnsi="Arial" w:cs="Arial"/>
          <w:color w:val="000000"/>
          <w:sz w:val="22"/>
          <w:szCs w:val="22"/>
        </w:rPr>
        <w:t xml:space="preserve"> ante la ADRES según lo previsto en el artículo 5 del presente acto administrativo.</w:t>
      </w:r>
    </w:p>
    <w:p w14:paraId="1CCC147C" w14:textId="77777777" w:rsidR="00E11539" w:rsidRPr="004761B2" w:rsidRDefault="00E11539" w:rsidP="003925A2">
      <w:pPr>
        <w:jc w:val="both"/>
        <w:rPr>
          <w:rFonts w:ascii="Arial" w:eastAsia="Arial" w:hAnsi="Arial" w:cs="Arial"/>
          <w:color w:val="000000"/>
          <w:sz w:val="22"/>
          <w:szCs w:val="22"/>
        </w:rPr>
      </w:pPr>
    </w:p>
    <w:p w14:paraId="6823EF92" w14:textId="77777777" w:rsidR="001833DB" w:rsidRPr="004761B2" w:rsidRDefault="001833DB" w:rsidP="003925A2">
      <w:pPr>
        <w:pBdr>
          <w:top w:val="nil"/>
          <w:left w:val="nil"/>
          <w:bottom w:val="nil"/>
          <w:right w:val="nil"/>
          <w:between w:val="nil"/>
        </w:pBdr>
        <w:jc w:val="center"/>
        <w:rPr>
          <w:rFonts w:ascii="Arial" w:hAnsi="Arial" w:cs="Arial"/>
          <w:b/>
          <w:bCs/>
          <w:iCs/>
          <w:sz w:val="22"/>
          <w:szCs w:val="22"/>
          <w:lang w:val="es-ES"/>
        </w:rPr>
      </w:pPr>
      <w:r w:rsidRPr="004761B2">
        <w:rPr>
          <w:rFonts w:ascii="Arial" w:hAnsi="Arial" w:cs="Arial"/>
          <w:b/>
          <w:bCs/>
          <w:iCs/>
          <w:sz w:val="22"/>
          <w:szCs w:val="22"/>
          <w:lang w:val="es-ES"/>
        </w:rPr>
        <w:t>TÍTULO IV</w:t>
      </w:r>
    </w:p>
    <w:p w14:paraId="45AAA960" w14:textId="77777777" w:rsidR="001833DB" w:rsidRPr="004761B2" w:rsidRDefault="001833DB" w:rsidP="003925A2">
      <w:pPr>
        <w:jc w:val="center"/>
        <w:rPr>
          <w:rFonts w:ascii="Arial" w:hAnsi="Arial" w:cs="Arial"/>
          <w:b/>
          <w:bCs/>
          <w:iCs/>
          <w:sz w:val="22"/>
          <w:szCs w:val="22"/>
          <w:lang w:val="es-ES"/>
        </w:rPr>
      </w:pPr>
      <w:r w:rsidRPr="004761B2">
        <w:rPr>
          <w:rFonts w:ascii="Arial" w:hAnsi="Arial" w:cs="Arial"/>
          <w:b/>
          <w:bCs/>
          <w:iCs/>
          <w:sz w:val="22"/>
          <w:szCs w:val="22"/>
          <w:lang w:val="es-ES"/>
        </w:rPr>
        <w:t>OTRAS DISPOSICIONES</w:t>
      </w:r>
    </w:p>
    <w:p w14:paraId="3F30B2F3" w14:textId="77777777" w:rsidR="001833DB" w:rsidRPr="004761B2" w:rsidRDefault="001833DB" w:rsidP="003925A2">
      <w:pPr>
        <w:jc w:val="center"/>
        <w:rPr>
          <w:rFonts w:ascii="Arial" w:hAnsi="Arial" w:cs="Arial"/>
          <w:b/>
          <w:bCs/>
          <w:iCs/>
          <w:sz w:val="22"/>
          <w:szCs w:val="22"/>
          <w:lang w:val="es-ES"/>
        </w:rPr>
      </w:pPr>
    </w:p>
    <w:p w14:paraId="4A4DDD68" w14:textId="072683F7" w:rsidR="001833DB" w:rsidRPr="004761B2" w:rsidRDefault="001833DB" w:rsidP="003925A2">
      <w:pPr>
        <w:jc w:val="both"/>
        <w:rPr>
          <w:rFonts w:ascii="Arial" w:hAnsi="Arial" w:cs="Arial"/>
          <w:iCs/>
          <w:sz w:val="22"/>
          <w:szCs w:val="22"/>
          <w:lang w:val="es-ES"/>
        </w:rPr>
      </w:pPr>
      <w:r w:rsidRPr="004761B2">
        <w:rPr>
          <w:rFonts w:ascii="Arial" w:hAnsi="Arial" w:cs="Arial"/>
          <w:b/>
          <w:bCs/>
          <w:iCs/>
          <w:sz w:val="22"/>
          <w:szCs w:val="22"/>
          <w:lang w:val="es-ES"/>
        </w:rPr>
        <w:t>Artículo 2</w:t>
      </w:r>
      <w:r w:rsidR="00512273" w:rsidRPr="004761B2">
        <w:rPr>
          <w:rFonts w:ascii="Arial" w:hAnsi="Arial" w:cs="Arial"/>
          <w:b/>
          <w:bCs/>
          <w:iCs/>
          <w:sz w:val="22"/>
          <w:szCs w:val="22"/>
          <w:lang w:val="es-ES"/>
        </w:rPr>
        <w:t>6</w:t>
      </w:r>
      <w:r w:rsidRPr="004761B2">
        <w:rPr>
          <w:rFonts w:ascii="Arial" w:hAnsi="Arial" w:cs="Arial"/>
          <w:b/>
          <w:bCs/>
          <w:iCs/>
          <w:sz w:val="22"/>
          <w:szCs w:val="22"/>
          <w:lang w:val="es-ES"/>
        </w:rPr>
        <w:t xml:space="preserve">. </w:t>
      </w:r>
      <w:r w:rsidRPr="004761B2">
        <w:rPr>
          <w:rFonts w:ascii="Arial" w:hAnsi="Arial" w:cs="Arial"/>
          <w:i/>
          <w:sz w:val="22"/>
          <w:szCs w:val="22"/>
          <w:lang w:val="es-ES"/>
        </w:rPr>
        <w:t>Responsabilidad de pago a los aportantes</w:t>
      </w:r>
      <w:r w:rsidRPr="004761B2">
        <w:rPr>
          <w:rFonts w:ascii="Arial" w:hAnsi="Arial" w:cs="Arial"/>
          <w:b/>
          <w:bCs/>
          <w:iCs/>
          <w:sz w:val="22"/>
          <w:szCs w:val="22"/>
          <w:lang w:val="es-ES"/>
        </w:rPr>
        <w:t xml:space="preserve">. </w:t>
      </w:r>
      <w:r w:rsidRPr="004761B2">
        <w:rPr>
          <w:rFonts w:ascii="Arial" w:hAnsi="Arial" w:cs="Arial"/>
          <w:iCs/>
          <w:sz w:val="22"/>
          <w:szCs w:val="22"/>
          <w:lang w:val="es-ES"/>
        </w:rPr>
        <w:t xml:space="preserve">De acuerdo con el artículo </w:t>
      </w:r>
      <w:r w:rsidR="0015666E" w:rsidRPr="004761B2">
        <w:rPr>
          <w:rFonts w:ascii="Arial" w:hAnsi="Arial" w:cs="Arial"/>
          <w:sz w:val="22"/>
          <w:szCs w:val="22"/>
        </w:rPr>
        <w:t xml:space="preserve">2.6.4.3.1.1.8 </w:t>
      </w:r>
      <w:r w:rsidRPr="004761B2">
        <w:rPr>
          <w:rFonts w:ascii="Arial" w:hAnsi="Arial" w:cs="Arial"/>
          <w:iCs/>
          <w:sz w:val="22"/>
          <w:szCs w:val="22"/>
          <w:lang w:val="es-ES"/>
        </w:rPr>
        <w:t xml:space="preserve">del Decreto 780 de 2016, le corresponde a las EPS y EAS efectuar </w:t>
      </w:r>
      <w:r w:rsidR="00A12890" w:rsidRPr="004761B2">
        <w:rPr>
          <w:rFonts w:ascii="Arial" w:hAnsi="Arial" w:cs="Arial"/>
          <w:iCs/>
          <w:sz w:val="22"/>
          <w:szCs w:val="22"/>
          <w:lang w:val="es-ES"/>
        </w:rPr>
        <w:t>la devolución de los recursos aprobados</w:t>
      </w:r>
      <w:r w:rsidRPr="004761B2">
        <w:rPr>
          <w:rFonts w:ascii="Arial" w:hAnsi="Arial" w:cs="Arial"/>
          <w:iCs/>
          <w:sz w:val="22"/>
          <w:szCs w:val="22"/>
          <w:lang w:val="es-ES"/>
        </w:rPr>
        <w:t xml:space="preserve"> a los aportantes. En ningún caso la ADRES reconocerá directamente </w:t>
      </w:r>
      <w:r w:rsidR="009F46CD" w:rsidRPr="004761B2">
        <w:rPr>
          <w:rFonts w:ascii="Arial" w:hAnsi="Arial" w:cs="Arial"/>
          <w:iCs/>
          <w:sz w:val="22"/>
          <w:szCs w:val="22"/>
          <w:lang w:val="es-ES"/>
        </w:rPr>
        <w:t>la devolución de la cotización</w:t>
      </w:r>
      <w:r w:rsidRPr="004761B2">
        <w:rPr>
          <w:rFonts w:ascii="Arial" w:hAnsi="Arial" w:cs="Arial"/>
          <w:iCs/>
          <w:sz w:val="22"/>
          <w:szCs w:val="22"/>
          <w:lang w:val="es-ES"/>
        </w:rPr>
        <w:t xml:space="preserve"> en el régimen contributivo en salud.</w:t>
      </w:r>
    </w:p>
    <w:p w14:paraId="2833C369" w14:textId="77777777" w:rsidR="001833DB" w:rsidRPr="004761B2" w:rsidRDefault="001833DB" w:rsidP="003925A2">
      <w:pPr>
        <w:jc w:val="both"/>
        <w:rPr>
          <w:rFonts w:ascii="Arial" w:hAnsi="Arial" w:cs="Arial"/>
          <w:iCs/>
          <w:sz w:val="22"/>
          <w:szCs w:val="22"/>
          <w:lang w:val="es-ES"/>
        </w:rPr>
      </w:pPr>
    </w:p>
    <w:p w14:paraId="64DC6ACF" w14:textId="72BB116B" w:rsidR="001833DB" w:rsidRPr="004761B2" w:rsidRDefault="001833DB" w:rsidP="003925A2">
      <w:pPr>
        <w:jc w:val="both"/>
        <w:rPr>
          <w:rFonts w:ascii="Arial" w:hAnsi="Arial" w:cs="Arial"/>
          <w:iCs/>
          <w:sz w:val="22"/>
          <w:szCs w:val="22"/>
          <w:lang w:val="es-ES"/>
        </w:rPr>
      </w:pPr>
      <w:r w:rsidRPr="004761B2">
        <w:rPr>
          <w:rFonts w:ascii="Arial" w:hAnsi="Arial" w:cs="Arial"/>
          <w:b/>
          <w:bCs/>
          <w:iCs/>
          <w:sz w:val="22"/>
          <w:szCs w:val="22"/>
          <w:lang w:val="es-ES"/>
        </w:rPr>
        <w:lastRenderedPageBreak/>
        <w:t>Artículo 2</w:t>
      </w:r>
      <w:r w:rsidR="00512273" w:rsidRPr="004761B2">
        <w:rPr>
          <w:rFonts w:ascii="Arial" w:hAnsi="Arial" w:cs="Arial"/>
          <w:b/>
          <w:bCs/>
          <w:iCs/>
          <w:sz w:val="22"/>
          <w:szCs w:val="22"/>
          <w:lang w:val="es-ES"/>
        </w:rPr>
        <w:t>7</w:t>
      </w:r>
      <w:r w:rsidRPr="004761B2">
        <w:rPr>
          <w:rFonts w:ascii="Arial" w:hAnsi="Arial" w:cs="Arial"/>
          <w:b/>
          <w:bCs/>
          <w:iCs/>
          <w:sz w:val="22"/>
          <w:szCs w:val="22"/>
          <w:lang w:val="es-ES"/>
        </w:rPr>
        <w:t xml:space="preserve">.  </w:t>
      </w:r>
      <w:r w:rsidRPr="004761B2">
        <w:rPr>
          <w:rFonts w:ascii="Arial" w:hAnsi="Arial" w:cs="Arial"/>
          <w:i/>
          <w:sz w:val="22"/>
          <w:szCs w:val="22"/>
          <w:lang w:val="es-ES"/>
        </w:rPr>
        <w:t xml:space="preserve">Responsabilidad de la información. </w:t>
      </w:r>
      <w:r w:rsidRPr="004761B2">
        <w:rPr>
          <w:rFonts w:ascii="Arial" w:eastAsia="Arial" w:hAnsi="Arial" w:cs="Arial"/>
          <w:color w:val="000000"/>
          <w:sz w:val="22"/>
          <w:szCs w:val="22"/>
        </w:rPr>
        <w:t>Las EPS y EAS en el régimen contributivo</w:t>
      </w:r>
      <w:r w:rsidR="003C7FD9" w:rsidRPr="004761B2">
        <w:rPr>
          <w:rFonts w:ascii="Arial" w:eastAsia="Arial" w:hAnsi="Arial" w:cs="Arial"/>
          <w:color w:val="000000"/>
          <w:sz w:val="22"/>
          <w:szCs w:val="22"/>
        </w:rPr>
        <w:t>,</w:t>
      </w:r>
      <w:r w:rsidRPr="004761B2">
        <w:rPr>
          <w:rFonts w:ascii="Arial" w:eastAsia="Arial" w:hAnsi="Arial" w:cs="Arial"/>
          <w:color w:val="000000"/>
          <w:sz w:val="22"/>
          <w:szCs w:val="22"/>
        </w:rPr>
        <w:t xml:space="preserve"> los aportantes -personas jurídicas y naturales-,</w:t>
      </w:r>
      <w:r w:rsidR="003C7FD9" w:rsidRPr="004761B2">
        <w:rPr>
          <w:rFonts w:ascii="Arial" w:eastAsia="Arial" w:hAnsi="Arial" w:cs="Arial"/>
          <w:color w:val="000000"/>
          <w:sz w:val="22"/>
          <w:szCs w:val="22"/>
        </w:rPr>
        <w:t xml:space="preserve"> </w:t>
      </w:r>
      <w:r w:rsidRPr="004761B2">
        <w:rPr>
          <w:rFonts w:ascii="Arial" w:eastAsia="Arial" w:hAnsi="Arial" w:cs="Arial"/>
          <w:color w:val="000000"/>
          <w:sz w:val="22"/>
          <w:szCs w:val="22"/>
        </w:rPr>
        <w:t xml:space="preserve">en el caso de afiliados a regímenes especiales o de excepción con ingresos adicionales </w:t>
      </w:r>
      <w:r w:rsidR="002D3432" w:rsidRPr="004761B2">
        <w:rPr>
          <w:rFonts w:ascii="Arial" w:eastAsia="Arial" w:hAnsi="Arial" w:cs="Arial"/>
          <w:color w:val="000000"/>
          <w:sz w:val="22"/>
          <w:szCs w:val="22"/>
        </w:rPr>
        <w:t>y responsables del pago,</w:t>
      </w:r>
      <w:r w:rsidR="002D3432" w:rsidRPr="004761B2">
        <w:rPr>
          <w:rFonts w:ascii="Arial" w:hAnsi="Arial" w:cs="Arial"/>
          <w:iCs/>
          <w:sz w:val="22"/>
          <w:szCs w:val="22"/>
          <w:lang w:val="es-ES"/>
        </w:rPr>
        <w:t xml:space="preserve"> deberán</w:t>
      </w:r>
      <w:r w:rsidRPr="004761B2">
        <w:rPr>
          <w:rFonts w:ascii="Arial" w:hAnsi="Arial" w:cs="Arial"/>
          <w:iCs/>
          <w:sz w:val="22"/>
          <w:szCs w:val="22"/>
          <w:lang w:val="es-ES"/>
        </w:rPr>
        <w:t xml:space="preserve"> garantizar en todo momento la calidad de la información reportada, la cual deberá ser veraz y confiable.</w:t>
      </w:r>
    </w:p>
    <w:p w14:paraId="0D982285" w14:textId="20710A7B" w:rsidR="008500CC" w:rsidRPr="004761B2" w:rsidRDefault="008500CC" w:rsidP="003925A2">
      <w:pPr>
        <w:jc w:val="both"/>
        <w:rPr>
          <w:rFonts w:ascii="Arial" w:hAnsi="Arial" w:cs="Arial"/>
          <w:iCs/>
          <w:sz w:val="22"/>
          <w:szCs w:val="22"/>
          <w:lang w:val="es-ES"/>
        </w:rPr>
      </w:pPr>
    </w:p>
    <w:p w14:paraId="2BABD312" w14:textId="480D89B3" w:rsidR="008500CC" w:rsidRPr="004761B2" w:rsidRDefault="008500CC" w:rsidP="003925A2">
      <w:pPr>
        <w:jc w:val="both"/>
        <w:rPr>
          <w:rFonts w:ascii="Arial" w:hAnsi="Arial" w:cs="Arial"/>
          <w:iCs/>
          <w:sz w:val="22"/>
          <w:szCs w:val="22"/>
          <w:lang w:val="es-ES"/>
        </w:rPr>
      </w:pPr>
      <w:r w:rsidRPr="004761B2">
        <w:rPr>
          <w:rFonts w:ascii="Arial" w:hAnsi="Arial" w:cs="Arial"/>
          <w:b/>
          <w:bCs/>
          <w:iCs/>
          <w:sz w:val="22"/>
          <w:szCs w:val="22"/>
          <w:lang w:val="es-ES"/>
        </w:rPr>
        <w:t>Artículo 28.</w:t>
      </w:r>
      <w:r w:rsidRPr="004761B2">
        <w:rPr>
          <w:rFonts w:ascii="Arial" w:hAnsi="Arial" w:cs="Arial"/>
          <w:iCs/>
          <w:sz w:val="22"/>
          <w:szCs w:val="22"/>
          <w:lang w:val="es-ES"/>
        </w:rPr>
        <w:t xml:space="preserve"> </w:t>
      </w:r>
      <w:r w:rsidRPr="004761B2">
        <w:rPr>
          <w:rFonts w:ascii="Arial" w:hAnsi="Arial" w:cs="Arial"/>
          <w:i/>
          <w:sz w:val="22"/>
          <w:szCs w:val="22"/>
          <w:lang w:val="es-ES"/>
        </w:rPr>
        <w:t>Reporte a UGPP.</w:t>
      </w:r>
      <w:r w:rsidRPr="004761B2">
        <w:rPr>
          <w:rFonts w:ascii="Arial" w:hAnsi="Arial" w:cs="Arial"/>
          <w:iCs/>
          <w:sz w:val="22"/>
          <w:szCs w:val="22"/>
          <w:lang w:val="es-ES"/>
        </w:rPr>
        <w:t xml:space="preserve"> La ADRES reportará a la Unidad Administrativa Especial de Gestión Pensional y Contribuciones Parafiscales de la Protección Social -UGPP, la información relativa a las devoluciones efectuadas en los términos previstos en el presente acto administrativo.  </w:t>
      </w:r>
    </w:p>
    <w:p w14:paraId="76FA74F7" w14:textId="77777777" w:rsidR="001833DB" w:rsidRPr="004761B2" w:rsidRDefault="001833DB" w:rsidP="003925A2">
      <w:pPr>
        <w:jc w:val="center"/>
        <w:rPr>
          <w:rFonts w:ascii="Arial" w:hAnsi="Arial" w:cs="Arial"/>
          <w:b/>
          <w:bCs/>
          <w:iCs/>
          <w:sz w:val="22"/>
          <w:szCs w:val="22"/>
          <w:lang w:val="es-ES"/>
        </w:rPr>
      </w:pPr>
    </w:p>
    <w:p w14:paraId="256A46BC" w14:textId="5E7F45F2" w:rsidR="001833DB" w:rsidRPr="004761B2" w:rsidRDefault="001833DB" w:rsidP="003925A2">
      <w:pPr>
        <w:jc w:val="both"/>
        <w:rPr>
          <w:rFonts w:ascii="Arial" w:hAnsi="Arial" w:cs="Arial"/>
          <w:iCs/>
          <w:sz w:val="22"/>
          <w:szCs w:val="22"/>
          <w:lang w:val="es-ES"/>
        </w:rPr>
      </w:pPr>
      <w:r w:rsidRPr="004761B2">
        <w:rPr>
          <w:rFonts w:ascii="Arial" w:hAnsi="Arial" w:cs="Arial"/>
          <w:b/>
          <w:bCs/>
          <w:iCs/>
          <w:sz w:val="22"/>
          <w:szCs w:val="22"/>
          <w:lang w:val="es-ES"/>
        </w:rPr>
        <w:t xml:space="preserve">Artículo </w:t>
      </w:r>
      <w:r w:rsidR="00CF34B2" w:rsidRPr="004761B2">
        <w:rPr>
          <w:rFonts w:ascii="Arial" w:hAnsi="Arial" w:cs="Arial"/>
          <w:b/>
          <w:bCs/>
          <w:iCs/>
          <w:sz w:val="22"/>
          <w:szCs w:val="22"/>
          <w:lang w:val="es-ES"/>
        </w:rPr>
        <w:t>2</w:t>
      </w:r>
      <w:r w:rsidR="008500CC" w:rsidRPr="004761B2">
        <w:rPr>
          <w:rFonts w:ascii="Arial" w:hAnsi="Arial" w:cs="Arial"/>
          <w:b/>
          <w:bCs/>
          <w:iCs/>
          <w:sz w:val="22"/>
          <w:szCs w:val="22"/>
          <w:lang w:val="es-ES"/>
        </w:rPr>
        <w:t>9.</w:t>
      </w:r>
      <w:r w:rsidRPr="004761B2">
        <w:rPr>
          <w:rFonts w:ascii="Arial" w:hAnsi="Arial" w:cs="Arial"/>
          <w:b/>
          <w:bCs/>
          <w:iCs/>
          <w:sz w:val="22"/>
          <w:szCs w:val="22"/>
          <w:lang w:val="es-ES"/>
        </w:rPr>
        <w:t xml:space="preserve"> </w:t>
      </w:r>
      <w:r w:rsidRPr="004761B2">
        <w:rPr>
          <w:rFonts w:ascii="Arial" w:hAnsi="Arial" w:cs="Arial"/>
          <w:i/>
          <w:sz w:val="22"/>
          <w:szCs w:val="22"/>
          <w:lang w:val="es-ES"/>
        </w:rPr>
        <w:t>Tratamiento de la información.</w:t>
      </w:r>
      <w:r w:rsidRPr="004761B2">
        <w:rPr>
          <w:rFonts w:ascii="Arial" w:hAnsi="Arial" w:cs="Arial"/>
          <w:b/>
          <w:bCs/>
          <w:iCs/>
          <w:sz w:val="22"/>
          <w:szCs w:val="22"/>
          <w:lang w:val="es-ES"/>
        </w:rPr>
        <w:t xml:space="preserve"> </w:t>
      </w:r>
      <w:r w:rsidRPr="004761B2">
        <w:rPr>
          <w:rFonts w:ascii="Arial" w:hAnsi="Arial" w:cs="Arial"/>
          <w:iCs/>
          <w:sz w:val="22"/>
          <w:szCs w:val="22"/>
          <w:lang w:val="es-ES"/>
        </w:rPr>
        <w:t xml:space="preserve">Las entidades que participen en el proceso de </w:t>
      </w:r>
      <w:r w:rsidR="004C367E" w:rsidRPr="004761B2">
        <w:rPr>
          <w:rFonts w:ascii="Arial" w:hAnsi="Arial" w:cs="Arial"/>
          <w:iCs/>
          <w:sz w:val="22"/>
          <w:szCs w:val="22"/>
          <w:lang w:val="es-ES"/>
        </w:rPr>
        <w:t>devolución de cotizaciones</w:t>
      </w:r>
      <w:r w:rsidRPr="004761B2">
        <w:rPr>
          <w:rFonts w:ascii="Arial" w:hAnsi="Arial" w:cs="Arial"/>
          <w:iCs/>
          <w:sz w:val="22"/>
          <w:szCs w:val="22"/>
          <w:lang w:val="es-ES"/>
        </w:rPr>
        <w:t xml:space="preserve"> serán responsables del cumplimiento del régimen de protección de datos y demás aspectos relacionados con el tratamiento de información, que les sea aplicable en el marco de la Ley Estatutaria 1581 de 2012, la Ley 1712 de 2014, el Capítulo 25 del Título 2 del Libro 2 de la Parte 2 del Decreto 1074 de 2015 y las normas que las modifiquen, reglamenten o sustituyan, en virtud de lo cual se hacen responsables de la privacidad, seguridad y confidencialidad de la información suministrada y sobre los datos a los cuales tienen acceso.</w:t>
      </w:r>
    </w:p>
    <w:p w14:paraId="66F594A7" w14:textId="77777777" w:rsidR="001833DB" w:rsidRPr="004761B2" w:rsidRDefault="001833DB" w:rsidP="003925A2">
      <w:pPr>
        <w:jc w:val="both"/>
        <w:rPr>
          <w:rFonts w:ascii="Arial" w:hAnsi="Arial" w:cs="Arial"/>
          <w:sz w:val="22"/>
          <w:szCs w:val="22"/>
          <w:shd w:val="clear" w:color="auto" w:fill="FFFFFF"/>
        </w:rPr>
      </w:pPr>
    </w:p>
    <w:p w14:paraId="7654B5AA" w14:textId="41EF6BE6" w:rsidR="001833DB" w:rsidRPr="004761B2" w:rsidRDefault="001833DB" w:rsidP="003925A2">
      <w:pPr>
        <w:pStyle w:val="paragraph"/>
        <w:spacing w:before="0" w:beforeAutospacing="0" w:after="0" w:afterAutospacing="0"/>
        <w:jc w:val="both"/>
        <w:textAlignment w:val="baseline"/>
        <w:rPr>
          <w:rFonts w:ascii="Arial" w:hAnsi="Arial" w:cs="Arial"/>
          <w:sz w:val="18"/>
          <w:szCs w:val="18"/>
        </w:rPr>
      </w:pPr>
      <w:r w:rsidRPr="004761B2">
        <w:rPr>
          <w:rStyle w:val="normaltextrun"/>
          <w:rFonts w:ascii="Arial" w:hAnsi="Arial" w:cs="Arial"/>
          <w:b/>
          <w:bCs/>
          <w:color w:val="000000"/>
          <w:sz w:val="22"/>
          <w:szCs w:val="22"/>
          <w:lang w:val="es-ES"/>
        </w:rPr>
        <w:t xml:space="preserve">Artículo </w:t>
      </w:r>
      <w:r w:rsidR="008500CC" w:rsidRPr="004761B2">
        <w:rPr>
          <w:rStyle w:val="normaltextrun"/>
          <w:rFonts w:ascii="Arial" w:hAnsi="Arial" w:cs="Arial"/>
          <w:b/>
          <w:bCs/>
          <w:color w:val="000000"/>
          <w:sz w:val="22"/>
          <w:szCs w:val="22"/>
          <w:lang w:val="es-ES"/>
        </w:rPr>
        <w:t>30</w:t>
      </w:r>
      <w:r w:rsidRPr="004761B2">
        <w:rPr>
          <w:rStyle w:val="normaltextrun"/>
          <w:rFonts w:ascii="Arial" w:hAnsi="Arial" w:cs="Arial"/>
          <w:b/>
          <w:bCs/>
          <w:color w:val="000000"/>
          <w:sz w:val="22"/>
          <w:szCs w:val="22"/>
          <w:lang w:val="es-ES"/>
        </w:rPr>
        <w:t xml:space="preserve">. Transitoriedades. </w:t>
      </w:r>
      <w:r w:rsidRPr="004761B2">
        <w:rPr>
          <w:rStyle w:val="normaltextrun"/>
          <w:rFonts w:ascii="Arial" w:hAnsi="Arial" w:cs="Arial"/>
          <w:color w:val="000000"/>
          <w:sz w:val="22"/>
          <w:szCs w:val="22"/>
          <w:lang w:val="es-ES"/>
        </w:rPr>
        <w:t>Para efectos de dar cumplimiento a las disposiciones contenidas en la presente resolución, deberá tenerse en cuenta lo siguiente:</w:t>
      </w:r>
      <w:r w:rsidRPr="004761B2">
        <w:rPr>
          <w:rStyle w:val="normaltextrun"/>
          <w:rFonts w:ascii="Arial" w:hAnsi="Arial" w:cs="Arial"/>
          <w:b/>
          <w:bCs/>
          <w:color w:val="000000"/>
          <w:sz w:val="22"/>
          <w:szCs w:val="22"/>
          <w:lang w:val="es-ES"/>
        </w:rPr>
        <w:t> </w:t>
      </w:r>
      <w:r w:rsidRPr="004761B2">
        <w:rPr>
          <w:rStyle w:val="eop"/>
          <w:rFonts w:ascii="Arial" w:hAnsi="Arial" w:cs="Arial"/>
          <w:color w:val="000000"/>
          <w:sz w:val="22"/>
          <w:szCs w:val="22"/>
        </w:rPr>
        <w:t> </w:t>
      </w:r>
    </w:p>
    <w:p w14:paraId="2ACA2349" w14:textId="77777777" w:rsidR="001833DB" w:rsidRPr="004761B2" w:rsidRDefault="001833DB" w:rsidP="003925A2">
      <w:pPr>
        <w:pStyle w:val="paragraph"/>
        <w:spacing w:before="0" w:beforeAutospacing="0" w:after="0" w:afterAutospacing="0"/>
        <w:jc w:val="both"/>
        <w:textAlignment w:val="baseline"/>
        <w:rPr>
          <w:rFonts w:ascii="Arial" w:hAnsi="Arial" w:cs="Arial"/>
          <w:sz w:val="18"/>
          <w:szCs w:val="18"/>
        </w:rPr>
      </w:pPr>
      <w:r w:rsidRPr="004761B2">
        <w:rPr>
          <w:rStyle w:val="eop"/>
          <w:rFonts w:ascii="Arial" w:hAnsi="Arial" w:cs="Arial"/>
          <w:color w:val="000000"/>
          <w:sz w:val="22"/>
          <w:szCs w:val="22"/>
        </w:rPr>
        <w:t> </w:t>
      </w:r>
    </w:p>
    <w:p w14:paraId="27B869FC" w14:textId="74373C6F" w:rsidR="001833DB" w:rsidRPr="004761B2" w:rsidRDefault="001833DB" w:rsidP="003925A2">
      <w:pPr>
        <w:pStyle w:val="paragraph"/>
        <w:spacing w:before="0" w:beforeAutospacing="0" w:after="0" w:afterAutospacing="0"/>
        <w:jc w:val="both"/>
        <w:textAlignment w:val="baseline"/>
        <w:rPr>
          <w:rFonts w:ascii="Arial" w:hAnsi="Arial" w:cs="Arial"/>
          <w:sz w:val="18"/>
          <w:szCs w:val="18"/>
        </w:rPr>
      </w:pPr>
      <w:r w:rsidRPr="004761B2">
        <w:rPr>
          <w:rStyle w:val="normaltextrun"/>
          <w:rFonts w:ascii="Arial" w:hAnsi="Arial" w:cs="Arial"/>
          <w:color w:val="000000"/>
          <w:sz w:val="22"/>
          <w:szCs w:val="22"/>
          <w:lang w:val="es-ES"/>
        </w:rPr>
        <w:t xml:space="preserve">Hasta el 31 de diciembre de 2022, las EPS y EOC deberán presentar la estructura de datos para </w:t>
      </w:r>
      <w:r w:rsidR="002A2598" w:rsidRPr="004761B2">
        <w:rPr>
          <w:rStyle w:val="normaltextrun"/>
          <w:rFonts w:ascii="Arial" w:hAnsi="Arial" w:cs="Arial"/>
          <w:color w:val="000000"/>
          <w:sz w:val="22"/>
          <w:szCs w:val="22"/>
          <w:lang w:val="es-ES"/>
        </w:rPr>
        <w:t xml:space="preserve">las devoluciones </w:t>
      </w:r>
      <w:r w:rsidR="00D402F6" w:rsidRPr="004761B2">
        <w:rPr>
          <w:rStyle w:val="normaltextrun"/>
          <w:rFonts w:ascii="Arial" w:hAnsi="Arial" w:cs="Arial"/>
          <w:color w:val="000000"/>
          <w:sz w:val="22"/>
          <w:szCs w:val="22"/>
          <w:lang w:val="es-ES"/>
        </w:rPr>
        <w:t xml:space="preserve">en los términos establecidos en la Resolución 1110 de 2022 </w:t>
      </w:r>
      <w:r w:rsidR="00B40F1C" w:rsidRPr="004761B2">
        <w:rPr>
          <w:rStyle w:val="normaltextrun"/>
          <w:rFonts w:ascii="Arial" w:hAnsi="Arial" w:cs="Arial"/>
          <w:color w:val="000000"/>
          <w:sz w:val="22"/>
          <w:szCs w:val="22"/>
          <w:lang w:val="es-ES"/>
        </w:rPr>
        <w:t xml:space="preserve">y para los afiliados </w:t>
      </w:r>
      <w:r w:rsidR="002A2598" w:rsidRPr="004761B2">
        <w:rPr>
          <w:rStyle w:val="normaltextrun"/>
          <w:rFonts w:ascii="Arial" w:hAnsi="Arial" w:cs="Arial"/>
          <w:color w:val="000000"/>
          <w:sz w:val="22"/>
          <w:szCs w:val="22"/>
          <w:lang w:val="es-ES"/>
        </w:rPr>
        <w:t xml:space="preserve">del régimen especial y de excepción </w:t>
      </w:r>
      <w:r w:rsidRPr="004761B2">
        <w:rPr>
          <w:rStyle w:val="normaltextrun"/>
          <w:rFonts w:ascii="Arial" w:hAnsi="Arial" w:cs="Arial"/>
          <w:color w:val="000000"/>
          <w:sz w:val="22"/>
          <w:szCs w:val="22"/>
          <w:lang w:val="es-ES"/>
        </w:rPr>
        <w:t xml:space="preserve">en los términos previstos </w:t>
      </w:r>
      <w:r w:rsidR="002A2598" w:rsidRPr="004761B2">
        <w:rPr>
          <w:rStyle w:val="normaltextrun"/>
          <w:rFonts w:ascii="Arial" w:hAnsi="Arial" w:cs="Arial"/>
          <w:color w:val="000000"/>
          <w:sz w:val="22"/>
          <w:szCs w:val="22"/>
          <w:lang w:val="es-ES"/>
        </w:rPr>
        <w:t>de la Resoluc</w:t>
      </w:r>
      <w:r w:rsidR="00D402F6" w:rsidRPr="004761B2">
        <w:rPr>
          <w:rStyle w:val="normaltextrun"/>
          <w:rFonts w:ascii="Arial" w:hAnsi="Arial" w:cs="Arial"/>
          <w:color w:val="000000"/>
          <w:sz w:val="22"/>
          <w:szCs w:val="22"/>
          <w:lang w:val="es-ES"/>
        </w:rPr>
        <w:t>ión 5510 de 2013</w:t>
      </w:r>
      <w:r w:rsidRPr="004761B2">
        <w:rPr>
          <w:rStyle w:val="normaltextrun"/>
          <w:rFonts w:ascii="Arial" w:hAnsi="Arial" w:cs="Arial"/>
          <w:sz w:val="22"/>
          <w:szCs w:val="22"/>
          <w:lang w:val="es-ES"/>
        </w:rPr>
        <w:t>. </w:t>
      </w:r>
      <w:r w:rsidRPr="004761B2">
        <w:rPr>
          <w:rStyle w:val="eop"/>
          <w:rFonts w:ascii="Arial" w:hAnsi="Arial" w:cs="Arial"/>
          <w:sz w:val="22"/>
          <w:szCs w:val="22"/>
        </w:rPr>
        <w:t> </w:t>
      </w:r>
    </w:p>
    <w:p w14:paraId="2BA9E323" w14:textId="77777777" w:rsidR="001833DB" w:rsidRPr="004761B2" w:rsidRDefault="001833DB" w:rsidP="003925A2">
      <w:pPr>
        <w:jc w:val="both"/>
        <w:rPr>
          <w:rFonts w:ascii="Arial" w:hAnsi="Arial" w:cs="Arial"/>
          <w:sz w:val="22"/>
          <w:szCs w:val="22"/>
        </w:rPr>
      </w:pPr>
    </w:p>
    <w:p w14:paraId="2F7B73AF" w14:textId="5AA8E2C1" w:rsidR="001833DB" w:rsidRPr="004761B2" w:rsidRDefault="001833DB" w:rsidP="003925A2">
      <w:pPr>
        <w:jc w:val="both"/>
        <w:rPr>
          <w:rFonts w:ascii="Arial" w:hAnsi="Arial" w:cs="Arial"/>
          <w:sz w:val="22"/>
          <w:szCs w:val="22"/>
        </w:rPr>
      </w:pPr>
      <w:r w:rsidRPr="004761B2">
        <w:rPr>
          <w:rFonts w:ascii="Arial" w:hAnsi="Arial" w:cs="Arial"/>
          <w:b/>
          <w:sz w:val="22"/>
          <w:szCs w:val="22"/>
        </w:rPr>
        <w:t xml:space="preserve">Artículo </w:t>
      </w:r>
      <w:r w:rsidR="00512273" w:rsidRPr="004761B2">
        <w:rPr>
          <w:rFonts w:ascii="Arial" w:hAnsi="Arial" w:cs="Arial"/>
          <w:b/>
          <w:sz w:val="22"/>
          <w:szCs w:val="22"/>
        </w:rPr>
        <w:t>3</w:t>
      </w:r>
      <w:r w:rsidR="008500CC" w:rsidRPr="004761B2">
        <w:rPr>
          <w:rFonts w:ascii="Arial" w:hAnsi="Arial" w:cs="Arial"/>
          <w:b/>
          <w:sz w:val="22"/>
          <w:szCs w:val="22"/>
        </w:rPr>
        <w:t>1</w:t>
      </w:r>
      <w:r w:rsidRPr="004761B2">
        <w:rPr>
          <w:rFonts w:ascii="Arial" w:hAnsi="Arial" w:cs="Arial"/>
          <w:b/>
          <w:sz w:val="22"/>
          <w:szCs w:val="22"/>
        </w:rPr>
        <w:t xml:space="preserve">. </w:t>
      </w:r>
      <w:r w:rsidRPr="004761B2">
        <w:rPr>
          <w:rFonts w:ascii="Arial" w:hAnsi="Arial" w:cs="Arial"/>
          <w:i/>
          <w:sz w:val="22"/>
          <w:szCs w:val="22"/>
        </w:rPr>
        <w:t>Vigencia.</w:t>
      </w:r>
      <w:r w:rsidRPr="004761B2">
        <w:rPr>
          <w:rFonts w:ascii="Arial" w:hAnsi="Arial" w:cs="Arial"/>
          <w:sz w:val="22"/>
          <w:szCs w:val="22"/>
        </w:rPr>
        <w:t xml:space="preserve"> La presente resolución entra en vigencia a partir de su publicación y deroga las normas que le sean contrarias. </w:t>
      </w:r>
    </w:p>
    <w:p w14:paraId="2E11BC5E" w14:textId="77777777" w:rsidR="001833DB" w:rsidRPr="004761B2" w:rsidRDefault="001833DB" w:rsidP="003925A2">
      <w:pPr>
        <w:jc w:val="both"/>
        <w:rPr>
          <w:rFonts w:ascii="Arial" w:hAnsi="Arial" w:cs="Arial"/>
          <w:sz w:val="22"/>
          <w:szCs w:val="22"/>
        </w:rPr>
      </w:pPr>
    </w:p>
    <w:p w14:paraId="79743A09" w14:textId="5808837E" w:rsidR="001833DB" w:rsidRPr="004761B2" w:rsidRDefault="001833DB" w:rsidP="003925A2">
      <w:pPr>
        <w:jc w:val="both"/>
        <w:rPr>
          <w:rFonts w:ascii="Arial" w:hAnsi="Arial" w:cs="Arial"/>
          <w:sz w:val="22"/>
          <w:szCs w:val="22"/>
        </w:rPr>
      </w:pPr>
      <w:r w:rsidRPr="004761B2">
        <w:rPr>
          <w:rFonts w:ascii="Arial" w:hAnsi="Arial" w:cs="Arial"/>
          <w:b/>
          <w:bCs/>
          <w:sz w:val="22"/>
          <w:szCs w:val="22"/>
        </w:rPr>
        <w:t>Parágrafo.</w:t>
      </w:r>
      <w:r w:rsidRPr="004761B2">
        <w:rPr>
          <w:rFonts w:ascii="Arial" w:hAnsi="Arial" w:cs="Arial"/>
          <w:sz w:val="22"/>
          <w:szCs w:val="22"/>
        </w:rPr>
        <w:t xml:space="preserve"> </w:t>
      </w:r>
      <w:r w:rsidR="0047220C" w:rsidRPr="004761B2">
        <w:rPr>
          <w:rFonts w:ascii="Arial" w:hAnsi="Arial" w:cs="Arial"/>
          <w:sz w:val="22"/>
          <w:szCs w:val="22"/>
        </w:rPr>
        <w:t xml:space="preserve">La aplicación de las estructuras establecidas en la presente resolución estará sujeta a </w:t>
      </w:r>
      <w:r w:rsidRPr="004761B2">
        <w:rPr>
          <w:rFonts w:ascii="Arial" w:hAnsi="Arial" w:cs="Arial"/>
          <w:sz w:val="22"/>
          <w:szCs w:val="22"/>
        </w:rPr>
        <w:t xml:space="preserve">la transitoriedad establecida en el artículo </w:t>
      </w:r>
      <w:r w:rsidR="008500CC" w:rsidRPr="004761B2">
        <w:rPr>
          <w:rFonts w:ascii="Arial" w:hAnsi="Arial" w:cs="Arial"/>
          <w:sz w:val="22"/>
          <w:szCs w:val="22"/>
        </w:rPr>
        <w:t>30</w:t>
      </w:r>
      <w:r w:rsidRPr="004761B2">
        <w:rPr>
          <w:rFonts w:ascii="Arial" w:hAnsi="Arial" w:cs="Arial"/>
          <w:sz w:val="22"/>
          <w:szCs w:val="22"/>
        </w:rPr>
        <w:t xml:space="preserve"> del presente acto administrativo.</w:t>
      </w:r>
    </w:p>
    <w:p w14:paraId="7AE36DF1" w14:textId="77777777" w:rsidR="001833DB" w:rsidRPr="004761B2" w:rsidRDefault="001833DB" w:rsidP="003925A2">
      <w:pPr>
        <w:jc w:val="both"/>
        <w:rPr>
          <w:rStyle w:val="Textoennegrita"/>
          <w:rFonts w:ascii="Arial" w:hAnsi="Arial" w:cs="Arial"/>
          <w:color w:val="333333"/>
          <w:shd w:val="clear" w:color="auto" w:fill="FFFFFF"/>
        </w:rPr>
      </w:pPr>
    </w:p>
    <w:p w14:paraId="01FDAE5E" w14:textId="77777777" w:rsidR="001833DB" w:rsidRPr="004761B2" w:rsidRDefault="001833DB" w:rsidP="003925A2">
      <w:pPr>
        <w:jc w:val="both"/>
        <w:rPr>
          <w:rFonts w:ascii="Arial" w:hAnsi="Arial" w:cs="Arial"/>
          <w:sz w:val="22"/>
          <w:szCs w:val="22"/>
        </w:rPr>
      </w:pPr>
    </w:p>
    <w:p w14:paraId="40DEFFA1" w14:textId="77777777" w:rsidR="001833DB" w:rsidRPr="004761B2" w:rsidRDefault="001833DB" w:rsidP="003925A2">
      <w:pPr>
        <w:jc w:val="both"/>
        <w:rPr>
          <w:rFonts w:ascii="Arial" w:hAnsi="Arial" w:cs="Arial"/>
          <w:sz w:val="22"/>
          <w:szCs w:val="22"/>
        </w:rPr>
      </w:pPr>
    </w:p>
    <w:p w14:paraId="4601984F" w14:textId="77777777" w:rsidR="001833DB" w:rsidRPr="004761B2" w:rsidRDefault="001833DB" w:rsidP="003925A2">
      <w:pPr>
        <w:pStyle w:val="Ttulo2"/>
        <w:numPr>
          <w:ilvl w:val="0"/>
          <w:numId w:val="0"/>
        </w:numPr>
        <w:ind w:left="576"/>
        <w:rPr>
          <w:rFonts w:cs="Arial"/>
          <w:sz w:val="22"/>
          <w:szCs w:val="22"/>
        </w:rPr>
      </w:pPr>
      <w:r w:rsidRPr="004761B2">
        <w:rPr>
          <w:rFonts w:cs="Arial"/>
          <w:sz w:val="22"/>
          <w:szCs w:val="22"/>
        </w:rPr>
        <w:t>PÚBLIQUESE Y CÚMPLASE</w:t>
      </w:r>
    </w:p>
    <w:p w14:paraId="463CD9DA" w14:textId="77777777" w:rsidR="001833DB" w:rsidRPr="004761B2" w:rsidRDefault="001833DB" w:rsidP="003925A2">
      <w:pPr>
        <w:pStyle w:val="Ttulo2"/>
        <w:numPr>
          <w:ilvl w:val="0"/>
          <w:numId w:val="0"/>
        </w:numPr>
        <w:ind w:left="576"/>
        <w:rPr>
          <w:rFonts w:eastAsia="Batang" w:cs="Arial"/>
          <w:bCs/>
          <w:sz w:val="22"/>
          <w:szCs w:val="22"/>
        </w:rPr>
      </w:pPr>
    </w:p>
    <w:p w14:paraId="277E6128" w14:textId="77777777" w:rsidR="001833DB" w:rsidRPr="004761B2" w:rsidRDefault="001833DB" w:rsidP="003925A2">
      <w:pPr>
        <w:pStyle w:val="Ttulo2"/>
        <w:numPr>
          <w:ilvl w:val="0"/>
          <w:numId w:val="0"/>
        </w:numPr>
        <w:ind w:left="576"/>
        <w:rPr>
          <w:rFonts w:eastAsia="Batang" w:cs="Arial"/>
          <w:bCs/>
          <w:sz w:val="22"/>
          <w:szCs w:val="22"/>
        </w:rPr>
      </w:pPr>
    </w:p>
    <w:p w14:paraId="3661F0A8" w14:textId="77777777" w:rsidR="001833DB" w:rsidRPr="004761B2" w:rsidRDefault="001833DB" w:rsidP="003925A2">
      <w:pPr>
        <w:rPr>
          <w:rFonts w:ascii="Arial" w:eastAsia="Batang" w:hAnsi="Arial" w:cs="Arial"/>
          <w:sz w:val="22"/>
          <w:szCs w:val="22"/>
        </w:rPr>
      </w:pPr>
    </w:p>
    <w:p w14:paraId="665A2E8D" w14:textId="77777777" w:rsidR="001833DB" w:rsidRPr="004761B2" w:rsidRDefault="001833DB" w:rsidP="003925A2">
      <w:pPr>
        <w:rPr>
          <w:rFonts w:ascii="Arial" w:eastAsia="Batang" w:hAnsi="Arial" w:cs="Arial"/>
          <w:sz w:val="22"/>
          <w:szCs w:val="22"/>
        </w:rPr>
      </w:pPr>
    </w:p>
    <w:p w14:paraId="2CB8C90A" w14:textId="77777777" w:rsidR="001833DB" w:rsidRPr="004761B2" w:rsidRDefault="001833DB" w:rsidP="003925A2">
      <w:pPr>
        <w:pStyle w:val="Ttulo2"/>
        <w:numPr>
          <w:ilvl w:val="0"/>
          <w:numId w:val="0"/>
        </w:numPr>
        <w:ind w:left="576"/>
        <w:rPr>
          <w:rFonts w:cs="Arial"/>
          <w:sz w:val="22"/>
          <w:szCs w:val="22"/>
        </w:rPr>
      </w:pPr>
      <w:r w:rsidRPr="004761B2">
        <w:rPr>
          <w:rFonts w:eastAsia="Batang" w:cs="Arial"/>
          <w:bCs/>
          <w:sz w:val="22"/>
          <w:szCs w:val="22"/>
        </w:rPr>
        <w:t>JORGE ENRIQUE GUTIÉRREZ SAMPEDRO</w:t>
      </w:r>
    </w:p>
    <w:p w14:paraId="48055B1A" w14:textId="77777777" w:rsidR="001833DB" w:rsidRPr="004761B2" w:rsidRDefault="001833DB" w:rsidP="003925A2">
      <w:pPr>
        <w:pStyle w:val="NormalWeb"/>
        <w:spacing w:before="0" w:beforeAutospacing="0" w:after="0" w:afterAutospacing="0"/>
        <w:jc w:val="center"/>
        <w:outlineLvl w:val="0"/>
        <w:rPr>
          <w:rFonts w:ascii="Arial" w:eastAsia="Batang" w:hAnsi="Arial" w:cs="Arial"/>
          <w:sz w:val="22"/>
          <w:szCs w:val="22"/>
        </w:rPr>
      </w:pPr>
      <w:r w:rsidRPr="004761B2">
        <w:rPr>
          <w:rFonts w:ascii="Arial" w:eastAsia="Batang" w:hAnsi="Arial" w:cs="Arial"/>
          <w:sz w:val="22"/>
          <w:szCs w:val="22"/>
        </w:rPr>
        <w:t xml:space="preserve">Director General de la ADRES </w:t>
      </w:r>
    </w:p>
    <w:p w14:paraId="2C785CA6" w14:textId="247119A1" w:rsidR="00BB0713" w:rsidRPr="004761B2" w:rsidRDefault="00BB0713" w:rsidP="003925A2">
      <w:pPr>
        <w:pStyle w:val="NormalWeb"/>
        <w:spacing w:before="0" w:beforeAutospacing="0" w:after="0" w:afterAutospacing="0"/>
        <w:ind w:left="708" w:hanging="708"/>
        <w:jc w:val="center"/>
        <w:outlineLvl w:val="0"/>
        <w:rPr>
          <w:rFonts w:ascii="Arial" w:eastAsia="Batang" w:hAnsi="Arial" w:cs="Arial"/>
          <w:sz w:val="22"/>
          <w:szCs w:val="22"/>
        </w:rPr>
      </w:pPr>
    </w:p>
    <w:p w14:paraId="21F0FC99" w14:textId="35173B85" w:rsidR="00683872" w:rsidRPr="004761B2" w:rsidRDefault="00683872" w:rsidP="003925A2">
      <w:pPr>
        <w:pStyle w:val="NormalWeb"/>
        <w:spacing w:before="0" w:beforeAutospacing="0" w:after="0" w:afterAutospacing="0"/>
        <w:jc w:val="center"/>
        <w:outlineLvl w:val="0"/>
        <w:rPr>
          <w:rFonts w:ascii="Arial" w:eastAsia="Batang" w:hAnsi="Arial" w:cs="Arial"/>
          <w:sz w:val="22"/>
          <w:szCs w:val="22"/>
        </w:rPr>
      </w:pPr>
    </w:p>
    <w:p w14:paraId="57533129" w14:textId="2D91D58D" w:rsidR="00683872" w:rsidRPr="004761B2" w:rsidRDefault="00683872" w:rsidP="003925A2">
      <w:pPr>
        <w:pStyle w:val="NormalWeb"/>
        <w:spacing w:before="0" w:beforeAutospacing="0" w:after="0" w:afterAutospacing="0"/>
        <w:jc w:val="center"/>
        <w:outlineLvl w:val="0"/>
        <w:rPr>
          <w:rFonts w:ascii="Arial" w:eastAsia="Batang" w:hAnsi="Arial" w:cs="Arial"/>
          <w:sz w:val="22"/>
          <w:szCs w:val="22"/>
        </w:rPr>
      </w:pPr>
    </w:p>
    <w:p w14:paraId="4EBA4C07" w14:textId="6E40B51D" w:rsidR="00683872" w:rsidRPr="004761B2" w:rsidRDefault="00A81258" w:rsidP="003925A2">
      <w:pPr>
        <w:pStyle w:val="NormalWeb"/>
        <w:spacing w:before="0" w:beforeAutospacing="0" w:after="0" w:afterAutospacing="0"/>
        <w:jc w:val="both"/>
        <w:outlineLvl w:val="0"/>
        <w:rPr>
          <w:rFonts w:ascii="Arial" w:eastAsia="Batang" w:hAnsi="Arial" w:cs="Arial"/>
          <w:sz w:val="14"/>
          <w:szCs w:val="14"/>
        </w:rPr>
      </w:pPr>
      <w:r w:rsidRPr="004761B2">
        <w:rPr>
          <w:rFonts w:ascii="Arial" w:eastAsia="Batang" w:hAnsi="Arial" w:cs="Arial"/>
          <w:sz w:val="14"/>
          <w:szCs w:val="14"/>
        </w:rPr>
        <w:t>Aprobó:</w:t>
      </w:r>
      <w:r w:rsidR="00C3713E" w:rsidRPr="004761B2">
        <w:rPr>
          <w:rFonts w:ascii="Arial" w:eastAsia="Batang" w:hAnsi="Arial" w:cs="Arial"/>
          <w:sz w:val="14"/>
          <w:szCs w:val="14"/>
        </w:rPr>
        <w:tab/>
      </w:r>
      <w:r w:rsidRPr="004761B2">
        <w:rPr>
          <w:rFonts w:ascii="Arial" w:eastAsia="Batang" w:hAnsi="Arial" w:cs="Arial"/>
          <w:sz w:val="14"/>
          <w:szCs w:val="14"/>
        </w:rPr>
        <w:t xml:space="preserve"> A. Rojas – </w:t>
      </w:r>
      <w:r w:rsidR="00FF03DB">
        <w:rPr>
          <w:rFonts w:ascii="Arial" w:eastAsia="Batang" w:hAnsi="Arial" w:cs="Arial"/>
          <w:sz w:val="14"/>
          <w:szCs w:val="14"/>
        </w:rPr>
        <w:t>D</w:t>
      </w:r>
      <w:r w:rsidR="00FF03DB" w:rsidRPr="004761B2">
        <w:rPr>
          <w:rFonts w:ascii="Arial" w:eastAsia="Batang" w:hAnsi="Arial" w:cs="Arial"/>
          <w:sz w:val="14"/>
          <w:szCs w:val="14"/>
        </w:rPr>
        <w:t>irector</w:t>
      </w:r>
      <w:r w:rsidRPr="004761B2">
        <w:rPr>
          <w:rFonts w:ascii="Arial" w:eastAsia="Batang" w:hAnsi="Arial" w:cs="Arial"/>
          <w:sz w:val="14"/>
          <w:szCs w:val="14"/>
        </w:rPr>
        <w:t xml:space="preserve"> de Liquidaciones y Garantías</w:t>
      </w:r>
    </w:p>
    <w:p w14:paraId="37221627" w14:textId="5FA4240B" w:rsidR="00A81258" w:rsidRPr="004761B2" w:rsidRDefault="00A81258" w:rsidP="003925A2">
      <w:pPr>
        <w:pStyle w:val="NormalWeb"/>
        <w:spacing w:before="0" w:beforeAutospacing="0" w:after="0" w:afterAutospacing="0"/>
        <w:jc w:val="both"/>
        <w:outlineLvl w:val="0"/>
        <w:rPr>
          <w:rFonts w:ascii="Arial" w:eastAsia="Batang" w:hAnsi="Arial" w:cs="Arial"/>
          <w:sz w:val="14"/>
          <w:szCs w:val="14"/>
        </w:rPr>
      </w:pPr>
      <w:r w:rsidRPr="004761B2">
        <w:rPr>
          <w:rFonts w:ascii="Arial" w:eastAsia="Batang" w:hAnsi="Arial" w:cs="Arial"/>
          <w:sz w:val="14"/>
          <w:szCs w:val="14"/>
        </w:rPr>
        <w:t xml:space="preserve">Revisó: </w:t>
      </w:r>
      <w:r w:rsidR="00C3713E" w:rsidRPr="004761B2">
        <w:rPr>
          <w:rFonts w:ascii="Arial" w:eastAsia="Batang" w:hAnsi="Arial" w:cs="Arial"/>
          <w:sz w:val="14"/>
          <w:szCs w:val="14"/>
        </w:rPr>
        <w:tab/>
      </w:r>
      <w:r w:rsidRPr="004761B2">
        <w:rPr>
          <w:rFonts w:ascii="Arial" w:eastAsia="Batang" w:hAnsi="Arial" w:cs="Arial"/>
          <w:sz w:val="14"/>
          <w:szCs w:val="14"/>
        </w:rPr>
        <w:t xml:space="preserve">Claudia P. – </w:t>
      </w:r>
      <w:r w:rsidR="00FF03DB">
        <w:rPr>
          <w:rFonts w:ascii="Arial" w:eastAsia="Batang" w:hAnsi="Arial" w:cs="Arial"/>
          <w:sz w:val="14"/>
          <w:szCs w:val="14"/>
        </w:rPr>
        <w:t>S</w:t>
      </w:r>
      <w:r w:rsidR="00FF03DB" w:rsidRPr="004761B2">
        <w:rPr>
          <w:rFonts w:ascii="Arial" w:eastAsia="Batang" w:hAnsi="Arial" w:cs="Arial"/>
          <w:sz w:val="14"/>
          <w:szCs w:val="14"/>
        </w:rPr>
        <w:t>ubdirectora</w:t>
      </w:r>
      <w:r w:rsidRPr="004761B2">
        <w:rPr>
          <w:rFonts w:ascii="Arial" w:eastAsia="Batang" w:hAnsi="Arial" w:cs="Arial"/>
          <w:sz w:val="14"/>
          <w:szCs w:val="14"/>
        </w:rPr>
        <w:t xml:space="preserve"> de Liquidaciones del Aseguramiento</w:t>
      </w:r>
    </w:p>
    <w:p w14:paraId="745BA51F" w14:textId="2BFFC7D4" w:rsidR="00A81258" w:rsidRPr="004761B2" w:rsidRDefault="00B0545E" w:rsidP="003925A2">
      <w:pPr>
        <w:pStyle w:val="NormalWeb"/>
        <w:spacing w:before="0" w:beforeAutospacing="0" w:after="0" w:afterAutospacing="0"/>
        <w:jc w:val="both"/>
        <w:outlineLvl w:val="0"/>
        <w:rPr>
          <w:rFonts w:ascii="Arial" w:eastAsia="Batang" w:hAnsi="Arial" w:cs="Arial"/>
          <w:sz w:val="14"/>
          <w:szCs w:val="14"/>
        </w:rPr>
      </w:pPr>
      <w:r w:rsidRPr="004761B2">
        <w:rPr>
          <w:rFonts w:ascii="Arial" w:eastAsia="Batang" w:hAnsi="Arial" w:cs="Arial"/>
          <w:sz w:val="14"/>
          <w:szCs w:val="14"/>
        </w:rPr>
        <w:t xml:space="preserve">Elaboró: </w:t>
      </w:r>
      <w:r w:rsidR="00C3713E" w:rsidRPr="004761B2">
        <w:rPr>
          <w:rFonts w:ascii="Arial" w:eastAsia="Batang" w:hAnsi="Arial" w:cs="Arial"/>
          <w:sz w:val="14"/>
          <w:szCs w:val="14"/>
        </w:rPr>
        <w:tab/>
      </w:r>
      <w:r w:rsidR="006C1C25" w:rsidRPr="004761B2">
        <w:rPr>
          <w:rFonts w:ascii="Arial" w:eastAsia="Batang" w:hAnsi="Arial" w:cs="Arial"/>
          <w:sz w:val="14"/>
          <w:szCs w:val="14"/>
        </w:rPr>
        <w:t>Monica B./ Rocío P./ C. Hernández</w:t>
      </w:r>
    </w:p>
    <w:p w14:paraId="0D3220D6" w14:textId="39467AAF" w:rsidR="00683872" w:rsidRDefault="00683872" w:rsidP="003925A2">
      <w:pPr>
        <w:pStyle w:val="NormalWeb"/>
        <w:spacing w:before="0" w:beforeAutospacing="0" w:after="0" w:afterAutospacing="0"/>
        <w:jc w:val="center"/>
        <w:outlineLvl w:val="0"/>
        <w:rPr>
          <w:rFonts w:ascii="Arial" w:eastAsia="Batang" w:hAnsi="Arial" w:cs="Arial"/>
          <w:sz w:val="22"/>
          <w:szCs w:val="22"/>
        </w:rPr>
      </w:pPr>
    </w:p>
    <w:p w14:paraId="5FDD5D18" w14:textId="4A495389" w:rsidR="003E7011" w:rsidRDefault="003E7011" w:rsidP="003925A2">
      <w:pPr>
        <w:pStyle w:val="NormalWeb"/>
        <w:spacing w:before="0" w:beforeAutospacing="0" w:after="0" w:afterAutospacing="0"/>
        <w:jc w:val="center"/>
        <w:outlineLvl w:val="0"/>
        <w:rPr>
          <w:rFonts w:ascii="Arial" w:eastAsia="Batang" w:hAnsi="Arial" w:cs="Arial"/>
          <w:sz w:val="22"/>
          <w:szCs w:val="22"/>
        </w:rPr>
      </w:pPr>
    </w:p>
    <w:p w14:paraId="7A16853C" w14:textId="4D02402A" w:rsidR="003E7011" w:rsidRDefault="003E7011" w:rsidP="003925A2">
      <w:pPr>
        <w:pStyle w:val="NormalWeb"/>
        <w:spacing w:before="0" w:beforeAutospacing="0" w:after="0" w:afterAutospacing="0"/>
        <w:jc w:val="center"/>
        <w:outlineLvl w:val="0"/>
        <w:rPr>
          <w:rFonts w:ascii="Arial" w:eastAsia="Batang" w:hAnsi="Arial" w:cs="Arial"/>
          <w:sz w:val="22"/>
          <w:szCs w:val="22"/>
        </w:rPr>
      </w:pPr>
    </w:p>
    <w:p w14:paraId="6A645E5A" w14:textId="27848D65" w:rsidR="003E7011" w:rsidRDefault="003E7011" w:rsidP="003925A2">
      <w:pPr>
        <w:pStyle w:val="NormalWeb"/>
        <w:spacing w:before="0" w:beforeAutospacing="0" w:after="0" w:afterAutospacing="0"/>
        <w:jc w:val="center"/>
        <w:outlineLvl w:val="0"/>
        <w:rPr>
          <w:rFonts w:ascii="Arial" w:eastAsia="Batang" w:hAnsi="Arial" w:cs="Arial"/>
          <w:sz w:val="22"/>
          <w:szCs w:val="22"/>
        </w:rPr>
      </w:pPr>
    </w:p>
    <w:p w14:paraId="23312858" w14:textId="2FE58AD7" w:rsidR="003E7011" w:rsidRDefault="003E7011" w:rsidP="003925A2">
      <w:pPr>
        <w:pStyle w:val="NormalWeb"/>
        <w:spacing w:before="0" w:beforeAutospacing="0" w:after="0" w:afterAutospacing="0"/>
        <w:jc w:val="center"/>
        <w:outlineLvl w:val="0"/>
        <w:rPr>
          <w:rFonts w:ascii="Arial" w:eastAsia="Batang" w:hAnsi="Arial" w:cs="Arial"/>
          <w:sz w:val="22"/>
          <w:szCs w:val="22"/>
        </w:rPr>
      </w:pPr>
    </w:p>
    <w:p w14:paraId="140C2FE7" w14:textId="32966392" w:rsidR="003E7011" w:rsidRDefault="003E7011" w:rsidP="003925A2">
      <w:pPr>
        <w:pStyle w:val="NormalWeb"/>
        <w:spacing w:before="0" w:beforeAutospacing="0" w:after="0" w:afterAutospacing="0"/>
        <w:jc w:val="center"/>
        <w:outlineLvl w:val="0"/>
        <w:rPr>
          <w:rFonts w:ascii="Arial" w:eastAsia="Batang" w:hAnsi="Arial" w:cs="Arial"/>
          <w:sz w:val="22"/>
          <w:szCs w:val="22"/>
        </w:rPr>
      </w:pPr>
    </w:p>
    <w:p w14:paraId="4E76A9C9" w14:textId="77777777" w:rsidR="003E7011" w:rsidRPr="004761B2" w:rsidRDefault="003E7011" w:rsidP="003925A2">
      <w:pPr>
        <w:pStyle w:val="NormalWeb"/>
        <w:spacing w:before="0" w:beforeAutospacing="0" w:after="0" w:afterAutospacing="0"/>
        <w:jc w:val="center"/>
        <w:outlineLvl w:val="0"/>
        <w:rPr>
          <w:rFonts w:ascii="Arial" w:eastAsia="Batang" w:hAnsi="Arial" w:cs="Arial"/>
          <w:sz w:val="22"/>
          <w:szCs w:val="22"/>
        </w:rPr>
      </w:pPr>
    </w:p>
    <w:p w14:paraId="328C0EC9" w14:textId="5ED3D970" w:rsidR="002751E4" w:rsidRPr="004761B2" w:rsidRDefault="0011179F" w:rsidP="003925A2">
      <w:pPr>
        <w:jc w:val="center"/>
        <w:rPr>
          <w:rFonts w:ascii="Arial" w:hAnsi="Arial" w:cs="Arial"/>
          <w:b/>
          <w:sz w:val="22"/>
          <w:szCs w:val="22"/>
        </w:rPr>
      </w:pPr>
      <w:r w:rsidRPr="004761B2">
        <w:rPr>
          <w:rFonts w:ascii="Arial" w:hAnsi="Arial" w:cs="Arial"/>
          <w:b/>
          <w:sz w:val="22"/>
          <w:szCs w:val="22"/>
        </w:rPr>
        <w:t xml:space="preserve">ANEXO </w:t>
      </w:r>
      <w:r w:rsidR="002751E4" w:rsidRPr="004761B2">
        <w:rPr>
          <w:rFonts w:ascii="Arial" w:hAnsi="Arial" w:cs="Arial"/>
          <w:b/>
          <w:sz w:val="22"/>
          <w:szCs w:val="22"/>
        </w:rPr>
        <w:t>TÉCNICO 1</w:t>
      </w:r>
    </w:p>
    <w:p w14:paraId="421FF48F" w14:textId="19705122" w:rsidR="002751E4" w:rsidRPr="004761B2" w:rsidRDefault="002751E4" w:rsidP="003925A2">
      <w:pPr>
        <w:jc w:val="center"/>
        <w:rPr>
          <w:rFonts w:ascii="Arial" w:hAnsi="Arial" w:cs="Arial"/>
          <w:b/>
          <w:sz w:val="22"/>
          <w:szCs w:val="22"/>
        </w:rPr>
      </w:pPr>
      <w:r w:rsidRPr="004761B2">
        <w:rPr>
          <w:rFonts w:ascii="Arial" w:hAnsi="Arial" w:cs="Arial"/>
          <w:b/>
          <w:sz w:val="22"/>
          <w:szCs w:val="22"/>
        </w:rPr>
        <w:lastRenderedPageBreak/>
        <w:t xml:space="preserve">ESTRUCTURA DE DATOS DEL PROCESO </w:t>
      </w:r>
      <w:r w:rsidR="00C54FDA" w:rsidRPr="004761B2">
        <w:rPr>
          <w:rFonts w:ascii="Arial" w:hAnsi="Arial" w:cs="Arial"/>
          <w:b/>
          <w:sz w:val="22"/>
          <w:szCs w:val="22"/>
        </w:rPr>
        <w:t>DE DEOLUCIÓN DE COTIZACIONES</w:t>
      </w:r>
    </w:p>
    <w:p w14:paraId="5EF5ECFC" w14:textId="77777777" w:rsidR="002751E4" w:rsidRPr="004761B2" w:rsidRDefault="002751E4" w:rsidP="003925A2">
      <w:pPr>
        <w:rPr>
          <w:rFonts w:ascii="Arial" w:hAnsi="Arial" w:cs="Arial"/>
          <w:sz w:val="22"/>
          <w:szCs w:val="22"/>
        </w:rPr>
      </w:pPr>
    </w:p>
    <w:p w14:paraId="33474DCC" w14:textId="2D8E8F46" w:rsidR="002053CB" w:rsidRPr="004761B2" w:rsidRDefault="00DF214D" w:rsidP="003925A2">
      <w:pPr>
        <w:pStyle w:val="Prrafodelista"/>
        <w:numPr>
          <w:ilvl w:val="0"/>
          <w:numId w:val="4"/>
        </w:numPr>
        <w:rPr>
          <w:rFonts w:cs="Arial"/>
          <w:b/>
          <w:sz w:val="22"/>
          <w:szCs w:val="22"/>
        </w:rPr>
      </w:pPr>
      <w:r w:rsidRPr="004761B2">
        <w:rPr>
          <w:rFonts w:cs="Arial"/>
          <w:b/>
          <w:sz w:val="22"/>
          <w:szCs w:val="22"/>
        </w:rPr>
        <w:t>Devolución de cotizaciones</w:t>
      </w:r>
    </w:p>
    <w:p w14:paraId="0B0255B1" w14:textId="77777777" w:rsidR="002751E4" w:rsidRPr="004761B2" w:rsidRDefault="002751E4" w:rsidP="003925A2">
      <w:pPr>
        <w:pStyle w:val="Prrafodelista"/>
        <w:rPr>
          <w:rFonts w:cs="Arial"/>
          <w:sz w:val="22"/>
          <w:szCs w:val="22"/>
        </w:rPr>
      </w:pPr>
    </w:p>
    <w:p w14:paraId="5E343848" w14:textId="77777777" w:rsidR="00467BCC" w:rsidRPr="004761B2" w:rsidRDefault="00320C87" w:rsidP="003925A2">
      <w:pPr>
        <w:pStyle w:val="Ttulo1"/>
        <w:numPr>
          <w:ilvl w:val="1"/>
          <w:numId w:val="4"/>
        </w:numPr>
        <w:tabs>
          <w:tab w:val="left" w:pos="1133"/>
          <w:tab w:val="left" w:pos="1134"/>
        </w:tabs>
        <w:spacing w:before="1"/>
        <w:jc w:val="left"/>
        <w:rPr>
          <w:spacing w:val="-7"/>
          <w:sz w:val="22"/>
          <w:szCs w:val="22"/>
        </w:rPr>
      </w:pPr>
      <w:r w:rsidRPr="004761B2">
        <w:rPr>
          <w:spacing w:val="-1"/>
          <w:sz w:val="22"/>
          <w:szCs w:val="22"/>
        </w:rPr>
        <w:t>Estructura</w:t>
      </w:r>
      <w:r w:rsidRPr="004761B2">
        <w:rPr>
          <w:spacing w:val="2"/>
          <w:sz w:val="22"/>
          <w:szCs w:val="22"/>
        </w:rPr>
        <w:t xml:space="preserve"> </w:t>
      </w:r>
      <w:r w:rsidRPr="004761B2">
        <w:rPr>
          <w:spacing w:val="-1"/>
          <w:sz w:val="22"/>
          <w:szCs w:val="22"/>
        </w:rPr>
        <w:t>para</w:t>
      </w:r>
      <w:r w:rsidRPr="004761B2">
        <w:rPr>
          <w:spacing w:val="-2"/>
          <w:sz w:val="22"/>
          <w:szCs w:val="22"/>
        </w:rPr>
        <w:t xml:space="preserve"> </w:t>
      </w:r>
      <w:r w:rsidRPr="004761B2">
        <w:rPr>
          <w:spacing w:val="-1"/>
          <w:sz w:val="22"/>
          <w:szCs w:val="22"/>
        </w:rPr>
        <w:t>la</w:t>
      </w:r>
      <w:r w:rsidRPr="004761B2">
        <w:rPr>
          <w:spacing w:val="2"/>
          <w:sz w:val="22"/>
          <w:szCs w:val="22"/>
        </w:rPr>
        <w:t xml:space="preserve"> </w:t>
      </w:r>
      <w:r w:rsidRPr="004761B2">
        <w:rPr>
          <w:sz w:val="22"/>
          <w:szCs w:val="22"/>
        </w:rPr>
        <w:t>devolución de</w:t>
      </w:r>
      <w:r w:rsidRPr="004761B2">
        <w:rPr>
          <w:spacing w:val="2"/>
          <w:sz w:val="22"/>
          <w:szCs w:val="22"/>
        </w:rPr>
        <w:t xml:space="preserve"> </w:t>
      </w:r>
      <w:r w:rsidRPr="004761B2">
        <w:rPr>
          <w:sz w:val="22"/>
          <w:szCs w:val="22"/>
        </w:rPr>
        <w:t>cotizaciones</w:t>
      </w:r>
      <w:r w:rsidRPr="004761B2">
        <w:rPr>
          <w:spacing w:val="-7"/>
          <w:sz w:val="22"/>
          <w:szCs w:val="22"/>
        </w:rPr>
        <w:t xml:space="preserve"> </w:t>
      </w:r>
    </w:p>
    <w:p w14:paraId="458926D0" w14:textId="77777777" w:rsidR="00467BCC" w:rsidRPr="004761B2" w:rsidRDefault="00467BCC" w:rsidP="003925A2">
      <w:pPr>
        <w:pStyle w:val="Ttulo1"/>
        <w:numPr>
          <w:ilvl w:val="0"/>
          <w:numId w:val="0"/>
        </w:numPr>
        <w:tabs>
          <w:tab w:val="left" w:pos="1133"/>
          <w:tab w:val="left" w:pos="1134"/>
        </w:tabs>
        <w:spacing w:before="1"/>
        <w:ind w:left="360"/>
        <w:jc w:val="left"/>
        <w:rPr>
          <w:spacing w:val="-7"/>
          <w:sz w:val="22"/>
          <w:szCs w:val="22"/>
        </w:rPr>
      </w:pPr>
    </w:p>
    <w:p w14:paraId="782A294D" w14:textId="7E101E40" w:rsidR="00320C87" w:rsidRPr="004761B2" w:rsidRDefault="00320C87" w:rsidP="003925A2">
      <w:pPr>
        <w:pStyle w:val="Ttulo1"/>
        <w:numPr>
          <w:ilvl w:val="2"/>
          <w:numId w:val="17"/>
        </w:numPr>
        <w:tabs>
          <w:tab w:val="left" w:pos="1133"/>
          <w:tab w:val="left" w:pos="1134"/>
        </w:tabs>
        <w:spacing w:before="1"/>
        <w:jc w:val="left"/>
        <w:rPr>
          <w:b w:val="0"/>
          <w:bCs/>
          <w:spacing w:val="-2"/>
          <w:sz w:val="22"/>
          <w:szCs w:val="22"/>
        </w:rPr>
      </w:pPr>
      <w:r w:rsidRPr="004761B2">
        <w:rPr>
          <w:b w:val="0"/>
          <w:bCs/>
          <w:sz w:val="22"/>
          <w:szCs w:val="22"/>
        </w:rPr>
        <w:t>Estructura del nombre del archivo:</w:t>
      </w:r>
      <w:r w:rsidRPr="004761B2">
        <w:rPr>
          <w:b w:val="0"/>
          <w:bCs/>
          <w:spacing w:val="1"/>
          <w:sz w:val="22"/>
          <w:szCs w:val="22"/>
        </w:rPr>
        <w:t xml:space="preserve"> </w:t>
      </w:r>
      <w:r w:rsidRPr="004761B2">
        <w:rPr>
          <w:b w:val="0"/>
          <w:bCs/>
          <w:spacing w:val="-2"/>
          <w:sz w:val="22"/>
          <w:szCs w:val="22"/>
        </w:rPr>
        <w:t>DEVOLCODENTIDADDDMMA.TXT</w:t>
      </w:r>
    </w:p>
    <w:p w14:paraId="34E2DB9E" w14:textId="77777777" w:rsidR="00467BCC" w:rsidRPr="004761B2" w:rsidRDefault="00467BCC" w:rsidP="003925A2"/>
    <w:tbl>
      <w:tblPr>
        <w:tblStyle w:val="TableNormal1"/>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439"/>
        <w:gridCol w:w="1076"/>
        <w:gridCol w:w="2795"/>
      </w:tblGrid>
      <w:tr w:rsidR="00320C87" w:rsidRPr="004761B2" w14:paraId="7C19483A" w14:textId="77777777" w:rsidTr="00FF7003">
        <w:trPr>
          <w:trHeight w:val="20"/>
        </w:trPr>
        <w:tc>
          <w:tcPr>
            <w:tcW w:w="802" w:type="dxa"/>
            <w:shd w:val="clear" w:color="auto" w:fill="auto"/>
          </w:tcPr>
          <w:p w14:paraId="047F7865" w14:textId="77777777" w:rsidR="00320C87" w:rsidRPr="004761B2" w:rsidRDefault="00320C87" w:rsidP="003925A2">
            <w:pPr>
              <w:pStyle w:val="TableParagraph"/>
              <w:ind w:left="148" w:right="113" w:firstLine="9"/>
              <w:rPr>
                <w:b/>
                <w:sz w:val="14"/>
                <w:szCs w:val="14"/>
              </w:rPr>
            </w:pPr>
            <w:r w:rsidRPr="004761B2">
              <w:rPr>
                <w:b/>
                <w:sz w:val="14"/>
                <w:szCs w:val="14"/>
              </w:rPr>
              <w:t>No. de</w:t>
            </w:r>
            <w:r w:rsidRPr="004761B2">
              <w:rPr>
                <w:b/>
                <w:spacing w:val="-42"/>
                <w:sz w:val="14"/>
                <w:szCs w:val="14"/>
              </w:rPr>
              <w:t xml:space="preserve"> </w:t>
            </w:r>
            <w:r w:rsidRPr="004761B2">
              <w:rPr>
                <w:b/>
                <w:spacing w:val="-1"/>
                <w:sz w:val="14"/>
                <w:szCs w:val="14"/>
              </w:rPr>
              <w:t>campo</w:t>
            </w:r>
          </w:p>
        </w:tc>
        <w:tc>
          <w:tcPr>
            <w:tcW w:w="3439" w:type="dxa"/>
            <w:shd w:val="clear" w:color="auto" w:fill="auto"/>
          </w:tcPr>
          <w:p w14:paraId="293A7344" w14:textId="77777777" w:rsidR="00320C87" w:rsidRPr="004761B2" w:rsidRDefault="00320C87" w:rsidP="003925A2">
            <w:pPr>
              <w:pStyle w:val="TableParagraph"/>
              <w:spacing w:before="85"/>
              <w:ind w:left="1240" w:right="1233"/>
              <w:jc w:val="both"/>
              <w:rPr>
                <w:b/>
                <w:sz w:val="14"/>
                <w:szCs w:val="14"/>
              </w:rPr>
            </w:pPr>
            <w:r w:rsidRPr="004761B2">
              <w:rPr>
                <w:b/>
                <w:sz w:val="14"/>
                <w:szCs w:val="14"/>
              </w:rPr>
              <w:t>Descripción</w:t>
            </w:r>
          </w:p>
        </w:tc>
        <w:tc>
          <w:tcPr>
            <w:tcW w:w="1076" w:type="dxa"/>
            <w:shd w:val="clear" w:color="auto" w:fill="auto"/>
          </w:tcPr>
          <w:p w14:paraId="4264B080" w14:textId="77777777" w:rsidR="00320C87" w:rsidRPr="004761B2" w:rsidRDefault="00320C87" w:rsidP="003925A2">
            <w:pPr>
              <w:pStyle w:val="TableParagraph"/>
              <w:spacing w:before="85"/>
              <w:ind w:left="173" w:right="167"/>
              <w:jc w:val="center"/>
              <w:rPr>
                <w:b/>
                <w:sz w:val="14"/>
                <w:szCs w:val="14"/>
              </w:rPr>
            </w:pPr>
            <w:r w:rsidRPr="004761B2">
              <w:rPr>
                <w:b/>
                <w:sz w:val="14"/>
                <w:szCs w:val="14"/>
              </w:rPr>
              <w:t>Longitud</w:t>
            </w:r>
          </w:p>
        </w:tc>
        <w:tc>
          <w:tcPr>
            <w:tcW w:w="2795" w:type="dxa"/>
            <w:shd w:val="clear" w:color="auto" w:fill="auto"/>
          </w:tcPr>
          <w:p w14:paraId="2BD3EC34" w14:textId="77777777" w:rsidR="00320C87" w:rsidRPr="004761B2" w:rsidRDefault="00320C87" w:rsidP="003925A2">
            <w:pPr>
              <w:pStyle w:val="TableParagraph"/>
              <w:spacing w:before="85"/>
              <w:ind w:left="833"/>
              <w:rPr>
                <w:b/>
                <w:sz w:val="14"/>
                <w:szCs w:val="14"/>
              </w:rPr>
            </w:pPr>
            <w:r w:rsidRPr="004761B2">
              <w:rPr>
                <w:b/>
                <w:sz w:val="14"/>
                <w:szCs w:val="14"/>
              </w:rPr>
              <w:t>Tipo</w:t>
            </w:r>
            <w:r w:rsidRPr="004761B2">
              <w:rPr>
                <w:b/>
                <w:spacing w:val="-5"/>
                <w:sz w:val="14"/>
                <w:szCs w:val="14"/>
              </w:rPr>
              <w:t xml:space="preserve"> </w:t>
            </w:r>
            <w:r w:rsidRPr="004761B2">
              <w:rPr>
                <w:b/>
                <w:sz w:val="14"/>
                <w:szCs w:val="14"/>
              </w:rPr>
              <w:t>de</w:t>
            </w:r>
            <w:r w:rsidRPr="004761B2">
              <w:rPr>
                <w:b/>
                <w:spacing w:val="-1"/>
                <w:sz w:val="14"/>
                <w:szCs w:val="14"/>
              </w:rPr>
              <w:t xml:space="preserve"> </w:t>
            </w:r>
            <w:r w:rsidRPr="004761B2">
              <w:rPr>
                <w:b/>
                <w:sz w:val="14"/>
                <w:szCs w:val="14"/>
              </w:rPr>
              <w:t>campo</w:t>
            </w:r>
          </w:p>
        </w:tc>
      </w:tr>
      <w:tr w:rsidR="00320C87" w:rsidRPr="004761B2" w14:paraId="14F3F9B0" w14:textId="77777777" w:rsidTr="00FF7003">
        <w:trPr>
          <w:trHeight w:val="20"/>
        </w:trPr>
        <w:tc>
          <w:tcPr>
            <w:tcW w:w="802" w:type="dxa"/>
            <w:shd w:val="clear" w:color="auto" w:fill="auto"/>
          </w:tcPr>
          <w:p w14:paraId="70F4C1E4" w14:textId="77777777" w:rsidR="00320C87" w:rsidRPr="004761B2" w:rsidRDefault="00320C87" w:rsidP="003925A2">
            <w:pPr>
              <w:pStyle w:val="TableParagraph"/>
              <w:spacing w:before="85"/>
              <w:ind w:left="364"/>
              <w:rPr>
                <w:sz w:val="14"/>
                <w:szCs w:val="14"/>
              </w:rPr>
            </w:pPr>
            <w:r w:rsidRPr="004761B2">
              <w:rPr>
                <w:w w:val="98"/>
                <w:sz w:val="14"/>
                <w:szCs w:val="14"/>
              </w:rPr>
              <w:t>1</w:t>
            </w:r>
          </w:p>
        </w:tc>
        <w:tc>
          <w:tcPr>
            <w:tcW w:w="3439" w:type="dxa"/>
            <w:shd w:val="clear" w:color="auto" w:fill="auto"/>
          </w:tcPr>
          <w:p w14:paraId="78BF4C86" w14:textId="77777777" w:rsidR="00320C87" w:rsidRPr="004761B2" w:rsidRDefault="00320C87" w:rsidP="003925A2">
            <w:pPr>
              <w:pStyle w:val="TableParagraph"/>
              <w:spacing w:before="15"/>
              <w:ind w:left="109" w:right="183"/>
              <w:jc w:val="both"/>
              <w:rPr>
                <w:sz w:val="14"/>
                <w:szCs w:val="14"/>
              </w:rPr>
            </w:pPr>
            <w:r w:rsidRPr="004761B2">
              <w:rPr>
                <w:sz w:val="14"/>
                <w:szCs w:val="14"/>
              </w:rPr>
              <w:t>Prefijo:</w:t>
            </w:r>
            <w:r w:rsidRPr="004761B2">
              <w:rPr>
                <w:spacing w:val="-5"/>
                <w:sz w:val="14"/>
                <w:szCs w:val="14"/>
              </w:rPr>
              <w:t xml:space="preserve"> </w:t>
            </w:r>
            <w:r w:rsidRPr="004761B2">
              <w:rPr>
                <w:sz w:val="14"/>
                <w:szCs w:val="14"/>
              </w:rPr>
              <w:t>Para</w:t>
            </w:r>
            <w:r w:rsidRPr="004761B2">
              <w:rPr>
                <w:spacing w:val="-1"/>
                <w:sz w:val="14"/>
                <w:szCs w:val="14"/>
              </w:rPr>
              <w:t xml:space="preserve"> </w:t>
            </w:r>
            <w:r w:rsidRPr="004761B2">
              <w:rPr>
                <w:sz w:val="14"/>
                <w:szCs w:val="14"/>
              </w:rPr>
              <w:t>este</w:t>
            </w:r>
            <w:r w:rsidRPr="004761B2">
              <w:rPr>
                <w:spacing w:val="-5"/>
                <w:sz w:val="14"/>
                <w:szCs w:val="14"/>
              </w:rPr>
              <w:t xml:space="preserve"> </w:t>
            </w:r>
            <w:r w:rsidRPr="004761B2">
              <w:rPr>
                <w:sz w:val="14"/>
                <w:szCs w:val="14"/>
              </w:rPr>
              <w:t>tipo</w:t>
            </w:r>
            <w:r w:rsidRPr="004761B2">
              <w:rPr>
                <w:spacing w:val="-5"/>
                <w:sz w:val="14"/>
                <w:szCs w:val="14"/>
              </w:rPr>
              <w:t xml:space="preserve"> </w:t>
            </w:r>
            <w:r w:rsidRPr="004761B2">
              <w:rPr>
                <w:sz w:val="14"/>
                <w:szCs w:val="14"/>
              </w:rPr>
              <w:t>de</w:t>
            </w:r>
            <w:r w:rsidRPr="004761B2">
              <w:rPr>
                <w:spacing w:val="-1"/>
                <w:sz w:val="14"/>
                <w:szCs w:val="14"/>
              </w:rPr>
              <w:t xml:space="preserve"> </w:t>
            </w:r>
            <w:r w:rsidRPr="004761B2">
              <w:rPr>
                <w:sz w:val="14"/>
                <w:szCs w:val="14"/>
              </w:rPr>
              <w:t>archivo</w:t>
            </w:r>
            <w:r w:rsidRPr="004761B2">
              <w:rPr>
                <w:spacing w:val="-5"/>
                <w:sz w:val="14"/>
                <w:szCs w:val="14"/>
              </w:rPr>
              <w:t xml:space="preserve"> </w:t>
            </w:r>
            <w:r w:rsidRPr="004761B2">
              <w:rPr>
                <w:sz w:val="14"/>
                <w:szCs w:val="14"/>
              </w:rPr>
              <w:t>siempre</w:t>
            </w:r>
            <w:r w:rsidRPr="004761B2">
              <w:rPr>
                <w:spacing w:val="-1"/>
                <w:sz w:val="14"/>
                <w:szCs w:val="14"/>
              </w:rPr>
              <w:t xml:space="preserve"> </w:t>
            </w:r>
            <w:r w:rsidRPr="004761B2">
              <w:rPr>
                <w:sz w:val="14"/>
                <w:szCs w:val="14"/>
              </w:rPr>
              <w:t>es</w:t>
            </w:r>
            <w:r w:rsidRPr="004761B2">
              <w:rPr>
                <w:spacing w:val="-42"/>
                <w:sz w:val="14"/>
                <w:szCs w:val="14"/>
              </w:rPr>
              <w:t xml:space="preserve"> </w:t>
            </w:r>
            <w:r w:rsidRPr="004761B2">
              <w:rPr>
                <w:sz w:val="14"/>
                <w:szCs w:val="14"/>
              </w:rPr>
              <w:t>DEVOL</w:t>
            </w:r>
          </w:p>
        </w:tc>
        <w:tc>
          <w:tcPr>
            <w:tcW w:w="1076" w:type="dxa"/>
            <w:shd w:val="clear" w:color="auto" w:fill="auto"/>
          </w:tcPr>
          <w:p w14:paraId="5DE7A4E4" w14:textId="77777777" w:rsidR="00320C87" w:rsidRPr="004761B2" w:rsidRDefault="00320C87" w:rsidP="003925A2">
            <w:pPr>
              <w:pStyle w:val="TableParagraph"/>
              <w:spacing w:before="85"/>
              <w:ind w:left="8"/>
              <w:jc w:val="center"/>
              <w:rPr>
                <w:sz w:val="14"/>
                <w:szCs w:val="14"/>
              </w:rPr>
            </w:pPr>
            <w:r w:rsidRPr="004761B2">
              <w:rPr>
                <w:w w:val="98"/>
                <w:sz w:val="14"/>
                <w:szCs w:val="14"/>
              </w:rPr>
              <w:t>5</w:t>
            </w:r>
          </w:p>
        </w:tc>
        <w:tc>
          <w:tcPr>
            <w:tcW w:w="2795" w:type="dxa"/>
            <w:shd w:val="clear" w:color="auto" w:fill="auto"/>
          </w:tcPr>
          <w:p w14:paraId="1AADB48B" w14:textId="77777777" w:rsidR="00320C87" w:rsidRPr="004761B2" w:rsidRDefault="00320C87" w:rsidP="003925A2">
            <w:pPr>
              <w:pStyle w:val="TableParagraph"/>
              <w:spacing w:before="85"/>
              <w:ind w:left="108"/>
              <w:rPr>
                <w:sz w:val="14"/>
                <w:szCs w:val="14"/>
              </w:rPr>
            </w:pPr>
            <w:r w:rsidRPr="004761B2">
              <w:rPr>
                <w:sz w:val="14"/>
                <w:szCs w:val="14"/>
              </w:rPr>
              <w:t>Carácter</w:t>
            </w:r>
          </w:p>
        </w:tc>
      </w:tr>
      <w:tr w:rsidR="00320C87" w:rsidRPr="004761B2" w14:paraId="41D01A67" w14:textId="77777777" w:rsidTr="00FF7003">
        <w:trPr>
          <w:trHeight w:val="20"/>
        </w:trPr>
        <w:tc>
          <w:tcPr>
            <w:tcW w:w="802" w:type="dxa"/>
            <w:shd w:val="clear" w:color="auto" w:fill="auto"/>
          </w:tcPr>
          <w:p w14:paraId="6EBE8976" w14:textId="77777777" w:rsidR="00320C87" w:rsidRPr="004761B2" w:rsidRDefault="00320C87" w:rsidP="003925A2">
            <w:pPr>
              <w:pStyle w:val="TableParagraph"/>
              <w:spacing w:before="89"/>
              <w:ind w:left="364"/>
              <w:rPr>
                <w:sz w:val="14"/>
                <w:szCs w:val="14"/>
              </w:rPr>
            </w:pPr>
            <w:r w:rsidRPr="004761B2">
              <w:rPr>
                <w:w w:val="98"/>
                <w:sz w:val="14"/>
                <w:szCs w:val="14"/>
              </w:rPr>
              <w:t>2</w:t>
            </w:r>
          </w:p>
        </w:tc>
        <w:tc>
          <w:tcPr>
            <w:tcW w:w="3439" w:type="dxa"/>
            <w:shd w:val="clear" w:color="auto" w:fill="auto"/>
          </w:tcPr>
          <w:p w14:paraId="1EAC5A5F" w14:textId="77777777" w:rsidR="00320C87" w:rsidRPr="004761B2" w:rsidRDefault="00320C87" w:rsidP="003925A2">
            <w:pPr>
              <w:pStyle w:val="TableParagraph"/>
              <w:ind w:left="109" w:right="357"/>
              <w:jc w:val="both"/>
              <w:rPr>
                <w:sz w:val="14"/>
                <w:szCs w:val="14"/>
              </w:rPr>
            </w:pPr>
            <w:r w:rsidRPr="004761B2">
              <w:rPr>
                <w:sz w:val="14"/>
                <w:szCs w:val="14"/>
              </w:rPr>
              <w:t>Código</w:t>
            </w:r>
            <w:r w:rsidRPr="004761B2">
              <w:rPr>
                <w:spacing w:val="-4"/>
                <w:sz w:val="14"/>
                <w:szCs w:val="14"/>
              </w:rPr>
              <w:t xml:space="preserve"> </w:t>
            </w:r>
            <w:r w:rsidRPr="004761B2">
              <w:rPr>
                <w:sz w:val="14"/>
                <w:szCs w:val="14"/>
              </w:rPr>
              <w:t>de</w:t>
            </w:r>
            <w:r w:rsidRPr="004761B2">
              <w:rPr>
                <w:spacing w:val="1"/>
                <w:sz w:val="14"/>
                <w:szCs w:val="14"/>
              </w:rPr>
              <w:t xml:space="preserve"> </w:t>
            </w:r>
            <w:r w:rsidRPr="004761B2">
              <w:rPr>
                <w:sz w:val="14"/>
                <w:szCs w:val="14"/>
              </w:rPr>
              <w:t>la</w:t>
            </w:r>
            <w:r w:rsidRPr="004761B2">
              <w:rPr>
                <w:spacing w:val="-5"/>
                <w:sz w:val="14"/>
                <w:szCs w:val="14"/>
              </w:rPr>
              <w:t xml:space="preserve"> </w:t>
            </w:r>
            <w:r w:rsidRPr="004761B2">
              <w:rPr>
                <w:sz w:val="14"/>
                <w:szCs w:val="14"/>
              </w:rPr>
              <w:t>entidad:</w:t>
            </w:r>
            <w:r w:rsidRPr="004761B2">
              <w:rPr>
                <w:spacing w:val="-2"/>
                <w:sz w:val="14"/>
                <w:szCs w:val="14"/>
              </w:rPr>
              <w:t xml:space="preserve"> </w:t>
            </w:r>
            <w:r w:rsidRPr="004761B2">
              <w:rPr>
                <w:sz w:val="14"/>
                <w:szCs w:val="14"/>
              </w:rPr>
              <w:t>Código de</w:t>
            </w:r>
            <w:r w:rsidRPr="004761B2">
              <w:rPr>
                <w:spacing w:val="-4"/>
                <w:sz w:val="14"/>
                <w:szCs w:val="14"/>
              </w:rPr>
              <w:t xml:space="preserve"> </w:t>
            </w:r>
            <w:r w:rsidRPr="004761B2">
              <w:rPr>
                <w:sz w:val="14"/>
                <w:szCs w:val="14"/>
              </w:rPr>
              <w:t>la</w:t>
            </w:r>
            <w:r w:rsidRPr="004761B2">
              <w:rPr>
                <w:spacing w:val="-3"/>
                <w:sz w:val="14"/>
                <w:szCs w:val="14"/>
              </w:rPr>
              <w:t xml:space="preserve"> </w:t>
            </w:r>
            <w:r w:rsidRPr="004761B2">
              <w:rPr>
                <w:sz w:val="14"/>
                <w:szCs w:val="14"/>
              </w:rPr>
              <w:t>EPS</w:t>
            </w:r>
            <w:r w:rsidRPr="004761B2">
              <w:rPr>
                <w:spacing w:val="6"/>
                <w:sz w:val="14"/>
                <w:szCs w:val="14"/>
              </w:rPr>
              <w:t xml:space="preserve"> </w:t>
            </w:r>
            <w:r w:rsidRPr="004761B2">
              <w:rPr>
                <w:sz w:val="14"/>
                <w:szCs w:val="14"/>
              </w:rPr>
              <w:t>o</w:t>
            </w:r>
            <w:r w:rsidRPr="004761B2">
              <w:rPr>
                <w:spacing w:val="-41"/>
                <w:sz w:val="14"/>
                <w:szCs w:val="14"/>
              </w:rPr>
              <w:t xml:space="preserve"> </w:t>
            </w:r>
            <w:r w:rsidRPr="004761B2">
              <w:rPr>
                <w:sz w:val="14"/>
                <w:szCs w:val="14"/>
              </w:rPr>
              <w:t>EOC</w:t>
            </w:r>
          </w:p>
        </w:tc>
        <w:tc>
          <w:tcPr>
            <w:tcW w:w="1076" w:type="dxa"/>
            <w:shd w:val="clear" w:color="auto" w:fill="auto"/>
          </w:tcPr>
          <w:p w14:paraId="5513B492" w14:textId="77777777" w:rsidR="00320C87" w:rsidRPr="004761B2" w:rsidRDefault="00320C87" w:rsidP="003925A2">
            <w:pPr>
              <w:pStyle w:val="TableParagraph"/>
              <w:spacing w:before="89"/>
              <w:ind w:left="8"/>
              <w:jc w:val="center"/>
              <w:rPr>
                <w:sz w:val="14"/>
                <w:szCs w:val="14"/>
              </w:rPr>
            </w:pPr>
            <w:r w:rsidRPr="004761B2">
              <w:rPr>
                <w:w w:val="98"/>
                <w:sz w:val="14"/>
                <w:szCs w:val="14"/>
              </w:rPr>
              <w:t>6</w:t>
            </w:r>
          </w:p>
        </w:tc>
        <w:tc>
          <w:tcPr>
            <w:tcW w:w="2795" w:type="dxa"/>
            <w:shd w:val="clear" w:color="auto" w:fill="auto"/>
          </w:tcPr>
          <w:p w14:paraId="70031882" w14:textId="77777777" w:rsidR="00320C87" w:rsidRPr="004761B2" w:rsidRDefault="00320C87" w:rsidP="003925A2">
            <w:pPr>
              <w:pStyle w:val="TableParagraph"/>
              <w:spacing w:before="89"/>
              <w:ind w:left="108"/>
              <w:rPr>
                <w:sz w:val="14"/>
                <w:szCs w:val="14"/>
              </w:rPr>
            </w:pPr>
            <w:r w:rsidRPr="004761B2">
              <w:rPr>
                <w:sz w:val="14"/>
                <w:szCs w:val="14"/>
              </w:rPr>
              <w:t>Alfanumérico</w:t>
            </w:r>
          </w:p>
        </w:tc>
      </w:tr>
      <w:tr w:rsidR="00320C87" w:rsidRPr="004761B2" w14:paraId="2758D35A" w14:textId="77777777" w:rsidTr="00FF7003">
        <w:trPr>
          <w:trHeight w:val="20"/>
        </w:trPr>
        <w:tc>
          <w:tcPr>
            <w:tcW w:w="802" w:type="dxa"/>
            <w:shd w:val="clear" w:color="auto" w:fill="auto"/>
          </w:tcPr>
          <w:p w14:paraId="6791BFE7" w14:textId="77777777" w:rsidR="00320C87" w:rsidRPr="004761B2" w:rsidRDefault="00320C87" w:rsidP="003925A2">
            <w:pPr>
              <w:pStyle w:val="TableParagraph"/>
              <w:spacing w:before="7"/>
              <w:rPr>
                <w:sz w:val="14"/>
                <w:szCs w:val="14"/>
              </w:rPr>
            </w:pPr>
          </w:p>
          <w:p w14:paraId="5D7BDCA1" w14:textId="77777777" w:rsidR="00320C87" w:rsidRPr="004761B2" w:rsidRDefault="00320C87" w:rsidP="003925A2">
            <w:pPr>
              <w:pStyle w:val="TableParagraph"/>
              <w:ind w:left="364"/>
              <w:rPr>
                <w:sz w:val="14"/>
                <w:szCs w:val="14"/>
              </w:rPr>
            </w:pPr>
            <w:r w:rsidRPr="004761B2">
              <w:rPr>
                <w:w w:val="98"/>
                <w:sz w:val="14"/>
                <w:szCs w:val="14"/>
              </w:rPr>
              <w:t>3</w:t>
            </w:r>
          </w:p>
        </w:tc>
        <w:tc>
          <w:tcPr>
            <w:tcW w:w="3439" w:type="dxa"/>
            <w:shd w:val="clear" w:color="auto" w:fill="auto"/>
          </w:tcPr>
          <w:p w14:paraId="73CBF2EA" w14:textId="77777777" w:rsidR="00320C87" w:rsidRPr="004761B2" w:rsidRDefault="00320C87" w:rsidP="003925A2">
            <w:pPr>
              <w:pStyle w:val="TableParagraph"/>
              <w:spacing w:before="27"/>
              <w:ind w:left="109" w:right="98"/>
              <w:jc w:val="both"/>
              <w:rPr>
                <w:sz w:val="14"/>
                <w:szCs w:val="14"/>
              </w:rPr>
            </w:pPr>
            <w:r w:rsidRPr="004761B2">
              <w:rPr>
                <w:sz w:val="14"/>
                <w:szCs w:val="14"/>
              </w:rPr>
              <w:t>Fecha:</w:t>
            </w:r>
            <w:r w:rsidRPr="004761B2">
              <w:rPr>
                <w:spacing w:val="-6"/>
                <w:sz w:val="14"/>
                <w:szCs w:val="14"/>
              </w:rPr>
              <w:t xml:space="preserve"> </w:t>
            </w:r>
            <w:r w:rsidRPr="004761B2">
              <w:rPr>
                <w:sz w:val="14"/>
                <w:szCs w:val="14"/>
              </w:rPr>
              <w:t>Fecha</w:t>
            </w:r>
            <w:r w:rsidRPr="004761B2">
              <w:rPr>
                <w:spacing w:val="-11"/>
                <w:sz w:val="14"/>
                <w:szCs w:val="14"/>
              </w:rPr>
              <w:t xml:space="preserve"> </w:t>
            </w:r>
            <w:r w:rsidRPr="004761B2">
              <w:rPr>
                <w:sz w:val="14"/>
                <w:szCs w:val="14"/>
              </w:rPr>
              <w:t>de</w:t>
            </w:r>
            <w:r w:rsidRPr="004761B2">
              <w:rPr>
                <w:spacing w:val="-6"/>
                <w:sz w:val="14"/>
                <w:szCs w:val="14"/>
              </w:rPr>
              <w:t xml:space="preserve"> </w:t>
            </w:r>
            <w:r w:rsidRPr="004761B2">
              <w:rPr>
                <w:sz w:val="14"/>
                <w:szCs w:val="14"/>
              </w:rPr>
              <w:t>presentación</w:t>
            </w:r>
            <w:r w:rsidRPr="004761B2">
              <w:rPr>
                <w:spacing w:val="-6"/>
                <w:sz w:val="14"/>
                <w:szCs w:val="14"/>
              </w:rPr>
              <w:t xml:space="preserve"> </w:t>
            </w:r>
            <w:r w:rsidRPr="004761B2">
              <w:rPr>
                <w:sz w:val="14"/>
                <w:szCs w:val="14"/>
              </w:rPr>
              <w:t>del</w:t>
            </w:r>
            <w:r w:rsidRPr="004761B2">
              <w:rPr>
                <w:spacing w:val="-2"/>
                <w:sz w:val="14"/>
                <w:szCs w:val="14"/>
              </w:rPr>
              <w:t xml:space="preserve"> </w:t>
            </w:r>
            <w:r w:rsidRPr="004761B2">
              <w:rPr>
                <w:sz w:val="14"/>
                <w:szCs w:val="14"/>
              </w:rPr>
              <w:t>archivo</w:t>
            </w:r>
            <w:r w:rsidRPr="004761B2">
              <w:rPr>
                <w:spacing w:val="-1"/>
                <w:sz w:val="14"/>
                <w:szCs w:val="14"/>
              </w:rPr>
              <w:t xml:space="preserve"> </w:t>
            </w:r>
            <w:r w:rsidRPr="004761B2">
              <w:rPr>
                <w:sz w:val="14"/>
                <w:szCs w:val="14"/>
              </w:rPr>
              <w:t>del</w:t>
            </w:r>
            <w:r w:rsidRPr="004761B2">
              <w:rPr>
                <w:spacing w:val="-42"/>
                <w:sz w:val="14"/>
                <w:szCs w:val="14"/>
              </w:rPr>
              <w:t xml:space="preserve"> </w:t>
            </w:r>
            <w:r w:rsidRPr="004761B2">
              <w:rPr>
                <w:sz w:val="14"/>
                <w:szCs w:val="14"/>
              </w:rPr>
              <w:t>subproceso de devoluciones. El formato es</w:t>
            </w:r>
            <w:r w:rsidRPr="004761B2">
              <w:rPr>
                <w:spacing w:val="1"/>
                <w:sz w:val="14"/>
                <w:szCs w:val="14"/>
              </w:rPr>
              <w:t xml:space="preserve"> </w:t>
            </w:r>
            <w:r w:rsidRPr="004761B2">
              <w:rPr>
                <w:sz w:val="14"/>
                <w:szCs w:val="14"/>
              </w:rPr>
              <w:t>DD/MM/AAAA</w:t>
            </w:r>
          </w:p>
        </w:tc>
        <w:tc>
          <w:tcPr>
            <w:tcW w:w="1076" w:type="dxa"/>
            <w:shd w:val="clear" w:color="auto" w:fill="auto"/>
          </w:tcPr>
          <w:p w14:paraId="7232E075" w14:textId="77777777" w:rsidR="00320C87" w:rsidRPr="004761B2" w:rsidRDefault="00320C87" w:rsidP="003925A2">
            <w:pPr>
              <w:pStyle w:val="TableParagraph"/>
              <w:spacing w:before="7"/>
              <w:rPr>
                <w:sz w:val="14"/>
                <w:szCs w:val="14"/>
              </w:rPr>
            </w:pPr>
          </w:p>
          <w:p w14:paraId="24D9E69C" w14:textId="77777777" w:rsidR="00320C87" w:rsidRPr="004761B2" w:rsidRDefault="00320C87" w:rsidP="003925A2">
            <w:pPr>
              <w:pStyle w:val="TableParagraph"/>
              <w:ind w:left="173" w:right="167"/>
              <w:jc w:val="center"/>
              <w:rPr>
                <w:sz w:val="14"/>
                <w:szCs w:val="14"/>
              </w:rPr>
            </w:pPr>
            <w:r w:rsidRPr="004761B2">
              <w:rPr>
                <w:sz w:val="14"/>
                <w:szCs w:val="14"/>
              </w:rPr>
              <w:t>10</w:t>
            </w:r>
          </w:p>
        </w:tc>
        <w:tc>
          <w:tcPr>
            <w:tcW w:w="2795" w:type="dxa"/>
            <w:shd w:val="clear" w:color="auto" w:fill="auto"/>
          </w:tcPr>
          <w:p w14:paraId="5670BD1F" w14:textId="77777777" w:rsidR="00320C87" w:rsidRPr="004761B2" w:rsidRDefault="00320C87" w:rsidP="003925A2">
            <w:pPr>
              <w:pStyle w:val="TableParagraph"/>
              <w:spacing w:before="7"/>
              <w:rPr>
                <w:sz w:val="14"/>
                <w:szCs w:val="14"/>
              </w:rPr>
            </w:pPr>
          </w:p>
          <w:p w14:paraId="3E142EEB" w14:textId="77777777" w:rsidR="00320C87" w:rsidRPr="004761B2" w:rsidRDefault="00320C87" w:rsidP="003925A2">
            <w:pPr>
              <w:pStyle w:val="TableParagraph"/>
              <w:ind w:left="108"/>
              <w:rPr>
                <w:sz w:val="14"/>
                <w:szCs w:val="14"/>
              </w:rPr>
            </w:pPr>
            <w:r w:rsidRPr="004761B2">
              <w:rPr>
                <w:sz w:val="14"/>
                <w:szCs w:val="14"/>
              </w:rPr>
              <w:t>Alfanumérico</w:t>
            </w:r>
          </w:p>
        </w:tc>
      </w:tr>
    </w:tbl>
    <w:p w14:paraId="15B0DF57" w14:textId="77777777" w:rsidR="00320C87" w:rsidRPr="004761B2" w:rsidRDefault="00320C87" w:rsidP="003925A2">
      <w:pPr>
        <w:pStyle w:val="Textoindependiente"/>
        <w:spacing w:before="8"/>
        <w:rPr>
          <w:sz w:val="21"/>
        </w:rPr>
      </w:pPr>
    </w:p>
    <w:p w14:paraId="46581081" w14:textId="502E5A11" w:rsidR="00320C87" w:rsidRPr="004761B2" w:rsidRDefault="00320C87" w:rsidP="003925A2">
      <w:pPr>
        <w:pStyle w:val="Prrafodelista"/>
        <w:widowControl w:val="0"/>
        <w:numPr>
          <w:ilvl w:val="2"/>
          <w:numId w:val="17"/>
        </w:numPr>
        <w:tabs>
          <w:tab w:val="left" w:pos="1700"/>
          <w:tab w:val="left" w:pos="1701"/>
        </w:tabs>
        <w:autoSpaceDE w:val="0"/>
        <w:autoSpaceDN w:val="0"/>
        <w:ind w:right="198"/>
        <w:rPr>
          <w:spacing w:val="-4"/>
          <w:sz w:val="22"/>
          <w:szCs w:val="22"/>
        </w:rPr>
      </w:pPr>
      <w:r w:rsidRPr="004761B2">
        <w:rPr>
          <w:sz w:val="22"/>
          <w:szCs w:val="22"/>
        </w:rPr>
        <w:t>Estructura</w:t>
      </w:r>
      <w:r w:rsidRPr="004761B2">
        <w:rPr>
          <w:spacing w:val="-8"/>
          <w:sz w:val="22"/>
          <w:szCs w:val="22"/>
        </w:rPr>
        <w:t xml:space="preserve"> </w:t>
      </w:r>
      <w:r w:rsidRPr="004761B2">
        <w:rPr>
          <w:sz w:val="22"/>
          <w:szCs w:val="22"/>
        </w:rPr>
        <w:t>del</w:t>
      </w:r>
      <w:r w:rsidRPr="004761B2">
        <w:rPr>
          <w:spacing w:val="-11"/>
          <w:sz w:val="22"/>
          <w:szCs w:val="22"/>
        </w:rPr>
        <w:t xml:space="preserve"> </w:t>
      </w:r>
      <w:r w:rsidRPr="004761B2">
        <w:rPr>
          <w:sz w:val="22"/>
          <w:szCs w:val="22"/>
        </w:rPr>
        <w:t>archivo</w:t>
      </w:r>
      <w:r w:rsidRPr="004761B2">
        <w:rPr>
          <w:spacing w:val="-3"/>
          <w:sz w:val="22"/>
          <w:szCs w:val="22"/>
        </w:rPr>
        <w:t xml:space="preserve"> </w:t>
      </w:r>
      <w:r w:rsidRPr="004761B2">
        <w:rPr>
          <w:sz w:val="22"/>
          <w:szCs w:val="22"/>
        </w:rPr>
        <w:t>de</w:t>
      </w:r>
      <w:r w:rsidRPr="004761B2">
        <w:rPr>
          <w:spacing w:val="-9"/>
          <w:sz w:val="22"/>
          <w:szCs w:val="22"/>
        </w:rPr>
        <w:t xml:space="preserve"> </w:t>
      </w:r>
      <w:r w:rsidRPr="004761B2">
        <w:rPr>
          <w:sz w:val="22"/>
          <w:szCs w:val="22"/>
        </w:rPr>
        <w:t>devolución</w:t>
      </w:r>
      <w:r w:rsidRPr="004761B2">
        <w:rPr>
          <w:spacing w:val="-7"/>
          <w:sz w:val="22"/>
          <w:szCs w:val="22"/>
        </w:rPr>
        <w:t xml:space="preserve"> </w:t>
      </w:r>
      <w:r w:rsidRPr="004761B2">
        <w:rPr>
          <w:sz w:val="22"/>
          <w:szCs w:val="22"/>
        </w:rPr>
        <w:t>de</w:t>
      </w:r>
      <w:r w:rsidRPr="004761B2">
        <w:rPr>
          <w:spacing w:val="-8"/>
          <w:sz w:val="22"/>
          <w:szCs w:val="22"/>
        </w:rPr>
        <w:t xml:space="preserve"> </w:t>
      </w:r>
      <w:r w:rsidRPr="004761B2">
        <w:rPr>
          <w:sz w:val="22"/>
          <w:szCs w:val="22"/>
        </w:rPr>
        <w:t>cotizaciones</w:t>
      </w:r>
      <w:r w:rsidRPr="004761B2">
        <w:rPr>
          <w:spacing w:val="-4"/>
          <w:sz w:val="22"/>
          <w:szCs w:val="22"/>
        </w:rPr>
        <w:t xml:space="preserve"> </w:t>
      </w:r>
    </w:p>
    <w:p w14:paraId="0EDD05A6" w14:textId="77777777" w:rsidR="00467BCC" w:rsidRPr="004761B2" w:rsidRDefault="00467BCC" w:rsidP="003925A2">
      <w:pPr>
        <w:widowControl w:val="0"/>
        <w:tabs>
          <w:tab w:val="left" w:pos="1700"/>
          <w:tab w:val="left" w:pos="1701"/>
        </w:tabs>
        <w:autoSpaceDE w:val="0"/>
        <w:autoSpaceDN w:val="0"/>
        <w:ind w:left="360" w:right="198"/>
        <w:rPr>
          <w:sz w:val="22"/>
          <w:szCs w:val="22"/>
        </w:rPr>
      </w:pPr>
    </w:p>
    <w:tbl>
      <w:tblPr>
        <w:tblStyle w:val="TableNormal1"/>
        <w:tblW w:w="88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723"/>
        <w:gridCol w:w="4252"/>
        <w:gridCol w:w="1031"/>
        <w:gridCol w:w="1114"/>
      </w:tblGrid>
      <w:tr w:rsidR="00320C87" w:rsidRPr="004761B2" w14:paraId="49A90F0F" w14:textId="77777777" w:rsidTr="00FF7003">
        <w:trPr>
          <w:trHeight w:val="20"/>
          <w:tblHeader/>
        </w:trPr>
        <w:tc>
          <w:tcPr>
            <w:tcW w:w="687" w:type="dxa"/>
            <w:tcBorders>
              <w:bottom w:val="single" w:sz="6" w:space="0" w:color="000000"/>
            </w:tcBorders>
            <w:shd w:val="clear" w:color="auto" w:fill="auto"/>
            <w:vAlign w:val="center"/>
          </w:tcPr>
          <w:p w14:paraId="3B7DF590" w14:textId="77777777" w:rsidR="00320C87" w:rsidRPr="004761B2" w:rsidRDefault="00320C87" w:rsidP="003925A2">
            <w:pPr>
              <w:pStyle w:val="TableParagraph"/>
              <w:spacing w:before="7"/>
              <w:ind w:left="72" w:firstLine="28"/>
              <w:jc w:val="center"/>
              <w:rPr>
                <w:b/>
                <w:sz w:val="14"/>
                <w:szCs w:val="14"/>
              </w:rPr>
            </w:pPr>
            <w:r w:rsidRPr="004761B2">
              <w:rPr>
                <w:b/>
                <w:sz w:val="14"/>
                <w:szCs w:val="14"/>
              </w:rPr>
              <w:t>No. de</w:t>
            </w:r>
            <w:r w:rsidRPr="004761B2">
              <w:rPr>
                <w:b/>
                <w:spacing w:val="-42"/>
                <w:sz w:val="14"/>
                <w:szCs w:val="14"/>
              </w:rPr>
              <w:t xml:space="preserve"> </w:t>
            </w:r>
            <w:r w:rsidRPr="004761B2">
              <w:rPr>
                <w:b/>
                <w:w w:val="95"/>
                <w:sz w:val="14"/>
                <w:szCs w:val="14"/>
              </w:rPr>
              <w:t>Campo</w:t>
            </w:r>
          </w:p>
        </w:tc>
        <w:tc>
          <w:tcPr>
            <w:tcW w:w="1723" w:type="dxa"/>
            <w:tcBorders>
              <w:bottom w:val="single" w:sz="6" w:space="0" w:color="000000"/>
            </w:tcBorders>
            <w:shd w:val="clear" w:color="auto" w:fill="auto"/>
            <w:vAlign w:val="center"/>
          </w:tcPr>
          <w:p w14:paraId="6A4260D7" w14:textId="77777777" w:rsidR="00320C87" w:rsidRPr="004761B2" w:rsidRDefault="00320C87" w:rsidP="003925A2">
            <w:pPr>
              <w:pStyle w:val="TableParagraph"/>
              <w:spacing w:before="85"/>
              <w:ind w:left="54" w:right="44"/>
              <w:jc w:val="center"/>
              <w:rPr>
                <w:b/>
                <w:sz w:val="14"/>
                <w:szCs w:val="14"/>
              </w:rPr>
            </w:pPr>
            <w:r w:rsidRPr="004761B2">
              <w:rPr>
                <w:b/>
                <w:sz w:val="14"/>
                <w:szCs w:val="14"/>
              </w:rPr>
              <w:t>Nombre</w:t>
            </w:r>
          </w:p>
        </w:tc>
        <w:tc>
          <w:tcPr>
            <w:tcW w:w="4252" w:type="dxa"/>
            <w:tcBorders>
              <w:bottom w:val="single" w:sz="6" w:space="0" w:color="000000"/>
            </w:tcBorders>
            <w:shd w:val="clear" w:color="auto" w:fill="auto"/>
            <w:vAlign w:val="center"/>
          </w:tcPr>
          <w:p w14:paraId="0F89F58B" w14:textId="77777777" w:rsidR="00320C87" w:rsidRPr="004761B2" w:rsidRDefault="00320C87" w:rsidP="003925A2">
            <w:pPr>
              <w:pStyle w:val="TableParagraph"/>
              <w:spacing w:before="85"/>
              <w:ind w:left="1643" w:right="1640"/>
              <w:jc w:val="center"/>
              <w:rPr>
                <w:b/>
                <w:sz w:val="14"/>
                <w:szCs w:val="14"/>
              </w:rPr>
            </w:pPr>
            <w:r w:rsidRPr="004761B2">
              <w:rPr>
                <w:b/>
                <w:sz w:val="14"/>
                <w:szCs w:val="14"/>
              </w:rPr>
              <w:t>Descripción</w:t>
            </w:r>
          </w:p>
        </w:tc>
        <w:tc>
          <w:tcPr>
            <w:tcW w:w="1031" w:type="dxa"/>
            <w:tcBorders>
              <w:bottom w:val="single" w:sz="6" w:space="0" w:color="000000"/>
            </w:tcBorders>
            <w:shd w:val="clear" w:color="auto" w:fill="auto"/>
            <w:vAlign w:val="center"/>
          </w:tcPr>
          <w:p w14:paraId="3A9D9C61" w14:textId="77777777" w:rsidR="00320C87" w:rsidRPr="004761B2" w:rsidRDefault="00320C87" w:rsidP="003925A2">
            <w:pPr>
              <w:pStyle w:val="TableParagraph"/>
              <w:spacing w:before="161"/>
              <w:ind w:left="40" w:right="36"/>
              <w:jc w:val="center"/>
              <w:rPr>
                <w:b/>
                <w:sz w:val="14"/>
                <w:szCs w:val="14"/>
              </w:rPr>
            </w:pPr>
            <w:r w:rsidRPr="004761B2">
              <w:rPr>
                <w:b/>
                <w:sz w:val="14"/>
                <w:szCs w:val="14"/>
              </w:rPr>
              <w:t>Longitud</w:t>
            </w:r>
          </w:p>
        </w:tc>
        <w:tc>
          <w:tcPr>
            <w:tcW w:w="1114" w:type="dxa"/>
            <w:tcBorders>
              <w:bottom w:val="single" w:sz="6" w:space="0" w:color="000000"/>
            </w:tcBorders>
            <w:shd w:val="clear" w:color="auto" w:fill="auto"/>
            <w:vAlign w:val="center"/>
          </w:tcPr>
          <w:p w14:paraId="4B8508A2" w14:textId="77777777" w:rsidR="00320C87" w:rsidRPr="004761B2" w:rsidRDefault="00320C87" w:rsidP="003925A2">
            <w:pPr>
              <w:pStyle w:val="TableParagraph"/>
              <w:spacing w:before="7"/>
              <w:ind w:left="287" w:right="254" w:hanging="15"/>
              <w:jc w:val="center"/>
              <w:rPr>
                <w:b/>
                <w:sz w:val="14"/>
                <w:szCs w:val="14"/>
              </w:rPr>
            </w:pPr>
            <w:r w:rsidRPr="004761B2">
              <w:rPr>
                <w:b/>
                <w:spacing w:val="-2"/>
                <w:sz w:val="14"/>
                <w:szCs w:val="14"/>
              </w:rPr>
              <w:t xml:space="preserve">Tipo </w:t>
            </w:r>
            <w:r w:rsidRPr="004761B2">
              <w:rPr>
                <w:b/>
                <w:spacing w:val="-1"/>
                <w:sz w:val="14"/>
                <w:szCs w:val="14"/>
              </w:rPr>
              <w:t>de</w:t>
            </w:r>
            <w:r w:rsidRPr="004761B2">
              <w:rPr>
                <w:b/>
                <w:spacing w:val="-42"/>
                <w:sz w:val="14"/>
                <w:szCs w:val="14"/>
              </w:rPr>
              <w:t xml:space="preserve"> </w:t>
            </w:r>
            <w:r w:rsidRPr="004761B2">
              <w:rPr>
                <w:b/>
                <w:sz w:val="14"/>
                <w:szCs w:val="14"/>
              </w:rPr>
              <w:t>Campo</w:t>
            </w:r>
          </w:p>
        </w:tc>
      </w:tr>
      <w:tr w:rsidR="00320C87" w:rsidRPr="004761B2" w14:paraId="28D61F24" w14:textId="77777777" w:rsidTr="00FF7003">
        <w:trPr>
          <w:trHeight w:val="20"/>
        </w:trPr>
        <w:tc>
          <w:tcPr>
            <w:tcW w:w="687" w:type="dxa"/>
            <w:tcBorders>
              <w:top w:val="single" w:sz="6" w:space="0" w:color="000000"/>
              <w:bottom w:val="single" w:sz="6" w:space="0" w:color="000000"/>
            </w:tcBorders>
            <w:shd w:val="clear" w:color="auto" w:fill="auto"/>
          </w:tcPr>
          <w:p w14:paraId="75B394FA" w14:textId="77777777" w:rsidR="00320C87" w:rsidRPr="004761B2" w:rsidRDefault="00320C87" w:rsidP="003925A2">
            <w:pPr>
              <w:pStyle w:val="TableParagraph"/>
              <w:spacing w:before="85"/>
              <w:ind w:left="6"/>
              <w:jc w:val="center"/>
              <w:rPr>
                <w:sz w:val="14"/>
                <w:szCs w:val="14"/>
              </w:rPr>
            </w:pPr>
            <w:r w:rsidRPr="004761B2">
              <w:rPr>
                <w:w w:val="98"/>
                <w:sz w:val="14"/>
                <w:szCs w:val="14"/>
              </w:rPr>
              <w:t>1</w:t>
            </w:r>
          </w:p>
        </w:tc>
        <w:tc>
          <w:tcPr>
            <w:tcW w:w="1723" w:type="dxa"/>
            <w:tcBorders>
              <w:top w:val="single" w:sz="6" w:space="0" w:color="000000"/>
              <w:bottom w:val="single" w:sz="6" w:space="0" w:color="000000"/>
            </w:tcBorders>
            <w:shd w:val="clear" w:color="auto" w:fill="auto"/>
          </w:tcPr>
          <w:p w14:paraId="0567358F" w14:textId="77777777" w:rsidR="00320C87" w:rsidRPr="004761B2" w:rsidRDefault="00320C87" w:rsidP="003925A2">
            <w:pPr>
              <w:pStyle w:val="TableParagraph"/>
              <w:spacing w:before="85"/>
              <w:ind w:left="54" w:right="55"/>
              <w:jc w:val="both"/>
              <w:rPr>
                <w:sz w:val="14"/>
                <w:szCs w:val="14"/>
              </w:rPr>
            </w:pPr>
            <w:r w:rsidRPr="004761B2">
              <w:rPr>
                <w:sz w:val="14"/>
                <w:szCs w:val="14"/>
              </w:rPr>
              <w:t>Código</w:t>
            </w:r>
            <w:r w:rsidRPr="004761B2">
              <w:rPr>
                <w:spacing w:val="-5"/>
                <w:sz w:val="14"/>
                <w:szCs w:val="14"/>
              </w:rPr>
              <w:t xml:space="preserve"> </w:t>
            </w:r>
            <w:r w:rsidRPr="004761B2">
              <w:rPr>
                <w:sz w:val="14"/>
                <w:szCs w:val="14"/>
              </w:rPr>
              <w:t>de la</w:t>
            </w:r>
            <w:r w:rsidRPr="004761B2">
              <w:rPr>
                <w:spacing w:val="-5"/>
                <w:sz w:val="14"/>
                <w:szCs w:val="14"/>
              </w:rPr>
              <w:t xml:space="preserve"> </w:t>
            </w:r>
            <w:r w:rsidRPr="004761B2">
              <w:rPr>
                <w:sz w:val="14"/>
                <w:szCs w:val="14"/>
              </w:rPr>
              <w:t>EPS</w:t>
            </w:r>
            <w:r w:rsidRPr="004761B2">
              <w:rPr>
                <w:spacing w:val="2"/>
                <w:sz w:val="14"/>
                <w:szCs w:val="14"/>
              </w:rPr>
              <w:t xml:space="preserve"> </w:t>
            </w:r>
            <w:r w:rsidRPr="004761B2">
              <w:rPr>
                <w:sz w:val="14"/>
                <w:szCs w:val="14"/>
              </w:rPr>
              <w:t>o</w:t>
            </w:r>
            <w:r w:rsidRPr="004761B2">
              <w:rPr>
                <w:spacing w:val="-4"/>
                <w:sz w:val="14"/>
                <w:szCs w:val="14"/>
              </w:rPr>
              <w:t xml:space="preserve"> </w:t>
            </w:r>
            <w:r w:rsidRPr="004761B2">
              <w:rPr>
                <w:sz w:val="14"/>
                <w:szCs w:val="14"/>
              </w:rPr>
              <w:t>EOC</w:t>
            </w:r>
          </w:p>
        </w:tc>
        <w:tc>
          <w:tcPr>
            <w:tcW w:w="4252" w:type="dxa"/>
            <w:tcBorders>
              <w:top w:val="single" w:sz="6" w:space="0" w:color="000000"/>
              <w:bottom w:val="single" w:sz="6" w:space="0" w:color="000000"/>
            </w:tcBorders>
            <w:shd w:val="clear" w:color="auto" w:fill="auto"/>
          </w:tcPr>
          <w:p w14:paraId="637E5071" w14:textId="77777777" w:rsidR="00320C87" w:rsidRPr="004761B2" w:rsidRDefault="00320C87" w:rsidP="003925A2">
            <w:pPr>
              <w:pStyle w:val="TableParagraph"/>
              <w:spacing w:before="7"/>
              <w:ind w:left="72" w:right="140"/>
              <w:jc w:val="both"/>
              <w:rPr>
                <w:sz w:val="14"/>
                <w:szCs w:val="14"/>
              </w:rPr>
            </w:pPr>
            <w:r w:rsidRPr="004761B2">
              <w:rPr>
                <w:sz w:val="14"/>
                <w:szCs w:val="14"/>
              </w:rPr>
              <w:t>Corresponde</w:t>
            </w:r>
            <w:r w:rsidRPr="004761B2">
              <w:rPr>
                <w:spacing w:val="-2"/>
                <w:sz w:val="14"/>
                <w:szCs w:val="14"/>
              </w:rPr>
              <w:t xml:space="preserve"> </w:t>
            </w:r>
            <w:r w:rsidRPr="004761B2">
              <w:rPr>
                <w:sz w:val="14"/>
                <w:szCs w:val="14"/>
              </w:rPr>
              <w:t>al</w:t>
            </w:r>
            <w:r w:rsidRPr="004761B2">
              <w:rPr>
                <w:spacing w:val="-6"/>
                <w:sz w:val="14"/>
                <w:szCs w:val="14"/>
              </w:rPr>
              <w:t xml:space="preserve"> </w:t>
            </w:r>
            <w:r w:rsidRPr="004761B2">
              <w:rPr>
                <w:sz w:val="14"/>
                <w:szCs w:val="14"/>
              </w:rPr>
              <w:t>código</w:t>
            </w:r>
            <w:r w:rsidRPr="004761B2">
              <w:rPr>
                <w:spacing w:val="-2"/>
                <w:sz w:val="14"/>
                <w:szCs w:val="14"/>
              </w:rPr>
              <w:t xml:space="preserve"> </w:t>
            </w:r>
            <w:r w:rsidRPr="004761B2">
              <w:rPr>
                <w:sz w:val="14"/>
                <w:szCs w:val="14"/>
              </w:rPr>
              <w:t>asignado</w:t>
            </w:r>
            <w:r w:rsidRPr="004761B2">
              <w:rPr>
                <w:spacing w:val="-2"/>
                <w:sz w:val="14"/>
                <w:szCs w:val="14"/>
              </w:rPr>
              <w:t xml:space="preserve"> </w:t>
            </w:r>
            <w:r w:rsidRPr="004761B2">
              <w:rPr>
                <w:sz w:val="14"/>
                <w:szCs w:val="14"/>
              </w:rPr>
              <w:t>por la</w:t>
            </w:r>
            <w:r w:rsidRPr="004761B2">
              <w:rPr>
                <w:spacing w:val="-6"/>
                <w:sz w:val="14"/>
                <w:szCs w:val="14"/>
              </w:rPr>
              <w:t xml:space="preserve"> </w:t>
            </w:r>
            <w:r w:rsidRPr="004761B2">
              <w:rPr>
                <w:sz w:val="14"/>
                <w:szCs w:val="14"/>
              </w:rPr>
              <w:t>Superintendencia</w:t>
            </w:r>
            <w:r w:rsidRPr="004761B2">
              <w:rPr>
                <w:spacing w:val="-41"/>
                <w:sz w:val="14"/>
                <w:szCs w:val="14"/>
              </w:rPr>
              <w:t xml:space="preserve"> </w:t>
            </w:r>
            <w:r w:rsidRPr="004761B2">
              <w:rPr>
                <w:sz w:val="14"/>
                <w:szCs w:val="14"/>
              </w:rPr>
              <w:t>Nacional</w:t>
            </w:r>
            <w:r w:rsidRPr="004761B2">
              <w:rPr>
                <w:spacing w:val="-4"/>
                <w:sz w:val="14"/>
                <w:szCs w:val="14"/>
              </w:rPr>
              <w:t xml:space="preserve"> </w:t>
            </w:r>
            <w:r w:rsidRPr="004761B2">
              <w:rPr>
                <w:sz w:val="14"/>
                <w:szCs w:val="14"/>
              </w:rPr>
              <w:t>de</w:t>
            </w:r>
            <w:r w:rsidRPr="004761B2">
              <w:rPr>
                <w:spacing w:val="1"/>
                <w:sz w:val="14"/>
                <w:szCs w:val="14"/>
              </w:rPr>
              <w:t xml:space="preserve"> </w:t>
            </w:r>
            <w:r w:rsidRPr="004761B2">
              <w:rPr>
                <w:sz w:val="14"/>
                <w:szCs w:val="14"/>
              </w:rPr>
              <w:t>Salud</w:t>
            </w:r>
            <w:r w:rsidRPr="004761B2">
              <w:rPr>
                <w:spacing w:val="1"/>
                <w:sz w:val="14"/>
                <w:szCs w:val="14"/>
              </w:rPr>
              <w:t xml:space="preserve"> </w:t>
            </w:r>
            <w:r w:rsidRPr="004761B2">
              <w:rPr>
                <w:sz w:val="14"/>
                <w:szCs w:val="14"/>
              </w:rPr>
              <w:t>a</w:t>
            </w:r>
            <w:r w:rsidRPr="004761B2">
              <w:rPr>
                <w:spacing w:val="-4"/>
                <w:sz w:val="14"/>
                <w:szCs w:val="14"/>
              </w:rPr>
              <w:t xml:space="preserve"> </w:t>
            </w:r>
            <w:r w:rsidRPr="004761B2">
              <w:rPr>
                <w:sz w:val="14"/>
                <w:szCs w:val="14"/>
              </w:rPr>
              <w:t>la</w:t>
            </w:r>
            <w:r w:rsidRPr="004761B2">
              <w:rPr>
                <w:spacing w:val="-3"/>
                <w:sz w:val="14"/>
                <w:szCs w:val="14"/>
              </w:rPr>
              <w:t xml:space="preserve"> </w:t>
            </w:r>
            <w:r w:rsidRPr="004761B2">
              <w:rPr>
                <w:sz w:val="14"/>
                <w:szCs w:val="14"/>
              </w:rPr>
              <w:t>EPS</w:t>
            </w:r>
            <w:r w:rsidRPr="004761B2">
              <w:rPr>
                <w:spacing w:val="7"/>
                <w:sz w:val="14"/>
                <w:szCs w:val="14"/>
              </w:rPr>
              <w:t xml:space="preserve"> </w:t>
            </w:r>
            <w:r w:rsidRPr="004761B2">
              <w:rPr>
                <w:sz w:val="14"/>
                <w:szCs w:val="14"/>
              </w:rPr>
              <w:t>o</w:t>
            </w:r>
            <w:r w:rsidRPr="004761B2">
              <w:rPr>
                <w:spacing w:val="-3"/>
                <w:sz w:val="14"/>
                <w:szCs w:val="14"/>
              </w:rPr>
              <w:t xml:space="preserve"> </w:t>
            </w:r>
            <w:r w:rsidRPr="004761B2">
              <w:rPr>
                <w:sz w:val="14"/>
                <w:szCs w:val="14"/>
              </w:rPr>
              <w:t>EOC.</w:t>
            </w:r>
          </w:p>
        </w:tc>
        <w:tc>
          <w:tcPr>
            <w:tcW w:w="1031" w:type="dxa"/>
            <w:tcBorders>
              <w:top w:val="single" w:sz="6" w:space="0" w:color="000000"/>
              <w:bottom w:val="single" w:sz="6" w:space="0" w:color="000000"/>
            </w:tcBorders>
            <w:shd w:val="clear" w:color="auto" w:fill="auto"/>
          </w:tcPr>
          <w:p w14:paraId="7FE0E04E" w14:textId="77777777" w:rsidR="00320C87" w:rsidRPr="004761B2" w:rsidRDefault="00320C87" w:rsidP="003925A2">
            <w:pPr>
              <w:pStyle w:val="TableParagraph"/>
              <w:spacing w:before="85"/>
              <w:ind w:left="5"/>
              <w:jc w:val="center"/>
              <w:rPr>
                <w:sz w:val="14"/>
                <w:szCs w:val="14"/>
              </w:rPr>
            </w:pPr>
            <w:r w:rsidRPr="004761B2">
              <w:rPr>
                <w:w w:val="98"/>
                <w:sz w:val="14"/>
                <w:szCs w:val="14"/>
              </w:rPr>
              <w:t>6</w:t>
            </w:r>
          </w:p>
        </w:tc>
        <w:tc>
          <w:tcPr>
            <w:tcW w:w="1114" w:type="dxa"/>
            <w:tcBorders>
              <w:top w:val="single" w:sz="6" w:space="0" w:color="000000"/>
              <w:bottom w:val="single" w:sz="6" w:space="0" w:color="000000"/>
            </w:tcBorders>
            <w:shd w:val="clear" w:color="auto" w:fill="auto"/>
          </w:tcPr>
          <w:p w14:paraId="710A07B2" w14:textId="77777777" w:rsidR="00320C87" w:rsidRPr="004761B2" w:rsidRDefault="00320C87" w:rsidP="003925A2">
            <w:pPr>
              <w:pStyle w:val="TableParagraph"/>
              <w:spacing w:before="85"/>
              <w:ind w:left="249"/>
              <w:rPr>
                <w:sz w:val="14"/>
                <w:szCs w:val="14"/>
              </w:rPr>
            </w:pPr>
            <w:r w:rsidRPr="004761B2">
              <w:rPr>
                <w:sz w:val="14"/>
                <w:szCs w:val="14"/>
              </w:rPr>
              <w:t>Carácter</w:t>
            </w:r>
          </w:p>
        </w:tc>
      </w:tr>
      <w:tr w:rsidR="00320C87" w:rsidRPr="004761B2" w14:paraId="325AFFE5" w14:textId="77777777" w:rsidTr="00FF7003">
        <w:trPr>
          <w:trHeight w:val="20"/>
        </w:trPr>
        <w:tc>
          <w:tcPr>
            <w:tcW w:w="687" w:type="dxa"/>
            <w:shd w:val="clear" w:color="auto" w:fill="auto"/>
          </w:tcPr>
          <w:p w14:paraId="39757C13" w14:textId="77777777" w:rsidR="00320C87" w:rsidRPr="004761B2" w:rsidRDefault="00320C87" w:rsidP="003925A2">
            <w:pPr>
              <w:pStyle w:val="TableParagraph"/>
              <w:spacing w:before="8"/>
              <w:rPr>
                <w:i/>
                <w:sz w:val="14"/>
                <w:szCs w:val="14"/>
              </w:rPr>
            </w:pPr>
          </w:p>
          <w:p w14:paraId="6B25B021" w14:textId="77777777" w:rsidR="00320C87" w:rsidRPr="004761B2" w:rsidRDefault="00320C87" w:rsidP="003925A2">
            <w:pPr>
              <w:pStyle w:val="TableParagraph"/>
              <w:ind w:left="297"/>
              <w:rPr>
                <w:sz w:val="14"/>
                <w:szCs w:val="14"/>
              </w:rPr>
            </w:pPr>
            <w:r w:rsidRPr="004761B2">
              <w:rPr>
                <w:w w:val="98"/>
                <w:sz w:val="14"/>
                <w:szCs w:val="14"/>
              </w:rPr>
              <w:t>2</w:t>
            </w:r>
          </w:p>
        </w:tc>
        <w:tc>
          <w:tcPr>
            <w:tcW w:w="1723" w:type="dxa"/>
            <w:shd w:val="clear" w:color="auto" w:fill="auto"/>
          </w:tcPr>
          <w:p w14:paraId="1FE2C9EB" w14:textId="77777777" w:rsidR="00320C87" w:rsidRPr="004761B2" w:rsidRDefault="00320C87" w:rsidP="003925A2">
            <w:pPr>
              <w:pStyle w:val="TableParagraph"/>
              <w:spacing w:before="85"/>
              <w:ind w:left="71" w:right="228"/>
              <w:jc w:val="both"/>
              <w:rPr>
                <w:sz w:val="14"/>
                <w:szCs w:val="14"/>
              </w:rPr>
            </w:pPr>
            <w:r w:rsidRPr="004761B2">
              <w:rPr>
                <w:sz w:val="14"/>
                <w:szCs w:val="14"/>
              </w:rPr>
              <w:t>Tipo</w:t>
            </w:r>
            <w:r w:rsidRPr="004761B2">
              <w:rPr>
                <w:spacing w:val="-8"/>
                <w:sz w:val="14"/>
                <w:szCs w:val="14"/>
              </w:rPr>
              <w:t xml:space="preserve"> </w:t>
            </w:r>
            <w:r w:rsidRPr="004761B2">
              <w:rPr>
                <w:sz w:val="14"/>
                <w:szCs w:val="14"/>
              </w:rPr>
              <w:t>de</w:t>
            </w:r>
            <w:r w:rsidRPr="004761B2">
              <w:rPr>
                <w:spacing w:val="-7"/>
                <w:sz w:val="14"/>
                <w:szCs w:val="14"/>
              </w:rPr>
              <w:t xml:space="preserve"> </w:t>
            </w:r>
            <w:r w:rsidRPr="004761B2">
              <w:rPr>
                <w:sz w:val="14"/>
                <w:szCs w:val="14"/>
              </w:rPr>
              <w:t>documento</w:t>
            </w:r>
            <w:r w:rsidRPr="004761B2">
              <w:rPr>
                <w:spacing w:val="-7"/>
                <w:sz w:val="14"/>
                <w:szCs w:val="14"/>
              </w:rPr>
              <w:t xml:space="preserve"> </w:t>
            </w:r>
            <w:r w:rsidRPr="004761B2">
              <w:rPr>
                <w:sz w:val="14"/>
                <w:szCs w:val="14"/>
              </w:rPr>
              <w:t>del</w:t>
            </w:r>
            <w:r w:rsidRPr="004761B2">
              <w:rPr>
                <w:spacing w:val="-41"/>
                <w:sz w:val="14"/>
                <w:szCs w:val="14"/>
              </w:rPr>
              <w:t xml:space="preserve"> </w:t>
            </w:r>
            <w:r w:rsidRPr="004761B2">
              <w:rPr>
                <w:sz w:val="14"/>
                <w:szCs w:val="14"/>
              </w:rPr>
              <w:t>afiliado</w:t>
            </w:r>
          </w:p>
        </w:tc>
        <w:tc>
          <w:tcPr>
            <w:tcW w:w="4252" w:type="dxa"/>
            <w:shd w:val="clear" w:color="auto" w:fill="auto"/>
          </w:tcPr>
          <w:p w14:paraId="5A68ED73" w14:textId="77777777" w:rsidR="00320C87" w:rsidRPr="004761B2" w:rsidRDefault="00320C87" w:rsidP="003925A2">
            <w:pPr>
              <w:pStyle w:val="TableParagraph"/>
              <w:spacing w:before="6"/>
              <w:ind w:left="72" w:right="140"/>
              <w:jc w:val="both"/>
              <w:rPr>
                <w:sz w:val="14"/>
                <w:szCs w:val="14"/>
              </w:rPr>
            </w:pPr>
            <w:r w:rsidRPr="004761B2">
              <w:rPr>
                <w:sz w:val="14"/>
                <w:szCs w:val="14"/>
              </w:rPr>
              <w:t>Corresponde a los tipos de documento del afiliado</w:t>
            </w:r>
            <w:r w:rsidRPr="004761B2">
              <w:rPr>
                <w:spacing w:val="1"/>
                <w:sz w:val="14"/>
                <w:szCs w:val="14"/>
              </w:rPr>
              <w:t xml:space="preserve"> </w:t>
            </w:r>
            <w:r w:rsidRPr="004761B2">
              <w:rPr>
                <w:sz w:val="14"/>
                <w:szCs w:val="14"/>
              </w:rPr>
              <w:t>establecidos</w:t>
            </w:r>
            <w:r w:rsidRPr="004761B2">
              <w:rPr>
                <w:spacing w:val="7"/>
                <w:sz w:val="14"/>
                <w:szCs w:val="14"/>
              </w:rPr>
              <w:t xml:space="preserve"> </w:t>
            </w:r>
            <w:r w:rsidRPr="004761B2">
              <w:rPr>
                <w:sz w:val="14"/>
                <w:szCs w:val="14"/>
              </w:rPr>
              <w:t>en</w:t>
            </w:r>
            <w:r w:rsidRPr="004761B2">
              <w:rPr>
                <w:spacing w:val="-6"/>
                <w:sz w:val="14"/>
                <w:szCs w:val="14"/>
              </w:rPr>
              <w:t xml:space="preserve"> </w:t>
            </w:r>
            <w:r w:rsidRPr="004761B2">
              <w:rPr>
                <w:sz w:val="14"/>
                <w:szCs w:val="14"/>
              </w:rPr>
              <w:t>la</w:t>
            </w:r>
            <w:r w:rsidRPr="004761B2">
              <w:rPr>
                <w:spacing w:val="-5"/>
                <w:sz w:val="14"/>
                <w:szCs w:val="14"/>
              </w:rPr>
              <w:t xml:space="preserve"> </w:t>
            </w:r>
            <w:r w:rsidRPr="004761B2">
              <w:rPr>
                <w:sz w:val="14"/>
                <w:szCs w:val="14"/>
              </w:rPr>
              <w:t>Resolución</w:t>
            </w:r>
            <w:r w:rsidRPr="004761B2">
              <w:rPr>
                <w:spacing w:val="-1"/>
                <w:sz w:val="14"/>
                <w:szCs w:val="14"/>
              </w:rPr>
              <w:t xml:space="preserve"> </w:t>
            </w:r>
            <w:r w:rsidRPr="004761B2">
              <w:rPr>
                <w:sz w:val="14"/>
                <w:szCs w:val="14"/>
              </w:rPr>
              <w:t>2388</w:t>
            </w:r>
            <w:r w:rsidRPr="004761B2">
              <w:rPr>
                <w:spacing w:val="-2"/>
                <w:sz w:val="14"/>
                <w:szCs w:val="14"/>
              </w:rPr>
              <w:t xml:space="preserve"> </w:t>
            </w:r>
            <w:r w:rsidRPr="004761B2">
              <w:rPr>
                <w:sz w:val="14"/>
                <w:szCs w:val="14"/>
              </w:rPr>
              <w:t>de</w:t>
            </w:r>
            <w:r w:rsidRPr="004761B2">
              <w:rPr>
                <w:spacing w:val="-5"/>
                <w:sz w:val="14"/>
                <w:szCs w:val="14"/>
              </w:rPr>
              <w:t xml:space="preserve"> </w:t>
            </w:r>
            <w:r w:rsidRPr="004761B2">
              <w:rPr>
                <w:sz w:val="14"/>
                <w:szCs w:val="14"/>
              </w:rPr>
              <w:t>2016</w:t>
            </w:r>
            <w:r w:rsidRPr="004761B2">
              <w:rPr>
                <w:spacing w:val="-1"/>
                <w:sz w:val="14"/>
                <w:szCs w:val="14"/>
              </w:rPr>
              <w:t xml:space="preserve"> </w:t>
            </w:r>
            <w:r w:rsidRPr="004761B2">
              <w:rPr>
                <w:sz w:val="14"/>
                <w:szCs w:val="14"/>
              </w:rPr>
              <w:t>o</w:t>
            </w:r>
            <w:r w:rsidRPr="004761B2">
              <w:rPr>
                <w:spacing w:val="-2"/>
                <w:sz w:val="14"/>
                <w:szCs w:val="14"/>
              </w:rPr>
              <w:t xml:space="preserve"> </w:t>
            </w:r>
            <w:r w:rsidRPr="004761B2">
              <w:rPr>
                <w:sz w:val="14"/>
                <w:szCs w:val="14"/>
              </w:rPr>
              <w:t>la</w:t>
            </w:r>
            <w:r w:rsidRPr="004761B2">
              <w:rPr>
                <w:spacing w:val="-6"/>
                <w:sz w:val="14"/>
                <w:szCs w:val="14"/>
              </w:rPr>
              <w:t xml:space="preserve"> </w:t>
            </w:r>
            <w:r w:rsidRPr="004761B2">
              <w:rPr>
                <w:sz w:val="14"/>
                <w:szCs w:val="14"/>
              </w:rPr>
              <w:t>norma</w:t>
            </w:r>
            <w:r w:rsidRPr="004761B2">
              <w:rPr>
                <w:spacing w:val="-41"/>
                <w:sz w:val="14"/>
                <w:szCs w:val="14"/>
              </w:rPr>
              <w:t xml:space="preserve"> </w:t>
            </w:r>
            <w:r w:rsidRPr="004761B2">
              <w:rPr>
                <w:sz w:val="14"/>
                <w:szCs w:val="14"/>
              </w:rPr>
              <w:t>que</w:t>
            </w:r>
            <w:r w:rsidRPr="004761B2">
              <w:rPr>
                <w:spacing w:val="-4"/>
                <w:sz w:val="14"/>
                <w:szCs w:val="14"/>
              </w:rPr>
              <w:t xml:space="preserve"> </w:t>
            </w:r>
            <w:r w:rsidRPr="004761B2">
              <w:rPr>
                <w:sz w:val="14"/>
                <w:szCs w:val="14"/>
              </w:rPr>
              <w:t>la</w:t>
            </w:r>
            <w:r w:rsidRPr="004761B2">
              <w:rPr>
                <w:spacing w:val="1"/>
                <w:sz w:val="14"/>
                <w:szCs w:val="14"/>
              </w:rPr>
              <w:t xml:space="preserve"> </w:t>
            </w:r>
            <w:r w:rsidRPr="004761B2">
              <w:rPr>
                <w:sz w:val="14"/>
                <w:szCs w:val="14"/>
              </w:rPr>
              <w:t>modifique</w:t>
            </w:r>
            <w:r w:rsidRPr="004761B2">
              <w:rPr>
                <w:spacing w:val="1"/>
                <w:sz w:val="14"/>
                <w:szCs w:val="14"/>
              </w:rPr>
              <w:t xml:space="preserve"> </w:t>
            </w:r>
            <w:r w:rsidRPr="004761B2">
              <w:rPr>
                <w:sz w:val="14"/>
                <w:szCs w:val="14"/>
              </w:rPr>
              <w:t>o</w:t>
            </w:r>
            <w:r w:rsidRPr="004761B2">
              <w:rPr>
                <w:spacing w:val="-3"/>
                <w:sz w:val="14"/>
                <w:szCs w:val="14"/>
              </w:rPr>
              <w:t xml:space="preserve"> </w:t>
            </w:r>
            <w:r w:rsidRPr="004761B2">
              <w:rPr>
                <w:sz w:val="14"/>
                <w:szCs w:val="14"/>
              </w:rPr>
              <w:t>sustituya.</w:t>
            </w:r>
          </w:p>
        </w:tc>
        <w:tc>
          <w:tcPr>
            <w:tcW w:w="1031" w:type="dxa"/>
            <w:shd w:val="clear" w:color="auto" w:fill="auto"/>
          </w:tcPr>
          <w:p w14:paraId="066A2DA5" w14:textId="77777777" w:rsidR="00320C87" w:rsidRPr="004761B2" w:rsidRDefault="00320C87" w:rsidP="003925A2">
            <w:pPr>
              <w:pStyle w:val="TableParagraph"/>
              <w:spacing w:before="8"/>
              <w:rPr>
                <w:i/>
                <w:sz w:val="14"/>
                <w:szCs w:val="14"/>
              </w:rPr>
            </w:pPr>
          </w:p>
          <w:p w14:paraId="3265D6C1" w14:textId="77777777" w:rsidR="00320C87" w:rsidRPr="004761B2" w:rsidRDefault="00320C87" w:rsidP="003925A2">
            <w:pPr>
              <w:pStyle w:val="TableParagraph"/>
              <w:ind w:left="5"/>
              <w:jc w:val="center"/>
              <w:rPr>
                <w:sz w:val="14"/>
                <w:szCs w:val="14"/>
              </w:rPr>
            </w:pPr>
            <w:r w:rsidRPr="004761B2">
              <w:rPr>
                <w:w w:val="98"/>
                <w:sz w:val="14"/>
                <w:szCs w:val="14"/>
              </w:rPr>
              <w:t>2</w:t>
            </w:r>
          </w:p>
        </w:tc>
        <w:tc>
          <w:tcPr>
            <w:tcW w:w="1114" w:type="dxa"/>
            <w:shd w:val="clear" w:color="auto" w:fill="auto"/>
          </w:tcPr>
          <w:p w14:paraId="07EC6C5B" w14:textId="77777777" w:rsidR="00320C87" w:rsidRPr="004761B2" w:rsidRDefault="00320C87" w:rsidP="003925A2">
            <w:pPr>
              <w:pStyle w:val="TableParagraph"/>
              <w:spacing w:before="8"/>
              <w:rPr>
                <w:i/>
                <w:sz w:val="14"/>
                <w:szCs w:val="14"/>
              </w:rPr>
            </w:pPr>
          </w:p>
          <w:p w14:paraId="1405820E"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58EE2852" w14:textId="77777777" w:rsidTr="00FF7003">
        <w:trPr>
          <w:trHeight w:val="20"/>
        </w:trPr>
        <w:tc>
          <w:tcPr>
            <w:tcW w:w="687" w:type="dxa"/>
            <w:shd w:val="clear" w:color="auto" w:fill="auto"/>
          </w:tcPr>
          <w:p w14:paraId="6817BF7E" w14:textId="77777777" w:rsidR="00320C87" w:rsidRPr="004761B2" w:rsidRDefault="00320C87" w:rsidP="003925A2">
            <w:pPr>
              <w:pStyle w:val="TableParagraph"/>
              <w:spacing w:before="89"/>
              <w:ind w:left="297"/>
              <w:rPr>
                <w:sz w:val="14"/>
                <w:szCs w:val="14"/>
              </w:rPr>
            </w:pPr>
            <w:r w:rsidRPr="004761B2">
              <w:rPr>
                <w:w w:val="98"/>
                <w:sz w:val="14"/>
                <w:szCs w:val="14"/>
              </w:rPr>
              <w:t>3</w:t>
            </w:r>
          </w:p>
        </w:tc>
        <w:tc>
          <w:tcPr>
            <w:tcW w:w="1723" w:type="dxa"/>
            <w:shd w:val="clear" w:color="auto" w:fill="auto"/>
          </w:tcPr>
          <w:p w14:paraId="721A33AA" w14:textId="77777777" w:rsidR="00320C87" w:rsidRPr="004761B2" w:rsidRDefault="00320C87" w:rsidP="003925A2">
            <w:pPr>
              <w:pStyle w:val="TableParagraph"/>
              <w:ind w:left="71" w:right="225"/>
              <w:jc w:val="both"/>
              <w:rPr>
                <w:sz w:val="14"/>
                <w:szCs w:val="14"/>
              </w:rPr>
            </w:pPr>
            <w:r w:rsidRPr="004761B2">
              <w:rPr>
                <w:sz w:val="14"/>
                <w:szCs w:val="14"/>
              </w:rPr>
              <w:t>Número</w:t>
            </w:r>
            <w:r w:rsidRPr="004761B2">
              <w:rPr>
                <w:spacing w:val="-11"/>
                <w:sz w:val="14"/>
                <w:szCs w:val="14"/>
              </w:rPr>
              <w:t xml:space="preserve"> </w:t>
            </w:r>
            <w:r w:rsidRPr="004761B2">
              <w:rPr>
                <w:sz w:val="14"/>
                <w:szCs w:val="14"/>
              </w:rPr>
              <w:t>de</w:t>
            </w:r>
            <w:r w:rsidRPr="004761B2">
              <w:rPr>
                <w:spacing w:val="-8"/>
                <w:sz w:val="14"/>
                <w:szCs w:val="14"/>
              </w:rPr>
              <w:t xml:space="preserve"> </w:t>
            </w:r>
            <w:r w:rsidRPr="004761B2">
              <w:rPr>
                <w:sz w:val="14"/>
                <w:szCs w:val="14"/>
              </w:rPr>
              <w:t>documento</w:t>
            </w:r>
            <w:r w:rsidRPr="004761B2">
              <w:rPr>
                <w:spacing w:val="-42"/>
                <w:sz w:val="14"/>
                <w:szCs w:val="14"/>
              </w:rPr>
              <w:t xml:space="preserve"> </w:t>
            </w:r>
            <w:r w:rsidRPr="004761B2">
              <w:rPr>
                <w:sz w:val="14"/>
                <w:szCs w:val="14"/>
              </w:rPr>
              <w:t>del</w:t>
            </w:r>
            <w:r w:rsidRPr="004761B2">
              <w:rPr>
                <w:spacing w:val="5"/>
                <w:sz w:val="14"/>
                <w:szCs w:val="14"/>
              </w:rPr>
              <w:t xml:space="preserve"> </w:t>
            </w:r>
            <w:r w:rsidRPr="004761B2">
              <w:rPr>
                <w:sz w:val="14"/>
                <w:szCs w:val="14"/>
              </w:rPr>
              <w:t>afiliado</w:t>
            </w:r>
          </w:p>
        </w:tc>
        <w:tc>
          <w:tcPr>
            <w:tcW w:w="4252" w:type="dxa"/>
            <w:shd w:val="clear" w:color="auto" w:fill="auto"/>
          </w:tcPr>
          <w:p w14:paraId="723CFA5D" w14:textId="77777777" w:rsidR="00320C87" w:rsidRPr="004761B2" w:rsidRDefault="00320C87" w:rsidP="003925A2">
            <w:pPr>
              <w:pStyle w:val="TableParagraph"/>
              <w:spacing w:before="89"/>
              <w:ind w:left="72" w:right="140"/>
              <w:jc w:val="both"/>
              <w:rPr>
                <w:sz w:val="14"/>
                <w:szCs w:val="14"/>
              </w:rPr>
            </w:pPr>
            <w:r w:rsidRPr="004761B2">
              <w:rPr>
                <w:sz w:val="14"/>
                <w:szCs w:val="14"/>
              </w:rPr>
              <w:t>Número</w:t>
            </w:r>
            <w:r w:rsidRPr="004761B2">
              <w:rPr>
                <w:spacing w:val="-6"/>
                <w:sz w:val="14"/>
                <w:szCs w:val="14"/>
              </w:rPr>
              <w:t xml:space="preserve"> </w:t>
            </w:r>
            <w:r w:rsidRPr="004761B2">
              <w:rPr>
                <w:sz w:val="14"/>
                <w:szCs w:val="14"/>
              </w:rPr>
              <w:t>de</w:t>
            </w:r>
            <w:r w:rsidRPr="004761B2">
              <w:rPr>
                <w:spacing w:val="-2"/>
                <w:sz w:val="14"/>
                <w:szCs w:val="14"/>
              </w:rPr>
              <w:t xml:space="preserve"> </w:t>
            </w:r>
            <w:r w:rsidRPr="004761B2">
              <w:rPr>
                <w:sz w:val="14"/>
                <w:szCs w:val="14"/>
              </w:rPr>
              <w:t>documento</w:t>
            </w:r>
            <w:r w:rsidRPr="004761B2">
              <w:rPr>
                <w:spacing w:val="-2"/>
                <w:sz w:val="14"/>
                <w:szCs w:val="14"/>
              </w:rPr>
              <w:t xml:space="preserve"> </w:t>
            </w:r>
            <w:r w:rsidRPr="004761B2">
              <w:rPr>
                <w:sz w:val="14"/>
                <w:szCs w:val="14"/>
              </w:rPr>
              <w:t>del</w:t>
            </w:r>
            <w:r w:rsidRPr="004761B2">
              <w:rPr>
                <w:spacing w:val="-2"/>
                <w:sz w:val="14"/>
                <w:szCs w:val="14"/>
              </w:rPr>
              <w:t xml:space="preserve"> </w:t>
            </w:r>
            <w:r w:rsidRPr="004761B2">
              <w:rPr>
                <w:sz w:val="14"/>
                <w:szCs w:val="14"/>
              </w:rPr>
              <w:t>afiliado.</w:t>
            </w:r>
          </w:p>
        </w:tc>
        <w:tc>
          <w:tcPr>
            <w:tcW w:w="1031" w:type="dxa"/>
            <w:shd w:val="clear" w:color="auto" w:fill="auto"/>
          </w:tcPr>
          <w:p w14:paraId="285DBA7F" w14:textId="77777777" w:rsidR="00320C87" w:rsidRPr="004761B2" w:rsidRDefault="00320C87" w:rsidP="003925A2">
            <w:pPr>
              <w:pStyle w:val="TableParagraph"/>
              <w:spacing w:before="89"/>
              <w:ind w:left="40" w:right="36"/>
              <w:jc w:val="center"/>
              <w:rPr>
                <w:sz w:val="14"/>
                <w:szCs w:val="14"/>
              </w:rPr>
            </w:pPr>
            <w:r w:rsidRPr="004761B2">
              <w:rPr>
                <w:sz w:val="14"/>
                <w:szCs w:val="14"/>
              </w:rPr>
              <w:t>16</w:t>
            </w:r>
          </w:p>
        </w:tc>
        <w:tc>
          <w:tcPr>
            <w:tcW w:w="1114" w:type="dxa"/>
            <w:shd w:val="clear" w:color="auto" w:fill="auto"/>
          </w:tcPr>
          <w:p w14:paraId="2EC86597" w14:textId="77777777" w:rsidR="00320C87" w:rsidRPr="004761B2" w:rsidRDefault="00320C87" w:rsidP="003925A2">
            <w:pPr>
              <w:pStyle w:val="TableParagraph"/>
              <w:spacing w:before="89"/>
              <w:ind w:left="64" w:right="61"/>
              <w:jc w:val="center"/>
              <w:rPr>
                <w:sz w:val="14"/>
                <w:szCs w:val="14"/>
              </w:rPr>
            </w:pPr>
            <w:r w:rsidRPr="004761B2">
              <w:rPr>
                <w:sz w:val="14"/>
                <w:szCs w:val="14"/>
              </w:rPr>
              <w:t>Carácter</w:t>
            </w:r>
          </w:p>
        </w:tc>
      </w:tr>
      <w:tr w:rsidR="00320C87" w:rsidRPr="004761B2" w14:paraId="476FE56B" w14:textId="77777777" w:rsidTr="00FF7003">
        <w:trPr>
          <w:trHeight w:val="20"/>
        </w:trPr>
        <w:tc>
          <w:tcPr>
            <w:tcW w:w="687" w:type="dxa"/>
            <w:shd w:val="clear" w:color="auto" w:fill="auto"/>
          </w:tcPr>
          <w:p w14:paraId="438DC328" w14:textId="77777777" w:rsidR="00320C87" w:rsidRPr="004761B2" w:rsidRDefault="00320C87" w:rsidP="003925A2">
            <w:pPr>
              <w:pStyle w:val="TableParagraph"/>
              <w:ind w:left="297"/>
              <w:rPr>
                <w:sz w:val="14"/>
                <w:szCs w:val="14"/>
              </w:rPr>
            </w:pPr>
            <w:r w:rsidRPr="004761B2">
              <w:rPr>
                <w:w w:val="98"/>
                <w:sz w:val="14"/>
                <w:szCs w:val="14"/>
              </w:rPr>
              <w:t>4</w:t>
            </w:r>
          </w:p>
        </w:tc>
        <w:tc>
          <w:tcPr>
            <w:tcW w:w="1723" w:type="dxa"/>
            <w:shd w:val="clear" w:color="auto" w:fill="auto"/>
          </w:tcPr>
          <w:p w14:paraId="3084A88E" w14:textId="77777777" w:rsidR="00320C87" w:rsidRPr="004761B2" w:rsidRDefault="00320C87" w:rsidP="003925A2">
            <w:pPr>
              <w:pStyle w:val="TableParagraph"/>
              <w:ind w:left="71"/>
              <w:jc w:val="both"/>
              <w:rPr>
                <w:sz w:val="14"/>
                <w:szCs w:val="14"/>
              </w:rPr>
            </w:pPr>
            <w:r w:rsidRPr="004761B2">
              <w:rPr>
                <w:sz w:val="14"/>
                <w:szCs w:val="14"/>
              </w:rPr>
              <w:t>Primer</w:t>
            </w:r>
            <w:r w:rsidRPr="004761B2">
              <w:rPr>
                <w:spacing w:val="-1"/>
                <w:sz w:val="14"/>
                <w:szCs w:val="14"/>
              </w:rPr>
              <w:t xml:space="preserve"> </w:t>
            </w:r>
            <w:r w:rsidRPr="004761B2">
              <w:rPr>
                <w:sz w:val="14"/>
                <w:szCs w:val="14"/>
              </w:rPr>
              <w:t>apellido</w:t>
            </w:r>
          </w:p>
        </w:tc>
        <w:tc>
          <w:tcPr>
            <w:tcW w:w="4252" w:type="dxa"/>
            <w:shd w:val="clear" w:color="auto" w:fill="auto"/>
          </w:tcPr>
          <w:p w14:paraId="6C430CF3" w14:textId="77777777" w:rsidR="00320C87" w:rsidRPr="004761B2" w:rsidRDefault="00320C87" w:rsidP="003925A2">
            <w:pPr>
              <w:pStyle w:val="TableParagraph"/>
              <w:ind w:left="72" w:right="140"/>
              <w:jc w:val="both"/>
              <w:rPr>
                <w:sz w:val="14"/>
                <w:szCs w:val="14"/>
              </w:rPr>
            </w:pPr>
            <w:r w:rsidRPr="004761B2">
              <w:rPr>
                <w:sz w:val="14"/>
                <w:szCs w:val="14"/>
              </w:rPr>
              <w:t>Primer</w:t>
            </w:r>
            <w:r w:rsidRPr="004761B2">
              <w:rPr>
                <w:spacing w:val="-1"/>
                <w:sz w:val="14"/>
                <w:szCs w:val="14"/>
              </w:rPr>
              <w:t xml:space="preserve"> </w:t>
            </w:r>
            <w:r w:rsidRPr="004761B2">
              <w:rPr>
                <w:sz w:val="14"/>
                <w:szCs w:val="14"/>
              </w:rPr>
              <w:t>apellido</w:t>
            </w:r>
            <w:r w:rsidRPr="004761B2">
              <w:rPr>
                <w:spacing w:val="-6"/>
                <w:sz w:val="14"/>
                <w:szCs w:val="14"/>
              </w:rPr>
              <w:t xml:space="preserve"> </w:t>
            </w:r>
            <w:r w:rsidRPr="004761B2">
              <w:rPr>
                <w:sz w:val="14"/>
                <w:szCs w:val="14"/>
              </w:rPr>
              <w:t>del</w:t>
            </w:r>
            <w:r w:rsidRPr="004761B2">
              <w:rPr>
                <w:spacing w:val="-3"/>
                <w:sz w:val="14"/>
                <w:szCs w:val="14"/>
              </w:rPr>
              <w:t xml:space="preserve"> </w:t>
            </w:r>
            <w:r w:rsidRPr="004761B2">
              <w:rPr>
                <w:sz w:val="14"/>
                <w:szCs w:val="14"/>
              </w:rPr>
              <w:t>afiliado.</w:t>
            </w:r>
          </w:p>
        </w:tc>
        <w:tc>
          <w:tcPr>
            <w:tcW w:w="1031" w:type="dxa"/>
            <w:shd w:val="clear" w:color="auto" w:fill="auto"/>
          </w:tcPr>
          <w:p w14:paraId="6354BD69" w14:textId="77777777" w:rsidR="00320C87" w:rsidRPr="004761B2" w:rsidRDefault="00320C87" w:rsidP="003925A2">
            <w:pPr>
              <w:pStyle w:val="TableParagraph"/>
              <w:ind w:left="40" w:right="36"/>
              <w:jc w:val="center"/>
              <w:rPr>
                <w:sz w:val="14"/>
                <w:szCs w:val="14"/>
              </w:rPr>
            </w:pPr>
            <w:r w:rsidRPr="004761B2">
              <w:rPr>
                <w:sz w:val="14"/>
                <w:szCs w:val="14"/>
              </w:rPr>
              <w:t>20</w:t>
            </w:r>
          </w:p>
        </w:tc>
        <w:tc>
          <w:tcPr>
            <w:tcW w:w="1114" w:type="dxa"/>
            <w:shd w:val="clear" w:color="auto" w:fill="auto"/>
          </w:tcPr>
          <w:p w14:paraId="44F35E27"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65CD1C16" w14:textId="77777777" w:rsidTr="00FF7003">
        <w:trPr>
          <w:trHeight w:val="20"/>
        </w:trPr>
        <w:tc>
          <w:tcPr>
            <w:tcW w:w="687" w:type="dxa"/>
            <w:shd w:val="clear" w:color="auto" w:fill="auto"/>
          </w:tcPr>
          <w:p w14:paraId="2AC11F40" w14:textId="77777777" w:rsidR="00320C87" w:rsidRPr="004761B2" w:rsidRDefault="00320C87" w:rsidP="003925A2">
            <w:pPr>
              <w:pStyle w:val="TableParagraph"/>
              <w:ind w:left="297"/>
              <w:rPr>
                <w:sz w:val="14"/>
                <w:szCs w:val="14"/>
              </w:rPr>
            </w:pPr>
            <w:r w:rsidRPr="004761B2">
              <w:rPr>
                <w:w w:val="98"/>
                <w:sz w:val="14"/>
                <w:szCs w:val="14"/>
              </w:rPr>
              <w:t>5</w:t>
            </w:r>
          </w:p>
        </w:tc>
        <w:tc>
          <w:tcPr>
            <w:tcW w:w="1723" w:type="dxa"/>
            <w:shd w:val="clear" w:color="auto" w:fill="auto"/>
          </w:tcPr>
          <w:p w14:paraId="4DD8AADF" w14:textId="77777777" w:rsidR="00320C87" w:rsidRPr="004761B2" w:rsidRDefault="00320C87" w:rsidP="003925A2">
            <w:pPr>
              <w:pStyle w:val="TableParagraph"/>
              <w:ind w:left="71"/>
              <w:jc w:val="both"/>
              <w:rPr>
                <w:sz w:val="14"/>
                <w:szCs w:val="14"/>
              </w:rPr>
            </w:pPr>
            <w:r w:rsidRPr="004761B2">
              <w:rPr>
                <w:sz w:val="14"/>
                <w:szCs w:val="14"/>
              </w:rPr>
              <w:t>Segundo</w:t>
            </w:r>
            <w:r w:rsidRPr="004761B2">
              <w:rPr>
                <w:spacing w:val="-3"/>
                <w:sz w:val="14"/>
                <w:szCs w:val="14"/>
              </w:rPr>
              <w:t xml:space="preserve"> </w:t>
            </w:r>
            <w:r w:rsidRPr="004761B2">
              <w:rPr>
                <w:sz w:val="14"/>
                <w:szCs w:val="14"/>
              </w:rPr>
              <w:t>apellido</w:t>
            </w:r>
          </w:p>
        </w:tc>
        <w:tc>
          <w:tcPr>
            <w:tcW w:w="4252" w:type="dxa"/>
            <w:shd w:val="clear" w:color="auto" w:fill="auto"/>
          </w:tcPr>
          <w:p w14:paraId="0C2017F0" w14:textId="77777777" w:rsidR="00320C87" w:rsidRPr="004761B2" w:rsidRDefault="00320C87" w:rsidP="003925A2">
            <w:pPr>
              <w:pStyle w:val="TableParagraph"/>
              <w:ind w:left="72" w:right="140"/>
              <w:jc w:val="both"/>
              <w:rPr>
                <w:sz w:val="14"/>
                <w:szCs w:val="14"/>
              </w:rPr>
            </w:pPr>
            <w:r w:rsidRPr="004761B2">
              <w:rPr>
                <w:sz w:val="14"/>
                <w:szCs w:val="14"/>
              </w:rPr>
              <w:t>Segundo</w:t>
            </w:r>
            <w:r w:rsidRPr="004761B2">
              <w:rPr>
                <w:spacing w:val="-4"/>
                <w:sz w:val="14"/>
                <w:szCs w:val="14"/>
              </w:rPr>
              <w:t xml:space="preserve"> </w:t>
            </w:r>
            <w:r w:rsidRPr="004761B2">
              <w:rPr>
                <w:sz w:val="14"/>
                <w:szCs w:val="14"/>
              </w:rPr>
              <w:t>apellido</w:t>
            </w:r>
            <w:r w:rsidRPr="004761B2">
              <w:rPr>
                <w:spacing w:val="-8"/>
                <w:sz w:val="14"/>
                <w:szCs w:val="14"/>
              </w:rPr>
              <w:t xml:space="preserve"> </w:t>
            </w:r>
            <w:r w:rsidRPr="004761B2">
              <w:rPr>
                <w:sz w:val="14"/>
                <w:szCs w:val="14"/>
              </w:rPr>
              <w:t>del</w:t>
            </w:r>
            <w:r w:rsidRPr="004761B2">
              <w:rPr>
                <w:spacing w:val="1"/>
                <w:sz w:val="14"/>
                <w:szCs w:val="14"/>
              </w:rPr>
              <w:t xml:space="preserve"> </w:t>
            </w:r>
            <w:r w:rsidRPr="004761B2">
              <w:rPr>
                <w:sz w:val="14"/>
                <w:szCs w:val="14"/>
              </w:rPr>
              <w:t>afiliado.</w:t>
            </w:r>
          </w:p>
        </w:tc>
        <w:tc>
          <w:tcPr>
            <w:tcW w:w="1031" w:type="dxa"/>
            <w:shd w:val="clear" w:color="auto" w:fill="auto"/>
          </w:tcPr>
          <w:p w14:paraId="46430D61" w14:textId="77777777" w:rsidR="00320C87" w:rsidRPr="004761B2" w:rsidRDefault="00320C87" w:rsidP="003925A2">
            <w:pPr>
              <w:pStyle w:val="TableParagraph"/>
              <w:ind w:left="40" w:right="36"/>
              <w:jc w:val="center"/>
              <w:rPr>
                <w:sz w:val="14"/>
                <w:szCs w:val="14"/>
              </w:rPr>
            </w:pPr>
            <w:r w:rsidRPr="004761B2">
              <w:rPr>
                <w:sz w:val="14"/>
                <w:szCs w:val="14"/>
              </w:rPr>
              <w:t>30</w:t>
            </w:r>
          </w:p>
        </w:tc>
        <w:tc>
          <w:tcPr>
            <w:tcW w:w="1114" w:type="dxa"/>
            <w:shd w:val="clear" w:color="auto" w:fill="auto"/>
          </w:tcPr>
          <w:p w14:paraId="15652F1D"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06733998" w14:textId="77777777" w:rsidTr="00FF7003">
        <w:trPr>
          <w:trHeight w:val="20"/>
        </w:trPr>
        <w:tc>
          <w:tcPr>
            <w:tcW w:w="687" w:type="dxa"/>
            <w:shd w:val="clear" w:color="auto" w:fill="auto"/>
          </w:tcPr>
          <w:p w14:paraId="08BB6CCF" w14:textId="77777777" w:rsidR="00320C87" w:rsidRPr="004761B2" w:rsidRDefault="00320C87" w:rsidP="003925A2">
            <w:pPr>
              <w:pStyle w:val="TableParagraph"/>
              <w:ind w:left="297"/>
              <w:rPr>
                <w:sz w:val="14"/>
                <w:szCs w:val="14"/>
              </w:rPr>
            </w:pPr>
            <w:r w:rsidRPr="004761B2">
              <w:rPr>
                <w:w w:val="98"/>
                <w:sz w:val="14"/>
                <w:szCs w:val="14"/>
              </w:rPr>
              <w:t>6</w:t>
            </w:r>
          </w:p>
        </w:tc>
        <w:tc>
          <w:tcPr>
            <w:tcW w:w="1723" w:type="dxa"/>
            <w:shd w:val="clear" w:color="auto" w:fill="auto"/>
          </w:tcPr>
          <w:p w14:paraId="1949FB7F" w14:textId="77777777" w:rsidR="00320C87" w:rsidRPr="004761B2" w:rsidRDefault="00320C87" w:rsidP="003925A2">
            <w:pPr>
              <w:pStyle w:val="TableParagraph"/>
              <w:ind w:left="71"/>
              <w:jc w:val="both"/>
              <w:rPr>
                <w:sz w:val="14"/>
                <w:szCs w:val="14"/>
              </w:rPr>
            </w:pPr>
            <w:r w:rsidRPr="004761B2">
              <w:rPr>
                <w:sz w:val="14"/>
                <w:szCs w:val="14"/>
              </w:rPr>
              <w:t>Primer</w:t>
            </w:r>
            <w:r w:rsidRPr="004761B2">
              <w:rPr>
                <w:spacing w:val="-1"/>
                <w:sz w:val="14"/>
                <w:szCs w:val="14"/>
              </w:rPr>
              <w:t xml:space="preserve"> </w:t>
            </w:r>
            <w:r w:rsidRPr="004761B2">
              <w:rPr>
                <w:sz w:val="14"/>
                <w:szCs w:val="14"/>
              </w:rPr>
              <w:t>nombre</w:t>
            </w:r>
          </w:p>
        </w:tc>
        <w:tc>
          <w:tcPr>
            <w:tcW w:w="4252" w:type="dxa"/>
            <w:shd w:val="clear" w:color="auto" w:fill="auto"/>
          </w:tcPr>
          <w:p w14:paraId="4641F6C0" w14:textId="77777777" w:rsidR="00320C87" w:rsidRPr="004761B2" w:rsidRDefault="00320C87" w:rsidP="003925A2">
            <w:pPr>
              <w:pStyle w:val="TableParagraph"/>
              <w:ind w:left="72" w:right="140"/>
              <w:jc w:val="both"/>
              <w:rPr>
                <w:sz w:val="14"/>
                <w:szCs w:val="14"/>
              </w:rPr>
            </w:pPr>
            <w:r w:rsidRPr="004761B2">
              <w:rPr>
                <w:sz w:val="14"/>
                <w:szCs w:val="14"/>
              </w:rPr>
              <w:t>Primer</w:t>
            </w:r>
            <w:r w:rsidRPr="004761B2">
              <w:rPr>
                <w:spacing w:val="-1"/>
                <w:sz w:val="14"/>
                <w:szCs w:val="14"/>
              </w:rPr>
              <w:t xml:space="preserve"> </w:t>
            </w:r>
            <w:r w:rsidRPr="004761B2">
              <w:rPr>
                <w:sz w:val="14"/>
                <w:szCs w:val="14"/>
              </w:rPr>
              <w:t>nombre</w:t>
            </w:r>
            <w:r w:rsidRPr="004761B2">
              <w:rPr>
                <w:spacing w:val="-7"/>
                <w:sz w:val="14"/>
                <w:szCs w:val="14"/>
              </w:rPr>
              <w:t xml:space="preserve"> </w:t>
            </w:r>
            <w:r w:rsidRPr="004761B2">
              <w:rPr>
                <w:sz w:val="14"/>
                <w:szCs w:val="14"/>
              </w:rPr>
              <w:t>del</w:t>
            </w:r>
            <w:r w:rsidRPr="004761B2">
              <w:rPr>
                <w:spacing w:val="-2"/>
                <w:sz w:val="14"/>
                <w:szCs w:val="14"/>
              </w:rPr>
              <w:t xml:space="preserve"> </w:t>
            </w:r>
            <w:r w:rsidRPr="004761B2">
              <w:rPr>
                <w:sz w:val="14"/>
                <w:szCs w:val="14"/>
              </w:rPr>
              <w:t>afiliado.</w:t>
            </w:r>
          </w:p>
        </w:tc>
        <w:tc>
          <w:tcPr>
            <w:tcW w:w="1031" w:type="dxa"/>
            <w:shd w:val="clear" w:color="auto" w:fill="auto"/>
          </w:tcPr>
          <w:p w14:paraId="6BA405C1" w14:textId="77777777" w:rsidR="00320C87" w:rsidRPr="004761B2" w:rsidRDefault="00320C87" w:rsidP="003925A2">
            <w:pPr>
              <w:pStyle w:val="TableParagraph"/>
              <w:ind w:left="40" w:right="36"/>
              <w:jc w:val="center"/>
              <w:rPr>
                <w:sz w:val="14"/>
                <w:szCs w:val="14"/>
              </w:rPr>
            </w:pPr>
            <w:r w:rsidRPr="004761B2">
              <w:rPr>
                <w:sz w:val="14"/>
                <w:szCs w:val="14"/>
              </w:rPr>
              <w:t>30</w:t>
            </w:r>
          </w:p>
        </w:tc>
        <w:tc>
          <w:tcPr>
            <w:tcW w:w="1114" w:type="dxa"/>
            <w:shd w:val="clear" w:color="auto" w:fill="auto"/>
          </w:tcPr>
          <w:p w14:paraId="0E7DAD6F"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4B492074" w14:textId="77777777" w:rsidTr="00FF7003">
        <w:trPr>
          <w:trHeight w:val="20"/>
        </w:trPr>
        <w:tc>
          <w:tcPr>
            <w:tcW w:w="687" w:type="dxa"/>
            <w:shd w:val="clear" w:color="auto" w:fill="auto"/>
          </w:tcPr>
          <w:p w14:paraId="0D752D86" w14:textId="77777777" w:rsidR="00320C87" w:rsidRPr="004761B2" w:rsidRDefault="00320C87" w:rsidP="003925A2">
            <w:pPr>
              <w:pStyle w:val="TableParagraph"/>
              <w:ind w:left="297"/>
              <w:rPr>
                <w:sz w:val="14"/>
                <w:szCs w:val="14"/>
              </w:rPr>
            </w:pPr>
            <w:r w:rsidRPr="004761B2">
              <w:rPr>
                <w:w w:val="98"/>
                <w:sz w:val="14"/>
                <w:szCs w:val="14"/>
              </w:rPr>
              <w:t>7</w:t>
            </w:r>
          </w:p>
        </w:tc>
        <w:tc>
          <w:tcPr>
            <w:tcW w:w="1723" w:type="dxa"/>
            <w:shd w:val="clear" w:color="auto" w:fill="auto"/>
          </w:tcPr>
          <w:p w14:paraId="63603516" w14:textId="77777777" w:rsidR="00320C87" w:rsidRPr="004761B2" w:rsidRDefault="00320C87" w:rsidP="003925A2">
            <w:pPr>
              <w:pStyle w:val="TableParagraph"/>
              <w:ind w:left="71"/>
              <w:jc w:val="both"/>
              <w:rPr>
                <w:sz w:val="14"/>
                <w:szCs w:val="14"/>
              </w:rPr>
            </w:pPr>
            <w:r w:rsidRPr="004761B2">
              <w:rPr>
                <w:sz w:val="14"/>
                <w:szCs w:val="14"/>
              </w:rPr>
              <w:t>Segundo</w:t>
            </w:r>
            <w:r w:rsidRPr="004761B2">
              <w:rPr>
                <w:spacing w:val="-5"/>
                <w:sz w:val="14"/>
                <w:szCs w:val="14"/>
              </w:rPr>
              <w:t xml:space="preserve"> </w:t>
            </w:r>
            <w:r w:rsidRPr="004761B2">
              <w:rPr>
                <w:sz w:val="14"/>
                <w:szCs w:val="14"/>
              </w:rPr>
              <w:t>nombre</w:t>
            </w:r>
          </w:p>
        </w:tc>
        <w:tc>
          <w:tcPr>
            <w:tcW w:w="4252" w:type="dxa"/>
            <w:shd w:val="clear" w:color="auto" w:fill="auto"/>
          </w:tcPr>
          <w:p w14:paraId="7CE16ACD" w14:textId="77777777" w:rsidR="00320C87" w:rsidRPr="004761B2" w:rsidRDefault="00320C87" w:rsidP="003925A2">
            <w:pPr>
              <w:pStyle w:val="TableParagraph"/>
              <w:ind w:left="72" w:right="140"/>
              <w:jc w:val="both"/>
              <w:rPr>
                <w:sz w:val="14"/>
                <w:szCs w:val="14"/>
              </w:rPr>
            </w:pPr>
            <w:r w:rsidRPr="004761B2">
              <w:rPr>
                <w:sz w:val="14"/>
                <w:szCs w:val="14"/>
              </w:rPr>
              <w:t>Segundo</w:t>
            </w:r>
            <w:r w:rsidRPr="004761B2">
              <w:rPr>
                <w:spacing w:val="-7"/>
                <w:sz w:val="14"/>
                <w:szCs w:val="14"/>
              </w:rPr>
              <w:t xml:space="preserve"> </w:t>
            </w:r>
            <w:r w:rsidRPr="004761B2">
              <w:rPr>
                <w:sz w:val="14"/>
                <w:szCs w:val="14"/>
              </w:rPr>
              <w:t>nombre</w:t>
            </w:r>
            <w:r w:rsidRPr="004761B2">
              <w:rPr>
                <w:spacing w:val="-3"/>
                <w:sz w:val="14"/>
                <w:szCs w:val="14"/>
              </w:rPr>
              <w:t xml:space="preserve"> </w:t>
            </w:r>
            <w:r w:rsidRPr="004761B2">
              <w:rPr>
                <w:sz w:val="14"/>
                <w:szCs w:val="14"/>
              </w:rPr>
              <w:t>del</w:t>
            </w:r>
            <w:r w:rsidRPr="004761B2">
              <w:rPr>
                <w:spacing w:val="4"/>
                <w:sz w:val="14"/>
                <w:szCs w:val="14"/>
              </w:rPr>
              <w:t xml:space="preserve"> </w:t>
            </w:r>
            <w:r w:rsidRPr="004761B2">
              <w:rPr>
                <w:sz w:val="14"/>
                <w:szCs w:val="14"/>
              </w:rPr>
              <w:t>afiliado.</w:t>
            </w:r>
          </w:p>
        </w:tc>
        <w:tc>
          <w:tcPr>
            <w:tcW w:w="1031" w:type="dxa"/>
            <w:shd w:val="clear" w:color="auto" w:fill="auto"/>
          </w:tcPr>
          <w:p w14:paraId="6ECB2432" w14:textId="77777777" w:rsidR="00320C87" w:rsidRPr="004761B2" w:rsidRDefault="00320C87" w:rsidP="003925A2">
            <w:pPr>
              <w:pStyle w:val="TableParagraph"/>
              <w:ind w:left="40" w:right="36"/>
              <w:jc w:val="center"/>
              <w:rPr>
                <w:sz w:val="14"/>
                <w:szCs w:val="14"/>
              </w:rPr>
            </w:pPr>
            <w:r w:rsidRPr="004761B2">
              <w:rPr>
                <w:sz w:val="14"/>
                <w:szCs w:val="14"/>
              </w:rPr>
              <w:t>20</w:t>
            </w:r>
          </w:p>
        </w:tc>
        <w:tc>
          <w:tcPr>
            <w:tcW w:w="1114" w:type="dxa"/>
            <w:shd w:val="clear" w:color="auto" w:fill="auto"/>
          </w:tcPr>
          <w:p w14:paraId="02387765"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4F49D23D" w14:textId="77777777" w:rsidTr="00FF7003">
        <w:trPr>
          <w:trHeight w:val="20"/>
        </w:trPr>
        <w:tc>
          <w:tcPr>
            <w:tcW w:w="687" w:type="dxa"/>
            <w:shd w:val="clear" w:color="auto" w:fill="auto"/>
          </w:tcPr>
          <w:p w14:paraId="4F6ED5EA" w14:textId="77777777" w:rsidR="00320C87" w:rsidRPr="004761B2" w:rsidRDefault="00320C87" w:rsidP="003925A2">
            <w:pPr>
              <w:pStyle w:val="TableParagraph"/>
              <w:spacing w:before="8"/>
              <w:rPr>
                <w:i/>
                <w:sz w:val="14"/>
                <w:szCs w:val="14"/>
              </w:rPr>
            </w:pPr>
          </w:p>
          <w:p w14:paraId="6A113F55" w14:textId="77777777" w:rsidR="00320C87" w:rsidRPr="004761B2" w:rsidRDefault="00320C87" w:rsidP="003925A2">
            <w:pPr>
              <w:pStyle w:val="TableParagraph"/>
              <w:ind w:left="297"/>
              <w:rPr>
                <w:sz w:val="14"/>
                <w:szCs w:val="14"/>
              </w:rPr>
            </w:pPr>
            <w:r w:rsidRPr="004761B2">
              <w:rPr>
                <w:w w:val="98"/>
                <w:sz w:val="14"/>
                <w:szCs w:val="14"/>
              </w:rPr>
              <w:t>8</w:t>
            </w:r>
          </w:p>
        </w:tc>
        <w:tc>
          <w:tcPr>
            <w:tcW w:w="1723" w:type="dxa"/>
            <w:shd w:val="clear" w:color="auto" w:fill="auto"/>
          </w:tcPr>
          <w:p w14:paraId="32B78B1A" w14:textId="77777777" w:rsidR="00320C87" w:rsidRPr="004761B2" w:rsidRDefault="00320C87" w:rsidP="003925A2">
            <w:pPr>
              <w:pStyle w:val="TableParagraph"/>
              <w:spacing w:before="8"/>
              <w:jc w:val="both"/>
              <w:rPr>
                <w:i/>
                <w:sz w:val="14"/>
                <w:szCs w:val="14"/>
              </w:rPr>
            </w:pPr>
          </w:p>
          <w:p w14:paraId="46603B83" w14:textId="77777777" w:rsidR="00320C87" w:rsidRPr="004761B2" w:rsidRDefault="00320C87" w:rsidP="003925A2">
            <w:pPr>
              <w:pStyle w:val="TableParagraph"/>
              <w:ind w:left="71"/>
              <w:jc w:val="both"/>
              <w:rPr>
                <w:sz w:val="14"/>
                <w:szCs w:val="14"/>
              </w:rPr>
            </w:pPr>
            <w:r w:rsidRPr="004761B2">
              <w:rPr>
                <w:sz w:val="14"/>
                <w:szCs w:val="14"/>
              </w:rPr>
              <w:t>Tipo</w:t>
            </w:r>
            <w:r w:rsidRPr="004761B2">
              <w:rPr>
                <w:spacing w:val="-4"/>
                <w:sz w:val="14"/>
                <w:szCs w:val="14"/>
              </w:rPr>
              <w:t xml:space="preserve"> </w:t>
            </w:r>
            <w:r w:rsidRPr="004761B2">
              <w:rPr>
                <w:sz w:val="14"/>
                <w:szCs w:val="14"/>
              </w:rPr>
              <w:t>de</w:t>
            </w:r>
            <w:r w:rsidRPr="004761B2">
              <w:rPr>
                <w:spacing w:val="-7"/>
                <w:sz w:val="14"/>
                <w:szCs w:val="14"/>
              </w:rPr>
              <w:t xml:space="preserve"> </w:t>
            </w:r>
            <w:r w:rsidRPr="004761B2">
              <w:rPr>
                <w:sz w:val="14"/>
                <w:szCs w:val="14"/>
              </w:rPr>
              <w:t>cotizante</w:t>
            </w:r>
          </w:p>
        </w:tc>
        <w:tc>
          <w:tcPr>
            <w:tcW w:w="4252" w:type="dxa"/>
            <w:shd w:val="clear" w:color="auto" w:fill="auto"/>
          </w:tcPr>
          <w:p w14:paraId="1AAB0B3D" w14:textId="1F991A2F" w:rsidR="00320C87" w:rsidRPr="004761B2" w:rsidRDefault="00320C87" w:rsidP="003925A2">
            <w:pPr>
              <w:pStyle w:val="TableParagraph"/>
              <w:ind w:left="72" w:right="140"/>
              <w:jc w:val="both"/>
              <w:rPr>
                <w:sz w:val="14"/>
                <w:szCs w:val="14"/>
              </w:rPr>
            </w:pPr>
            <w:r w:rsidRPr="004761B2">
              <w:rPr>
                <w:sz w:val="14"/>
                <w:szCs w:val="14"/>
              </w:rPr>
              <w:t>Corresponde</w:t>
            </w:r>
            <w:r w:rsidRPr="004761B2">
              <w:rPr>
                <w:spacing w:val="-3"/>
                <w:sz w:val="14"/>
                <w:szCs w:val="14"/>
              </w:rPr>
              <w:t xml:space="preserve"> </w:t>
            </w:r>
            <w:r w:rsidRPr="004761B2">
              <w:rPr>
                <w:sz w:val="14"/>
                <w:szCs w:val="14"/>
              </w:rPr>
              <w:t>a</w:t>
            </w:r>
            <w:r w:rsidRPr="004761B2">
              <w:rPr>
                <w:spacing w:val="-7"/>
                <w:sz w:val="14"/>
                <w:szCs w:val="14"/>
              </w:rPr>
              <w:t xml:space="preserve"> </w:t>
            </w:r>
            <w:r w:rsidRPr="004761B2">
              <w:rPr>
                <w:sz w:val="14"/>
                <w:szCs w:val="14"/>
              </w:rPr>
              <w:t>los</w:t>
            </w:r>
            <w:r w:rsidRPr="004761B2">
              <w:rPr>
                <w:spacing w:val="1"/>
                <w:sz w:val="14"/>
                <w:szCs w:val="14"/>
              </w:rPr>
              <w:t xml:space="preserve"> </w:t>
            </w:r>
            <w:r w:rsidRPr="004761B2">
              <w:rPr>
                <w:sz w:val="14"/>
                <w:szCs w:val="14"/>
              </w:rPr>
              <w:t>tipos</w:t>
            </w:r>
            <w:r w:rsidRPr="004761B2">
              <w:rPr>
                <w:spacing w:val="1"/>
                <w:sz w:val="14"/>
                <w:szCs w:val="14"/>
              </w:rPr>
              <w:t xml:space="preserve"> </w:t>
            </w:r>
            <w:r w:rsidRPr="004761B2">
              <w:rPr>
                <w:sz w:val="14"/>
                <w:szCs w:val="14"/>
              </w:rPr>
              <w:t>de</w:t>
            </w:r>
            <w:r w:rsidRPr="004761B2">
              <w:rPr>
                <w:spacing w:val="-6"/>
                <w:sz w:val="14"/>
                <w:szCs w:val="14"/>
              </w:rPr>
              <w:t xml:space="preserve"> </w:t>
            </w:r>
            <w:r w:rsidRPr="004761B2">
              <w:rPr>
                <w:sz w:val="14"/>
                <w:szCs w:val="14"/>
              </w:rPr>
              <w:t>cotizante</w:t>
            </w:r>
            <w:r w:rsidRPr="004761B2">
              <w:rPr>
                <w:spacing w:val="-3"/>
                <w:sz w:val="14"/>
                <w:szCs w:val="14"/>
              </w:rPr>
              <w:t xml:space="preserve"> </w:t>
            </w:r>
            <w:r w:rsidRPr="004761B2">
              <w:rPr>
                <w:sz w:val="14"/>
                <w:szCs w:val="14"/>
              </w:rPr>
              <w:t>establecidos</w:t>
            </w:r>
            <w:r w:rsidRPr="004761B2">
              <w:rPr>
                <w:spacing w:val="1"/>
                <w:sz w:val="14"/>
                <w:szCs w:val="14"/>
              </w:rPr>
              <w:t xml:space="preserve"> </w:t>
            </w:r>
            <w:r w:rsidRPr="004761B2">
              <w:rPr>
                <w:sz w:val="14"/>
                <w:szCs w:val="14"/>
              </w:rPr>
              <w:t>en</w:t>
            </w:r>
            <w:r w:rsidRPr="004761B2">
              <w:rPr>
                <w:spacing w:val="-3"/>
                <w:sz w:val="14"/>
                <w:szCs w:val="14"/>
              </w:rPr>
              <w:t xml:space="preserve"> </w:t>
            </w:r>
            <w:r w:rsidRPr="004761B2">
              <w:rPr>
                <w:sz w:val="14"/>
                <w:szCs w:val="14"/>
              </w:rPr>
              <w:t>la</w:t>
            </w:r>
            <w:r w:rsidR="009607DD" w:rsidRPr="004761B2">
              <w:rPr>
                <w:sz w:val="14"/>
                <w:szCs w:val="14"/>
              </w:rPr>
              <w:t xml:space="preserve"> </w:t>
            </w:r>
            <w:r w:rsidRPr="004761B2">
              <w:rPr>
                <w:sz w:val="14"/>
                <w:szCs w:val="14"/>
              </w:rPr>
              <w:t>Resolución</w:t>
            </w:r>
            <w:r w:rsidRPr="004761B2">
              <w:rPr>
                <w:spacing w:val="-1"/>
                <w:sz w:val="14"/>
                <w:szCs w:val="14"/>
              </w:rPr>
              <w:t xml:space="preserve"> </w:t>
            </w:r>
            <w:r w:rsidRPr="004761B2">
              <w:rPr>
                <w:sz w:val="14"/>
                <w:szCs w:val="14"/>
              </w:rPr>
              <w:t>2388</w:t>
            </w:r>
            <w:r w:rsidRPr="004761B2">
              <w:rPr>
                <w:spacing w:val="-1"/>
                <w:sz w:val="14"/>
                <w:szCs w:val="14"/>
              </w:rPr>
              <w:t xml:space="preserve"> </w:t>
            </w:r>
            <w:r w:rsidRPr="004761B2">
              <w:rPr>
                <w:sz w:val="14"/>
                <w:szCs w:val="14"/>
              </w:rPr>
              <w:t>de</w:t>
            </w:r>
            <w:r w:rsidRPr="004761B2">
              <w:rPr>
                <w:spacing w:val="-4"/>
                <w:sz w:val="14"/>
                <w:szCs w:val="14"/>
              </w:rPr>
              <w:t xml:space="preserve"> </w:t>
            </w:r>
            <w:r w:rsidRPr="004761B2">
              <w:rPr>
                <w:sz w:val="14"/>
                <w:szCs w:val="14"/>
              </w:rPr>
              <w:t>2016</w:t>
            </w:r>
            <w:r w:rsidRPr="004761B2">
              <w:rPr>
                <w:spacing w:val="-1"/>
                <w:sz w:val="14"/>
                <w:szCs w:val="14"/>
              </w:rPr>
              <w:t xml:space="preserve"> </w:t>
            </w:r>
            <w:r w:rsidRPr="004761B2">
              <w:rPr>
                <w:sz w:val="14"/>
                <w:szCs w:val="14"/>
              </w:rPr>
              <w:t>o</w:t>
            </w:r>
            <w:r w:rsidRPr="004761B2">
              <w:rPr>
                <w:spacing w:val="-5"/>
                <w:sz w:val="14"/>
                <w:szCs w:val="14"/>
              </w:rPr>
              <w:t xml:space="preserve"> </w:t>
            </w:r>
            <w:r w:rsidRPr="004761B2">
              <w:rPr>
                <w:sz w:val="14"/>
                <w:szCs w:val="14"/>
              </w:rPr>
              <w:t>la norma</w:t>
            </w:r>
            <w:r w:rsidRPr="004761B2">
              <w:rPr>
                <w:spacing w:val="-1"/>
                <w:sz w:val="14"/>
                <w:szCs w:val="14"/>
              </w:rPr>
              <w:t xml:space="preserve"> </w:t>
            </w:r>
            <w:r w:rsidRPr="004761B2">
              <w:rPr>
                <w:sz w:val="14"/>
                <w:szCs w:val="14"/>
              </w:rPr>
              <w:t>que</w:t>
            </w:r>
            <w:r w:rsidRPr="004761B2">
              <w:rPr>
                <w:spacing w:val="-5"/>
                <w:sz w:val="14"/>
                <w:szCs w:val="14"/>
              </w:rPr>
              <w:t xml:space="preserve"> </w:t>
            </w:r>
            <w:r w:rsidRPr="004761B2">
              <w:rPr>
                <w:sz w:val="14"/>
                <w:szCs w:val="14"/>
              </w:rPr>
              <w:t>la modifique</w:t>
            </w:r>
            <w:r w:rsidRPr="004761B2">
              <w:rPr>
                <w:spacing w:val="-1"/>
                <w:sz w:val="14"/>
                <w:szCs w:val="14"/>
              </w:rPr>
              <w:t xml:space="preserve"> </w:t>
            </w:r>
            <w:r w:rsidRPr="004761B2">
              <w:rPr>
                <w:sz w:val="14"/>
                <w:szCs w:val="14"/>
              </w:rPr>
              <w:t>o</w:t>
            </w:r>
            <w:r w:rsidRPr="004761B2">
              <w:rPr>
                <w:spacing w:val="-41"/>
                <w:sz w:val="14"/>
                <w:szCs w:val="14"/>
              </w:rPr>
              <w:t xml:space="preserve"> </w:t>
            </w:r>
            <w:r w:rsidRPr="004761B2">
              <w:rPr>
                <w:sz w:val="14"/>
                <w:szCs w:val="14"/>
              </w:rPr>
              <w:t>sustituya.</w:t>
            </w:r>
          </w:p>
        </w:tc>
        <w:tc>
          <w:tcPr>
            <w:tcW w:w="1031" w:type="dxa"/>
            <w:shd w:val="clear" w:color="auto" w:fill="auto"/>
          </w:tcPr>
          <w:p w14:paraId="2EDAE386" w14:textId="77777777" w:rsidR="00320C87" w:rsidRPr="004761B2" w:rsidRDefault="00320C87" w:rsidP="003925A2">
            <w:pPr>
              <w:pStyle w:val="TableParagraph"/>
              <w:spacing w:before="8"/>
              <w:rPr>
                <w:i/>
                <w:sz w:val="14"/>
                <w:szCs w:val="14"/>
              </w:rPr>
            </w:pPr>
          </w:p>
          <w:p w14:paraId="1E5766A5" w14:textId="77777777" w:rsidR="00320C87" w:rsidRPr="004761B2" w:rsidRDefault="00320C87" w:rsidP="003925A2">
            <w:pPr>
              <w:pStyle w:val="TableParagraph"/>
              <w:ind w:left="5"/>
              <w:jc w:val="center"/>
              <w:rPr>
                <w:sz w:val="14"/>
                <w:szCs w:val="14"/>
              </w:rPr>
            </w:pPr>
            <w:r w:rsidRPr="004761B2">
              <w:rPr>
                <w:w w:val="98"/>
                <w:sz w:val="14"/>
                <w:szCs w:val="14"/>
              </w:rPr>
              <w:t>2</w:t>
            </w:r>
          </w:p>
        </w:tc>
        <w:tc>
          <w:tcPr>
            <w:tcW w:w="1114" w:type="dxa"/>
            <w:shd w:val="clear" w:color="auto" w:fill="auto"/>
          </w:tcPr>
          <w:p w14:paraId="1A098F0D" w14:textId="77777777" w:rsidR="00320C87" w:rsidRPr="004761B2" w:rsidRDefault="00320C87" w:rsidP="003925A2">
            <w:pPr>
              <w:pStyle w:val="TableParagraph"/>
              <w:spacing w:before="8"/>
              <w:rPr>
                <w:i/>
                <w:sz w:val="14"/>
                <w:szCs w:val="14"/>
              </w:rPr>
            </w:pPr>
          </w:p>
          <w:p w14:paraId="7BC1A7A8" w14:textId="77777777" w:rsidR="00320C87" w:rsidRPr="004761B2" w:rsidRDefault="00320C87" w:rsidP="003925A2">
            <w:pPr>
              <w:pStyle w:val="TableParagraph"/>
              <w:ind w:left="69" w:right="60"/>
              <w:jc w:val="center"/>
              <w:rPr>
                <w:sz w:val="14"/>
                <w:szCs w:val="14"/>
              </w:rPr>
            </w:pPr>
            <w:r w:rsidRPr="004761B2">
              <w:rPr>
                <w:sz w:val="14"/>
                <w:szCs w:val="14"/>
              </w:rPr>
              <w:t>Numérico</w:t>
            </w:r>
          </w:p>
        </w:tc>
      </w:tr>
      <w:tr w:rsidR="00320C87" w:rsidRPr="004761B2" w14:paraId="259DEB6F" w14:textId="77777777" w:rsidTr="00FF7003">
        <w:trPr>
          <w:trHeight w:val="20"/>
        </w:trPr>
        <w:tc>
          <w:tcPr>
            <w:tcW w:w="687" w:type="dxa"/>
            <w:shd w:val="clear" w:color="auto" w:fill="auto"/>
          </w:tcPr>
          <w:p w14:paraId="5E1351E3" w14:textId="77777777" w:rsidR="00320C87" w:rsidRPr="004761B2" w:rsidRDefault="00320C87" w:rsidP="003925A2">
            <w:pPr>
              <w:pStyle w:val="TableParagraph"/>
              <w:spacing w:before="8"/>
              <w:rPr>
                <w:i/>
                <w:sz w:val="14"/>
                <w:szCs w:val="14"/>
              </w:rPr>
            </w:pPr>
          </w:p>
          <w:p w14:paraId="2639689A" w14:textId="77777777" w:rsidR="00320C87" w:rsidRPr="004761B2" w:rsidRDefault="00320C87" w:rsidP="003925A2">
            <w:pPr>
              <w:pStyle w:val="TableParagraph"/>
              <w:ind w:left="297"/>
              <w:rPr>
                <w:sz w:val="14"/>
                <w:szCs w:val="14"/>
              </w:rPr>
            </w:pPr>
            <w:r w:rsidRPr="004761B2">
              <w:rPr>
                <w:w w:val="98"/>
                <w:sz w:val="14"/>
                <w:szCs w:val="14"/>
              </w:rPr>
              <w:t>9</w:t>
            </w:r>
          </w:p>
        </w:tc>
        <w:tc>
          <w:tcPr>
            <w:tcW w:w="1723" w:type="dxa"/>
            <w:shd w:val="clear" w:color="auto" w:fill="auto"/>
          </w:tcPr>
          <w:p w14:paraId="036EAE72" w14:textId="77777777" w:rsidR="00320C87" w:rsidRPr="004761B2" w:rsidRDefault="00320C87" w:rsidP="003925A2">
            <w:pPr>
              <w:pStyle w:val="TableParagraph"/>
              <w:spacing w:before="89"/>
              <w:ind w:left="71" w:right="228"/>
              <w:jc w:val="both"/>
              <w:rPr>
                <w:sz w:val="14"/>
                <w:szCs w:val="14"/>
              </w:rPr>
            </w:pPr>
            <w:r w:rsidRPr="004761B2">
              <w:rPr>
                <w:sz w:val="14"/>
                <w:szCs w:val="14"/>
              </w:rPr>
              <w:t>Tipo</w:t>
            </w:r>
            <w:r w:rsidRPr="004761B2">
              <w:rPr>
                <w:spacing w:val="-8"/>
                <w:sz w:val="14"/>
                <w:szCs w:val="14"/>
              </w:rPr>
              <w:t xml:space="preserve"> </w:t>
            </w:r>
            <w:r w:rsidRPr="004761B2">
              <w:rPr>
                <w:sz w:val="14"/>
                <w:szCs w:val="14"/>
              </w:rPr>
              <w:t>de</w:t>
            </w:r>
            <w:r w:rsidRPr="004761B2">
              <w:rPr>
                <w:spacing w:val="-7"/>
                <w:sz w:val="14"/>
                <w:szCs w:val="14"/>
              </w:rPr>
              <w:t xml:space="preserve"> </w:t>
            </w:r>
            <w:r w:rsidRPr="004761B2">
              <w:rPr>
                <w:sz w:val="14"/>
                <w:szCs w:val="14"/>
              </w:rPr>
              <w:t>documento</w:t>
            </w:r>
            <w:r w:rsidRPr="004761B2">
              <w:rPr>
                <w:spacing w:val="-7"/>
                <w:sz w:val="14"/>
                <w:szCs w:val="14"/>
              </w:rPr>
              <w:t xml:space="preserve"> </w:t>
            </w:r>
            <w:r w:rsidRPr="004761B2">
              <w:rPr>
                <w:sz w:val="14"/>
                <w:szCs w:val="14"/>
              </w:rPr>
              <w:t>del</w:t>
            </w:r>
            <w:r w:rsidRPr="004761B2">
              <w:rPr>
                <w:spacing w:val="-41"/>
                <w:sz w:val="14"/>
                <w:szCs w:val="14"/>
              </w:rPr>
              <w:t xml:space="preserve"> </w:t>
            </w:r>
            <w:r w:rsidRPr="004761B2">
              <w:rPr>
                <w:sz w:val="14"/>
                <w:szCs w:val="14"/>
              </w:rPr>
              <w:t>aportante</w:t>
            </w:r>
            <w:r w:rsidRPr="004761B2">
              <w:rPr>
                <w:spacing w:val="-1"/>
                <w:sz w:val="14"/>
                <w:szCs w:val="14"/>
              </w:rPr>
              <w:t xml:space="preserve"> </w:t>
            </w:r>
            <w:r w:rsidRPr="004761B2">
              <w:rPr>
                <w:sz w:val="14"/>
                <w:szCs w:val="14"/>
              </w:rPr>
              <w:t>o</w:t>
            </w:r>
            <w:r w:rsidRPr="004761B2">
              <w:rPr>
                <w:spacing w:val="-4"/>
                <w:sz w:val="14"/>
                <w:szCs w:val="14"/>
              </w:rPr>
              <w:t xml:space="preserve"> </w:t>
            </w:r>
            <w:r w:rsidRPr="004761B2">
              <w:rPr>
                <w:sz w:val="14"/>
                <w:szCs w:val="14"/>
              </w:rPr>
              <w:t>cotizante</w:t>
            </w:r>
          </w:p>
        </w:tc>
        <w:tc>
          <w:tcPr>
            <w:tcW w:w="4252" w:type="dxa"/>
            <w:shd w:val="clear" w:color="auto" w:fill="auto"/>
          </w:tcPr>
          <w:p w14:paraId="1AF92368" w14:textId="1DD2386C" w:rsidR="00320C87" w:rsidRPr="004761B2" w:rsidRDefault="00320C87" w:rsidP="003925A2">
            <w:pPr>
              <w:pStyle w:val="TableParagraph"/>
              <w:ind w:left="72" w:right="140"/>
              <w:jc w:val="both"/>
              <w:rPr>
                <w:sz w:val="14"/>
                <w:szCs w:val="14"/>
              </w:rPr>
            </w:pPr>
            <w:r w:rsidRPr="004761B2">
              <w:rPr>
                <w:sz w:val="14"/>
                <w:szCs w:val="14"/>
              </w:rPr>
              <w:t>Corresponde</w:t>
            </w:r>
            <w:r w:rsidRPr="004761B2">
              <w:rPr>
                <w:spacing w:val="-2"/>
                <w:sz w:val="14"/>
                <w:szCs w:val="14"/>
              </w:rPr>
              <w:t xml:space="preserve"> </w:t>
            </w:r>
            <w:r w:rsidRPr="004761B2">
              <w:rPr>
                <w:sz w:val="14"/>
                <w:szCs w:val="14"/>
              </w:rPr>
              <w:t>a</w:t>
            </w:r>
            <w:r w:rsidRPr="004761B2">
              <w:rPr>
                <w:spacing w:val="-5"/>
                <w:sz w:val="14"/>
                <w:szCs w:val="14"/>
              </w:rPr>
              <w:t xml:space="preserve"> </w:t>
            </w:r>
            <w:r w:rsidRPr="004761B2">
              <w:rPr>
                <w:sz w:val="14"/>
                <w:szCs w:val="14"/>
              </w:rPr>
              <w:t>los</w:t>
            </w:r>
            <w:r w:rsidRPr="004761B2">
              <w:rPr>
                <w:spacing w:val="2"/>
                <w:sz w:val="14"/>
                <w:szCs w:val="14"/>
              </w:rPr>
              <w:t xml:space="preserve"> </w:t>
            </w:r>
            <w:r w:rsidRPr="004761B2">
              <w:rPr>
                <w:sz w:val="14"/>
                <w:szCs w:val="14"/>
              </w:rPr>
              <w:t>tipos</w:t>
            </w:r>
            <w:r w:rsidRPr="004761B2">
              <w:rPr>
                <w:spacing w:val="2"/>
                <w:sz w:val="14"/>
                <w:szCs w:val="14"/>
              </w:rPr>
              <w:t xml:space="preserve"> </w:t>
            </w:r>
            <w:r w:rsidRPr="004761B2">
              <w:rPr>
                <w:sz w:val="14"/>
                <w:szCs w:val="14"/>
              </w:rPr>
              <w:t>de</w:t>
            </w:r>
            <w:r w:rsidRPr="004761B2">
              <w:rPr>
                <w:spacing w:val="-3"/>
                <w:sz w:val="14"/>
                <w:szCs w:val="14"/>
              </w:rPr>
              <w:t xml:space="preserve"> </w:t>
            </w:r>
            <w:r w:rsidRPr="004761B2">
              <w:rPr>
                <w:sz w:val="14"/>
                <w:szCs w:val="14"/>
              </w:rPr>
              <w:t>documento</w:t>
            </w:r>
            <w:r w:rsidRPr="004761B2">
              <w:rPr>
                <w:spacing w:val="-5"/>
                <w:sz w:val="14"/>
                <w:szCs w:val="14"/>
              </w:rPr>
              <w:t xml:space="preserve"> </w:t>
            </w:r>
            <w:r w:rsidRPr="004761B2">
              <w:rPr>
                <w:sz w:val="14"/>
                <w:szCs w:val="14"/>
              </w:rPr>
              <w:t>del</w:t>
            </w:r>
            <w:r w:rsidRPr="004761B2">
              <w:rPr>
                <w:spacing w:val="-2"/>
                <w:sz w:val="14"/>
                <w:szCs w:val="14"/>
              </w:rPr>
              <w:t xml:space="preserve"> </w:t>
            </w:r>
            <w:r w:rsidRPr="004761B2">
              <w:rPr>
                <w:sz w:val="14"/>
                <w:szCs w:val="14"/>
              </w:rPr>
              <w:t>aportante</w:t>
            </w:r>
            <w:r w:rsidRPr="004761B2">
              <w:rPr>
                <w:spacing w:val="-1"/>
                <w:sz w:val="14"/>
                <w:szCs w:val="14"/>
              </w:rPr>
              <w:t xml:space="preserve"> </w:t>
            </w:r>
            <w:r w:rsidRPr="004761B2">
              <w:rPr>
                <w:sz w:val="14"/>
                <w:szCs w:val="14"/>
              </w:rPr>
              <w:t>o</w:t>
            </w:r>
            <w:r w:rsidR="009607DD" w:rsidRPr="004761B2">
              <w:rPr>
                <w:sz w:val="14"/>
                <w:szCs w:val="14"/>
              </w:rPr>
              <w:t xml:space="preserve"> </w:t>
            </w:r>
            <w:r w:rsidRPr="004761B2">
              <w:rPr>
                <w:sz w:val="14"/>
                <w:szCs w:val="14"/>
              </w:rPr>
              <w:t>cotizante</w:t>
            </w:r>
            <w:r w:rsidRPr="004761B2">
              <w:rPr>
                <w:spacing w:val="-2"/>
                <w:sz w:val="14"/>
                <w:szCs w:val="14"/>
              </w:rPr>
              <w:t xml:space="preserve"> </w:t>
            </w:r>
            <w:r w:rsidRPr="004761B2">
              <w:rPr>
                <w:sz w:val="14"/>
                <w:szCs w:val="14"/>
              </w:rPr>
              <w:t>establecidos</w:t>
            </w:r>
            <w:r w:rsidRPr="004761B2">
              <w:rPr>
                <w:spacing w:val="3"/>
                <w:sz w:val="14"/>
                <w:szCs w:val="14"/>
              </w:rPr>
              <w:t xml:space="preserve"> </w:t>
            </w:r>
            <w:r w:rsidRPr="004761B2">
              <w:rPr>
                <w:sz w:val="14"/>
                <w:szCs w:val="14"/>
              </w:rPr>
              <w:t>en</w:t>
            </w:r>
            <w:r w:rsidRPr="004761B2">
              <w:rPr>
                <w:spacing w:val="-1"/>
                <w:sz w:val="14"/>
                <w:szCs w:val="14"/>
              </w:rPr>
              <w:t xml:space="preserve"> </w:t>
            </w:r>
            <w:r w:rsidRPr="004761B2">
              <w:rPr>
                <w:sz w:val="14"/>
                <w:szCs w:val="14"/>
              </w:rPr>
              <w:t>la</w:t>
            </w:r>
            <w:r w:rsidRPr="004761B2">
              <w:rPr>
                <w:spacing w:val="-5"/>
                <w:sz w:val="14"/>
                <w:szCs w:val="14"/>
              </w:rPr>
              <w:t xml:space="preserve"> </w:t>
            </w:r>
            <w:r w:rsidRPr="004761B2">
              <w:rPr>
                <w:sz w:val="14"/>
                <w:szCs w:val="14"/>
              </w:rPr>
              <w:t>Resolución</w:t>
            </w:r>
            <w:r w:rsidRPr="004761B2">
              <w:rPr>
                <w:spacing w:val="-5"/>
                <w:sz w:val="14"/>
                <w:szCs w:val="14"/>
              </w:rPr>
              <w:t xml:space="preserve"> </w:t>
            </w:r>
            <w:r w:rsidRPr="004761B2">
              <w:rPr>
                <w:sz w:val="14"/>
                <w:szCs w:val="14"/>
              </w:rPr>
              <w:t>2388</w:t>
            </w:r>
            <w:r w:rsidRPr="004761B2">
              <w:rPr>
                <w:spacing w:val="-2"/>
                <w:sz w:val="14"/>
                <w:szCs w:val="14"/>
              </w:rPr>
              <w:t xml:space="preserve"> </w:t>
            </w:r>
            <w:r w:rsidRPr="004761B2">
              <w:rPr>
                <w:sz w:val="14"/>
                <w:szCs w:val="14"/>
              </w:rPr>
              <w:t>de</w:t>
            </w:r>
            <w:r w:rsidRPr="004761B2">
              <w:rPr>
                <w:spacing w:val="-5"/>
                <w:sz w:val="14"/>
                <w:szCs w:val="14"/>
              </w:rPr>
              <w:t xml:space="preserve"> </w:t>
            </w:r>
            <w:r w:rsidRPr="004761B2">
              <w:rPr>
                <w:sz w:val="14"/>
                <w:szCs w:val="14"/>
              </w:rPr>
              <w:t>2016</w:t>
            </w:r>
            <w:r w:rsidRPr="004761B2">
              <w:rPr>
                <w:spacing w:val="-1"/>
                <w:sz w:val="14"/>
                <w:szCs w:val="14"/>
              </w:rPr>
              <w:t xml:space="preserve"> </w:t>
            </w:r>
            <w:r w:rsidRPr="004761B2">
              <w:rPr>
                <w:sz w:val="14"/>
                <w:szCs w:val="14"/>
              </w:rPr>
              <w:t>o</w:t>
            </w:r>
            <w:r w:rsidRPr="004761B2">
              <w:rPr>
                <w:spacing w:val="-5"/>
                <w:sz w:val="14"/>
                <w:szCs w:val="14"/>
              </w:rPr>
              <w:t xml:space="preserve"> </w:t>
            </w:r>
            <w:r w:rsidRPr="004761B2">
              <w:rPr>
                <w:sz w:val="14"/>
                <w:szCs w:val="14"/>
              </w:rPr>
              <w:t>la</w:t>
            </w:r>
            <w:r w:rsidRPr="004761B2">
              <w:rPr>
                <w:spacing w:val="-41"/>
                <w:sz w:val="14"/>
                <w:szCs w:val="14"/>
              </w:rPr>
              <w:t xml:space="preserve"> </w:t>
            </w:r>
            <w:r w:rsidRPr="004761B2">
              <w:rPr>
                <w:sz w:val="14"/>
                <w:szCs w:val="14"/>
              </w:rPr>
              <w:t>norma</w:t>
            </w:r>
            <w:r w:rsidRPr="004761B2">
              <w:rPr>
                <w:spacing w:val="-4"/>
                <w:sz w:val="14"/>
                <w:szCs w:val="14"/>
              </w:rPr>
              <w:t xml:space="preserve"> </w:t>
            </w:r>
            <w:r w:rsidRPr="004761B2">
              <w:rPr>
                <w:sz w:val="14"/>
                <w:szCs w:val="14"/>
              </w:rPr>
              <w:t>que</w:t>
            </w:r>
            <w:r w:rsidRPr="004761B2">
              <w:rPr>
                <w:spacing w:val="-3"/>
                <w:sz w:val="14"/>
                <w:szCs w:val="14"/>
              </w:rPr>
              <w:t xml:space="preserve"> </w:t>
            </w:r>
            <w:r w:rsidRPr="004761B2">
              <w:rPr>
                <w:sz w:val="14"/>
                <w:szCs w:val="14"/>
              </w:rPr>
              <w:t>la</w:t>
            </w:r>
            <w:r w:rsidRPr="004761B2">
              <w:rPr>
                <w:spacing w:val="1"/>
                <w:sz w:val="14"/>
                <w:szCs w:val="14"/>
              </w:rPr>
              <w:t xml:space="preserve"> </w:t>
            </w:r>
            <w:r w:rsidRPr="004761B2">
              <w:rPr>
                <w:sz w:val="14"/>
                <w:szCs w:val="14"/>
              </w:rPr>
              <w:t>modifique</w:t>
            </w:r>
            <w:r w:rsidRPr="004761B2">
              <w:rPr>
                <w:spacing w:val="1"/>
                <w:sz w:val="14"/>
                <w:szCs w:val="14"/>
              </w:rPr>
              <w:t xml:space="preserve"> </w:t>
            </w:r>
            <w:r w:rsidRPr="004761B2">
              <w:rPr>
                <w:sz w:val="14"/>
                <w:szCs w:val="14"/>
              </w:rPr>
              <w:t>o</w:t>
            </w:r>
            <w:r w:rsidRPr="004761B2">
              <w:rPr>
                <w:spacing w:val="-8"/>
                <w:sz w:val="14"/>
                <w:szCs w:val="14"/>
              </w:rPr>
              <w:t xml:space="preserve"> </w:t>
            </w:r>
            <w:r w:rsidRPr="004761B2">
              <w:rPr>
                <w:sz w:val="14"/>
                <w:szCs w:val="14"/>
              </w:rPr>
              <w:t>sustituya.</w:t>
            </w:r>
          </w:p>
        </w:tc>
        <w:tc>
          <w:tcPr>
            <w:tcW w:w="1031" w:type="dxa"/>
            <w:shd w:val="clear" w:color="auto" w:fill="auto"/>
          </w:tcPr>
          <w:p w14:paraId="62D01CA7" w14:textId="77777777" w:rsidR="00320C87" w:rsidRPr="004761B2" w:rsidRDefault="00320C87" w:rsidP="003925A2">
            <w:pPr>
              <w:pStyle w:val="TableParagraph"/>
              <w:spacing w:before="8"/>
              <w:rPr>
                <w:i/>
                <w:sz w:val="14"/>
                <w:szCs w:val="14"/>
              </w:rPr>
            </w:pPr>
          </w:p>
          <w:p w14:paraId="64E824A2" w14:textId="77777777" w:rsidR="00320C87" w:rsidRPr="004761B2" w:rsidRDefault="00320C87" w:rsidP="003925A2">
            <w:pPr>
              <w:pStyle w:val="TableParagraph"/>
              <w:ind w:left="5"/>
              <w:jc w:val="center"/>
              <w:rPr>
                <w:sz w:val="14"/>
                <w:szCs w:val="14"/>
              </w:rPr>
            </w:pPr>
            <w:r w:rsidRPr="004761B2">
              <w:rPr>
                <w:w w:val="98"/>
                <w:sz w:val="14"/>
                <w:szCs w:val="14"/>
              </w:rPr>
              <w:t>2</w:t>
            </w:r>
          </w:p>
        </w:tc>
        <w:tc>
          <w:tcPr>
            <w:tcW w:w="1114" w:type="dxa"/>
            <w:shd w:val="clear" w:color="auto" w:fill="auto"/>
          </w:tcPr>
          <w:p w14:paraId="38D23F42" w14:textId="77777777" w:rsidR="00320C87" w:rsidRPr="004761B2" w:rsidRDefault="00320C87" w:rsidP="003925A2">
            <w:pPr>
              <w:pStyle w:val="TableParagraph"/>
              <w:spacing w:before="8"/>
              <w:rPr>
                <w:i/>
                <w:sz w:val="14"/>
                <w:szCs w:val="14"/>
              </w:rPr>
            </w:pPr>
          </w:p>
          <w:p w14:paraId="74D189BC"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4333570C" w14:textId="77777777" w:rsidTr="00FF7003">
        <w:trPr>
          <w:trHeight w:val="20"/>
        </w:trPr>
        <w:tc>
          <w:tcPr>
            <w:tcW w:w="687" w:type="dxa"/>
            <w:shd w:val="clear" w:color="auto" w:fill="auto"/>
          </w:tcPr>
          <w:p w14:paraId="365DB7CC" w14:textId="77777777" w:rsidR="00320C87" w:rsidRPr="004761B2" w:rsidRDefault="00320C87" w:rsidP="003925A2">
            <w:pPr>
              <w:pStyle w:val="TableParagraph"/>
              <w:spacing w:before="89"/>
              <w:ind w:left="254"/>
              <w:rPr>
                <w:sz w:val="14"/>
                <w:szCs w:val="14"/>
              </w:rPr>
            </w:pPr>
            <w:r w:rsidRPr="004761B2">
              <w:rPr>
                <w:sz w:val="14"/>
                <w:szCs w:val="14"/>
              </w:rPr>
              <w:t>10</w:t>
            </w:r>
          </w:p>
        </w:tc>
        <w:tc>
          <w:tcPr>
            <w:tcW w:w="1723" w:type="dxa"/>
            <w:shd w:val="clear" w:color="auto" w:fill="auto"/>
          </w:tcPr>
          <w:p w14:paraId="4460E8F9" w14:textId="77777777" w:rsidR="00320C87" w:rsidRPr="004761B2" w:rsidRDefault="00320C87" w:rsidP="003925A2">
            <w:pPr>
              <w:pStyle w:val="TableParagraph"/>
              <w:spacing w:before="12"/>
              <w:ind w:left="71" w:right="94"/>
              <w:jc w:val="both"/>
              <w:rPr>
                <w:sz w:val="14"/>
                <w:szCs w:val="14"/>
              </w:rPr>
            </w:pPr>
            <w:r w:rsidRPr="004761B2">
              <w:rPr>
                <w:sz w:val="14"/>
                <w:szCs w:val="14"/>
              </w:rPr>
              <w:t>Número de documento</w:t>
            </w:r>
            <w:r w:rsidRPr="004761B2">
              <w:rPr>
                <w:spacing w:val="1"/>
                <w:sz w:val="14"/>
                <w:szCs w:val="14"/>
              </w:rPr>
              <w:t xml:space="preserve"> </w:t>
            </w:r>
            <w:r w:rsidRPr="004761B2">
              <w:rPr>
                <w:sz w:val="14"/>
                <w:szCs w:val="14"/>
              </w:rPr>
              <w:t>del</w:t>
            </w:r>
            <w:r w:rsidRPr="004761B2">
              <w:rPr>
                <w:spacing w:val="-1"/>
                <w:sz w:val="14"/>
                <w:szCs w:val="14"/>
              </w:rPr>
              <w:t xml:space="preserve"> </w:t>
            </w:r>
            <w:r w:rsidRPr="004761B2">
              <w:rPr>
                <w:sz w:val="14"/>
                <w:szCs w:val="14"/>
              </w:rPr>
              <w:t>aportante</w:t>
            </w:r>
            <w:r w:rsidRPr="004761B2">
              <w:rPr>
                <w:spacing w:val="-4"/>
                <w:sz w:val="14"/>
                <w:szCs w:val="14"/>
              </w:rPr>
              <w:t xml:space="preserve"> </w:t>
            </w:r>
            <w:r w:rsidRPr="004761B2">
              <w:rPr>
                <w:sz w:val="14"/>
                <w:szCs w:val="14"/>
              </w:rPr>
              <w:t>o</w:t>
            </w:r>
            <w:r w:rsidRPr="004761B2">
              <w:rPr>
                <w:spacing w:val="-8"/>
                <w:sz w:val="14"/>
                <w:szCs w:val="14"/>
              </w:rPr>
              <w:t xml:space="preserve"> </w:t>
            </w:r>
            <w:r w:rsidRPr="004761B2">
              <w:rPr>
                <w:sz w:val="14"/>
                <w:szCs w:val="14"/>
              </w:rPr>
              <w:t>cotizante</w:t>
            </w:r>
          </w:p>
        </w:tc>
        <w:tc>
          <w:tcPr>
            <w:tcW w:w="4252" w:type="dxa"/>
            <w:shd w:val="clear" w:color="auto" w:fill="auto"/>
          </w:tcPr>
          <w:p w14:paraId="54D66675" w14:textId="77777777" w:rsidR="00320C87" w:rsidRPr="004761B2" w:rsidRDefault="00320C87" w:rsidP="003925A2">
            <w:pPr>
              <w:pStyle w:val="TableParagraph"/>
              <w:spacing w:before="89"/>
              <w:ind w:left="72" w:right="140"/>
              <w:jc w:val="both"/>
              <w:rPr>
                <w:sz w:val="14"/>
                <w:szCs w:val="14"/>
              </w:rPr>
            </w:pPr>
            <w:r w:rsidRPr="004761B2">
              <w:rPr>
                <w:sz w:val="14"/>
                <w:szCs w:val="14"/>
              </w:rPr>
              <w:t>Número</w:t>
            </w:r>
            <w:r w:rsidRPr="004761B2">
              <w:rPr>
                <w:spacing w:val="-6"/>
                <w:sz w:val="14"/>
                <w:szCs w:val="14"/>
              </w:rPr>
              <w:t xml:space="preserve"> </w:t>
            </w:r>
            <w:r w:rsidRPr="004761B2">
              <w:rPr>
                <w:sz w:val="14"/>
                <w:szCs w:val="14"/>
              </w:rPr>
              <w:t>de</w:t>
            </w:r>
            <w:r w:rsidRPr="004761B2">
              <w:rPr>
                <w:spacing w:val="-1"/>
                <w:sz w:val="14"/>
                <w:szCs w:val="14"/>
              </w:rPr>
              <w:t xml:space="preserve"> </w:t>
            </w:r>
            <w:r w:rsidRPr="004761B2">
              <w:rPr>
                <w:sz w:val="14"/>
                <w:szCs w:val="14"/>
              </w:rPr>
              <w:t>documento</w:t>
            </w:r>
            <w:r w:rsidRPr="004761B2">
              <w:rPr>
                <w:spacing w:val="-2"/>
                <w:sz w:val="14"/>
                <w:szCs w:val="14"/>
              </w:rPr>
              <w:t xml:space="preserve"> </w:t>
            </w:r>
            <w:r w:rsidRPr="004761B2">
              <w:rPr>
                <w:sz w:val="14"/>
                <w:szCs w:val="14"/>
              </w:rPr>
              <w:t>del</w:t>
            </w:r>
            <w:r w:rsidRPr="004761B2">
              <w:rPr>
                <w:spacing w:val="-1"/>
                <w:sz w:val="14"/>
                <w:szCs w:val="14"/>
              </w:rPr>
              <w:t xml:space="preserve"> </w:t>
            </w:r>
            <w:r w:rsidRPr="004761B2">
              <w:rPr>
                <w:sz w:val="14"/>
                <w:szCs w:val="14"/>
              </w:rPr>
              <w:t>aportante</w:t>
            </w:r>
            <w:r w:rsidRPr="004761B2">
              <w:rPr>
                <w:spacing w:val="-1"/>
                <w:sz w:val="14"/>
                <w:szCs w:val="14"/>
              </w:rPr>
              <w:t xml:space="preserve"> </w:t>
            </w:r>
            <w:r w:rsidRPr="004761B2">
              <w:rPr>
                <w:sz w:val="14"/>
                <w:szCs w:val="14"/>
              </w:rPr>
              <w:t>o</w:t>
            </w:r>
            <w:r w:rsidRPr="004761B2">
              <w:rPr>
                <w:spacing w:val="-6"/>
                <w:sz w:val="14"/>
                <w:szCs w:val="14"/>
              </w:rPr>
              <w:t xml:space="preserve"> </w:t>
            </w:r>
            <w:r w:rsidRPr="004761B2">
              <w:rPr>
                <w:sz w:val="14"/>
                <w:szCs w:val="14"/>
              </w:rPr>
              <w:t>cotizante</w:t>
            </w:r>
          </w:p>
        </w:tc>
        <w:tc>
          <w:tcPr>
            <w:tcW w:w="1031" w:type="dxa"/>
            <w:shd w:val="clear" w:color="auto" w:fill="auto"/>
          </w:tcPr>
          <w:p w14:paraId="402573B7" w14:textId="77777777" w:rsidR="00320C87" w:rsidRPr="004761B2" w:rsidRDefault="00320C87" w:rsidP="003925A2">
            <w:pPr>
              <w:pStyle w:val="TableParagraph"/>
              <w:spacing w:before="89"/>
              <w:ind w:left="40" w:right="36"/>
              <w:jc w:val="center"/>
              <w:rPr>
                <w:sz w:val="14"/>
                <w:szCs w:val="14"/>
              </w:rPr>
            </w:pPr>
            <w:r w:rsidRPr="004761B2">
              <w:rPr>
                <w:sz w:val="14"/>
                <w:szCs w:val="14"/>
              </w:rPr>
              <w:t>20</w:t>
            </w:r>
          </w:p>
        </w:tc>
        <w:tc>
          <w:tcPr>
            <w:tcW w:w="1114" w:type="dxa"/>
            <w:shd w:val="clear" w:color="auto" w:fill="auto"/>
          </w:tcPr>
          <w:p w14:paraId="77D50BD1" w14:textId="77777777" w:rsidR="00320C87" w:rsidRPr="004761B2" w:rsidRDefault="00320C87" w:rsidP="003925A2">
            <w:pPr>
              <w:pStyle w:val="TableParagraph"/>
              <w:spacing w:before="89"/>
              <w:ind w:left="64" w:right="61"/>
              <w:jc w:val="center"/>
              <w:rPr>
                <w:sz w:val="14"/>
                <w:szCs w:val="14"/>
              </w:rPr>
            </w:pPr>
            <w:r w:rsidRPr="004761B2">
              <w:rPr>
                <w:sz w:val="14"/>
                <w:szCs w:val="14"/>
              </w:rPr>
              <w:t>Carácter</w:t>
            </w:r>
          </w:p>
        </w:tc>
      </w:tr>
      <w:tr w:rsidR="00320C87" w:rsidRPr="004761B2" w14:paraId="6C19967C" w14:textId="77777777" w:rsidTr="00FF7003">
        <w:trPr>
          <w:trHeight w:val="20"/>
        </w:trPr>
        <w:tc>
          <w:tcPr>
            <w:tcW w:w="687" w:type="dxa"/>
            <w:shd w:val="clear" w:color="auto" w:fill="auto"/>
          </w:tcPr>
          <w:p w14:paraId="239F4698" w14:textId="77777777" w:rsidR="00320C87" w:rsidRPr="004761B2" w:rsidRDefault="00320C87" w:rsidP="003925A2">
            <w:pPr>
              <w:pStyle w:val="TableParagraph"/>
              <w:spacing w:before="85"/>
              <w:ind w:left="254"/>
              <w:rPr>
                <w:sz w:val="14"/>
                <w:szCs w:val="14"/>
              </w:rPr>
            </w:pPr>
            <w:r w:rsidRPr="004761B2">
              <w:rPr>
                <w:sz w:val="14"/>
                <w:szCs w:val="14"/>
              </w:rPr>
              <w:t>11</w:t>
            </w:r>
          </w:p>
        </w:tc>
        <w:tc>
          <w:tcPr>
            <w:tcW w:w="1723" w:type="dxa"/>
            <w:shd w:val="clear" w:color="auto" w:fill="auto"/>
          </w:tcPr>
          <w:p w14:paraId="306409E4" w14:textId="77777777" w:rsidR="00320C87" w:rsidRPr="004761B2" w:rsidRDefault="00320C87" w:rsidP="003925A2">
            <w:pPr>
              <w:pStyle w:val="TableParagraph"/>
              <w:ind w:left="71" w:right="152"/>
              <w:jc w:val="both"/>
              <w:rPr>
                <w:sz w:val="14"/>
                <w:szCs w:val="14"/>
              </w:rPr>
            </w:pPr>
            <w:r w:rsidRPr="004761B2">
              <w:rPr>
                <w:sz w:val="14"/>
                <w:szCs w:val="14"/>
              </w:rPr>
              <w:t>Nombre del aportante o</w:t>
            </w:r>
            <w:r w:rsidRPr="004761B2">
              <w:rPr>
                <w:spacing w:val="-43"/>
                <w:sz w:val="14"/>
                <w:szCs w:val="14"/>
              </w:rPr>
              <w:t xml:space="preserve"> </w:t>
            </w:r>
            <w:r w:rsidRPr="004761B2">
              <w:rPr>
                <w:sz w:val="14"/>
                <w:szCs w:val="14"/>
              </w:rPr>
              <w:t>cotizante</w:t>
            </w:r>
          </w:p>
        </w:tc>
        <w:tc>
          <w:tcPr>
            <w:tcW w:w="4252" w:type="dxa"/>
            <w:shd w:val="clear" w:color="auto" w:fill="auto"/>
          </w:tcPr>
          <w:p w14:paraId="08DC2D0C" w14:textId="77777777" w:rsidR="00320C87" w:rsidRPr="004761B2" w:rsidRDefault="00320C87" w:rsidP="003925A2">
            <w:pPr>
              <w:pStyle w:val="TableParagraph"/>
              <w:spacing w:before="85"/>
              <w:ind w:left="72" w:right="140"/>
              <w:jc w:val="both"/>
              <w:rPr>
                <w:sz w:val="14"/>
                <w:szCs w:val="14"/>
              </w:rPr>
            </w:pPr>
            <w:r w:rsidRPr="004761B2">
              <w:rPr>
                <w:sz w:val="14"/>
                <w:szCs w:val="14"/>
              </w:rPr>
              <w:t>Nombre</w:t>
            </w:r>
            <w:r w:rsidRPr="004761B2">
              <w:rPr>
                <w:spacing w:val="-5"/>
                <w:sz w:val="14"/>
                <w:szCs w:val="14"/>
              </w:rPr>
              <w:t xml:space="preserve"> </w:t>
            </w:r>
            <w:r w:rsidRPr="004761B2">
              <w:rPr>
                <w:sz w:val="14"/>
                <w:szCs w:val="14"/>
              </w:rPr>
              <w:t>de</w:t>
            </w:r>
            <w:r w:rsidRPr="004761B2">
              <w:rPr>
                <w:spacing w:val="-1"/>
                <w:sz w:val="14"/>
                <w:szCs w:val="14"/>
              </w:rPr>
              <w:t xml:space="preserve"> </w:t>
            </w:r>
            <w:r w:rsidRPr="004761B2">
              <w:rPr>
                <w:sz w:val="14"/>
                <w:szCs w:val="14"/>
              </w:rPr>
              <w:t>la</w:t>
            </w:r>
            <w:r w:rsidRPr="004761B2">
              <w:rPr>
                <w:spacing w:val="-6"/>
                <w:sz w:val="14"/>
                <w:szCs w:val="14"/>
              </w:rPr>
              <w:t xml:space="preserve"> </w:t>
            </w:r>
            <w:r w:rsidRPr="004761B2">
              <w:rPr>
                <w:sz w:val="14"/>
                <w:szCs w:val="14"/>
              </w:rPr>
              <w:t>empresa o</w:t>
            </w:r>
            <w:r w:rsidRPr="004761B2">
              <w:rPr>
                <w:spacing w:val="-1"/>
                <w:sz w:val="14"/>
                <w:szCs w:val="14"/>
              </w:rPr>
              <w:t xml:space="preserve"> </w:t>
            </w:r>
            <w:r w:rsidRPr="004761B2">
              <w:rPr>
                <w:sz w:val="14"/>
                <w:szCs w:val="14"/>
              </w:rPr>
              <w:t>persona</w:t>
            </w:r>
            <w:r w:rsidRPr="004761B2">
              <w:rPr>
                <w:spacing w:val="-5"/>
                <w:sz w:val="14"/>
                <w:szCs w:val="14"/>
              </w:rPr>
              <w:t xml:space="preserve"> </w:t>
            </w:r>
            <w:r w:rsidRPr="004761B2">
              <w:rPr>
                <w:sz w:val="14"/>
                <w:szCs w:val="14"/>
              </w:rPr>
              <w:t>natural.</w:t>
            </w:r>
          </w:p>
        </w:tc>
        <w:tc>
          <w:tcPr>
            <w:tcW w:w="1031" w:type="dxa"/>
            <w:shd w:val="clear" w:color="auto" w:fill="auto"/>
          </w:tcPr>
          <w:p w14:paraId="01B8E833" w14:textId="77777777" w:rsidR="00320C87" w:rsidRPr="004761B2" w:rsidRDefault="00320C87" w:rsidP="003925A2">
            <w:pPr>
              <w:pStyle w:val="TableParagraph"/>
              <w:spacing w:before="85"/>
              <w:ind w:left="40" w:right="36"/>
              <w:jc w:val="center"/>
              <w:rPr>
                <w:sz w:val="14"/>
                <w:szCs w:val="14"/>
              </w:rPr>
            </w:pPr>
            <w:r w:rsidRPr="004761B2">
              <w:rPr>
                <w:sz w:val="14"/>
                <w:szCs w:val="14"/>
              </w:rPr>
              <w:t>40</w:t>
            </w:r>
          </w:p>
        </w:tc>
        <w:tc>
          <w:tcPr>
            <w:tcW w:w="1114" w:type="dxa"/>
            <w:shd w:val="clear" w:color="auto" w:fill="auto"/>
          </w:tcPr>
          <w:p w14:paraId="2DB0A0E7" w14:textId="77777777" w:rsidR="00320C87" w:rsidRPr="004761B2" w:rsidRDefault="00320C87" w:rsidP="003925A2">
            <w:pPr>
              <w:pStyle w:val="TableParagraph"/>
              <w:spacing w:before="85"/>
              <w:ind w:left="64" w:right="61"/>
              <w:jc w:val="center"/>
              <w:rPr>
                <w:sz w:val="14"/>
                <w:szCs w:val="14"/>
              </w:rPr>
            </w:pPr>
            <w:r w:rsidRPr="004761B2">
              <w:rPr>
                <w:sz w:val="14"/>
                <w:szCs w:val="14"/>
              </w:rPr>
              <w:t>Carácter</w:t>
            </w:r>
          </w:p>
        </w:tc>
      </w:tr>
      <w:tr w:rsidR="00320C87" w:rsidRPr="004761B2" w14:paraId="1BABF3D8" w14:textId="77777777" w:rsidTr="00FF7003">
        <w:trPr>
          <w:trHeight w:val="20"/>
        </w:trPr>
        <w:tc>
          <w:tcPr>
            <w:tcW w:w="687" w:type="dxa"/>
            <w:shd w:val="clear" w:color="auto" w:fill="auto"/>
          </w:tcPr>
          <w:p w14:paraId="2CAEF85A" w14:textId="77777777" w:rsidR="00320C87" w:rsidRPr="004761B2" w:rsidRDefault="00320C87" w:rsidP="003925A2">
            <w:pPr>
              <w:pStyle w:val="TableParagraph"/>
              <w:spacing w:before="89"/>
              <w:ind w:left="254"/>
              <w:rPr>
                <w:sz w:val="14"/>
                <w:szCs w:val="14"/>
              </w:rPr>
            </w:pPr>
            <w:r w:rsidRPr="004761B2">
              <w:rPr>
                <w:sz w:val="14"/>
                <w:szCs w:val="14"/>
              </w:rPr>
              <w:t>12</w:t>
            </w:r>
          </w:p>
        </w:tc>
        <w:tc>
          <w:tcPr>
            <w:tcW w:w="1723" w:type="dxa"/>
            <w:shd w:val="clear" w:color="auto" w:fill="auto"/>
          </w:tcPr>
          <w:p w14:paraId="4F7A5E59" w14:textId="77777777" w:rsidR="00320C87" w:rsidRPr="004761B2" w:rsidRDefault="00320C87" w:rsidP="003925A2">
            <w:pPr>
              <w:pStyle w:val="TableParagraph"/>
              <w:spacing w:before="89"/>
              <w:ind w:left="71"/>
              <w:jc w:val="both"/>
              <w:rPr>
                <w:sz w:val="14"/>
                <w:szCs w:val="14"/>
              </w:rPr>
            </w:pPr>
            <w:r w:rsidRPr="004761B2">
              <w:rPr>
                <w:sz w:val="14"/>
                <w:szCs w:val="14"/>
              </w:rPr>
              <w:t>Serial</w:t>
            </w:r>
            <w:r w:rsidRPr="004761B2">
              <w:rPr>
                <w:spacing w:val="-3"/>
                <w:sz w:val="14"/>
                <w:szCs w:val="14"/>
              </w:rPr>
              <w:t xml:space="preserve"> </w:t>
            </w:r>
            <w:r w:rsidRPr="004761B2">
              <w:rPr>
                <w:sz w:val="14"/>
                <w:szCs w:val="14"/>
              </w:rPr>
              <w:t>HA</w:t>
            </w:r>
          </w:p>
        </w:tc>
        <w:tc>
          <w:tcPr>
            <w:tcW w:w="4252" w:type="dxa"/>
            <w:shd w:val="clear" w:color="auto" w:fill="auto"/>
          </w:tcPr>
          <w:p w14:paraId="24826B61" w14:textId="77777777" w:rsidR="00320C87" w:rsidRPr="004761B2" w:rsidRDefault="00320C87" w:rsidP="003925A2">
            <w:pPr>
              <w:pStyle w:val="TableParagraph"/>
              <w:spacing w:before="12"/>
              <w:ind w:left="72" w:right="140"/>
              <w:jc w:val="both"/>
              <w:rPr>
                <w:sz w:val="14"/>
                <w:szCs w:val="14"/>
              </w:rPr>
            </w:pPr>
            <w:r w:rsidRPr="004761B2">
              <w:rPr>
                <w:sz w:val="14"/>
                <w:szCs w:val="14"/>
              </w:rPr>
              <w:t>Número</w:t>
            </w:r>
            <w:r w:rsidRPr="004761B2">
              <w:rPr>
                <w:spacing w:val="-3"/>
                <w:sz w:val="14"/>
                <w:szCs w:val="14"/>
              </w:rPr>
              <w:t xml:space="preserve"> </w:t>
            </w:r>
            <w:r w:rsidRPr="004761B2">
              <w:rPr>
                <w:sz w:val="14"/>
                <w:szCs w:val="14"/>
              </w:rPr>
              <w:t>asignado</w:t>
            </w:r>
            <w:r w:rsidRPr="004761B2">
              <w:rPr>
                <w:spacing w:val="-3"/>
                <w:sz w:val="14"/>
                <w:szCs w:val="14"/>
              </w:rPr>
              <w:t xml:space="preserve"> </w:t>
            </w:r>
            <w:r w:rsidRPr="004761B2">
              <w:rPr>
                <w:sz w:val="14"/>
                <w:szCs w:val="14"/>
              </w:rPr>
              <w:t>al</w:t>
            </w:r>
            <w:r w:rsidRPr="004761B2">
              <w:rPr>
                <w:spacing w:val="-3"/>
                <w:sz w:val="14"/>
                <w:szCs w:val="14"/>
              </w:rPr>
              <w:t xml:space="preserve"> </w:t>
            </w:r>
            <w:r w:rsidRPr="004761B2">
              <w:rPr>
                <w:sz w:val="14"/>
                <w:szCs w:val="14"/>
              </w:rPr>
              <w:t>registro</w:t>
            </w:r>
            <w:r w:rsidRPr="004761B2">
              <w:rPr>
                <w:spacing w:val="-2"/>
                <w:sz w:val="14"/>
                <w:szCs w:val="14"/>
              </w:rPr>
              <w:t xml:space="preserve"> </w:t>
            </w:r>
            <w:r w:rsidRPr="004761B2">
              <w:rPr>
                <w:sz w:val="14"/>
                <w:szCs w:val="14"/>
              </w:rPr>
              <w:t>en</w:t>
            </w:r>
            <w:r w:rsidRPr="004761B2">
              <w:rPr>
                <w:spacing w:val="-3"/>
                <w:sz w:val="14"/>
                <w:szCs w:val="14"/>
              </w:rPr>
              <w:t xml:space="preserve"> </w:t>
            </w:r>
            <w:r w:rsidRPr="004761B2">
              <w:rPr>
                <w:sz w:val="14"/>
                <w:szCs w:val="14"/>
              </w:rPr>
              <w:t>el</w:t>
            </w:r>
            <w:r w:rsidRPr="004761B2">
              <w:rPr>
                <w:spacing w:val="-7"/>
                <w:sz w:val="14"/>
                <w:szCs w:val="14"/>
              </w:rPr>
              <w:t xml:space="preserve"> </w:t>
            </w:r>
            <w:r w:rsidRPr="004761B2">
              <w:rPr>
                <w:sz w:val="14"/>
                <w:szCs w:val="14"/>
              </w:rPr>
              <w:t>subproceso</w:t>
            </w:r>
            <w:r w:rsidRPr="004761B2">
              <w:rPr>
                <w:spacing w:val="-6"/>
                <w:sz w:val="14"/>
                <w:szCs w:val="14"/>
              </w:rPr>
              <w:t xml:space="preserve"> </w:t>
            </w:r>
            <w:r w:rsidRPr="004761B2">
              <w:rPr>
                <w:sz w:val="14"/>
                <w:szCs w:val="14"/>
              </w:rPr>
              <w:t>PILA</w:t>
            </w:r>
            <w:r w:rsidRPr="004761B2">
              <w:rPr>
                <w:spacing w:val="-41"/>
                <w:sz w:val="14"/>
                <w:szCs w:val="14"/>
              </w:rPr>
              <w:t xml:space="preserve"> </w:t>
            </w:r>
            <w:r w:rsidRPr="004761B2">
              <w:rPr>
                <w:sz w:val="14"/>
                <w:szCs w:val="14"/>
              </w:rPr>
              <w:t>Financiero</w:t>
            </w:r>
          </w:p>
        </w:tc>
        <w:tc>
          <w:tcPr>
            <w:tcW w:w="1031" w:type="dxa"/>
            <w:shd w:val="clear" w:color="auto" w:fill="auto"/>
          </w:tcPr>
          <w:p w14:paraId="3A5E230F" w14:textId="77777777" w:rsidR="00320C87" w:rsidRPr="004761B2" w:rsidRDefault="00320C87" w:rsidP="003925A2">
            <w:pPr>
              <w:pStyle w:val="TableParagraph"/>
              <w:spacing w:before="89"/>
              <w:ind w:left="40" w:right="36"/>
              <w:jc w:val="center"/>
              <w:rPr>
                <w:sz w:val="14"/>
                <w:szCs w:val="14"/>
              </w:rPr>
            </w:pPr>
            <w:r w:rsidRPr="004761B2">
              <w:rPr>
                <w:sz w:val="14"/>
                <w:szCs w:val="14"/>
              </w:rPr>
              <w:t>16</w:t>
            </w:r>
          </w:p>
        </w:tc>
        <w:tc>
          <w:tcPr>
            <w:tcW w:w="1114" w:type="dxa"/>
            <w:shd w:val="clear" w:color="auto" w:fill="auto"/>
          </w:tcPr>
          <w:p w14:paraId="4873C07A" w14:textId="77777777" w:rsidR="00320C87" w:rsidRPr="004761B2" w:rsidRDefault="00320C87" w:rsidP="003925A2">
            <w:pPr>
              <w:pStyle w:val="TableParagraph"/>
              <w:spacing w:before="89"/>
              <w:ind w:left="69" w:right="61"/>
              <w:jc w:val="center"/>
              <w:rPr>
                <w:sz w:val="14"/>
                <w:szCs w:val="14"/>
              </w:rPr>
            </w:pPr>
            <w:r w:rsidRPr="004761B2">
              <w:rPr>
                <w:sz w:val="14"/>
                <w:szCs w:val="14"/>
              </w:rPr>
              <w:t>Alfanumérico</w:t>
            </w:r>
          </w:p>
        </w:tc>
      </w:tr>
      <w:tr w:rsidR="00320C87" w:rsidRPr="004761B2" w14:paraId="45779AE5" w14:textId="77777777" w:rsidTr="00FF7003">
        <w:trPr>
          <w:trHeight w:val="20"/>
        </w:trPr>
        <w:tc>
          <w:tcPr>
            <w:tcW w:w="687" w:type="dxa"/>
            <w:shd w:val="clear" w:color="auto" w:fill="auto"/>
          </w:tcPr>
          <w:p w14:paraId="2EB6720C" w14:textId="77777777" w:rsidR="00320C87" w:rsidRPr="004761B2" w:rsidRDefault="00320C87" w:rsidP="003925A2">
            <w:pPr>
              <w:pStyle w:val="TableParagraph"/>
              <w:spacing w:before="8"/>
              <w:rPr>
                <w:i/>
                <w:sz w:val="14"/>
                <w:szCs w:val="14"/>
              </w:rPr>
            </w:pPr>
          </w:p>
          <w:p w14:paraId="28420243" w14:textId="77777777" w:rsidR="00320C87" w:rsidRPr="004761B2" w:rsidRDefault="00320C87" w:rsidP="003925A2">
            <w:pPr>
              <w:pStyle w:val="TableParagraph"/>
              <w:ind w:left="254"/>
              <w:rPr>
                <w:sz w:val="14"/>
                <w:szCs w:val="14"/>
              </w:rPr>
            </w:pPr>
            <w:r w:rsidRPr="004761B2">
              <w:rPr>
                <w:sz w:val="14"/>
                <w:szCs w:val="14"/>
              </w:rPr>
              <w:t>13</w:t>
            </w:r>
          </w:p>
        </w:tc>
        <w:tc>
          <w:tcPr>
            <w:tcW w:w="1723" w:type="dxa"/>
            <w:shd w:val="clear" w:color="auto" w:fill="auto"/>
          </w:tcPr>
          <w:p w14:paraId="075D9E42" w14:textId="77777777" w:rsidR="00320C87" w:rsidRPr="004761B2" w:rsidRDefault="00320C87" w:rsidP="003925A2">
            <w:pPr>
              <w:pStyle w:val="TableParagraph"/>
              <w:spacing w:before="6"/>
              <w:ind w:left="71" w:right="21"/>
              <w:jc w:val="both"/>
              <w:rPr>
                <w:sz w:val="14"/>
                <w:szCs w:val="14"/>
              </w:rPr>
            </w:pPr>
            <w:r w:rsidRPr="004761B2">
              <w:rPr>
                <w:sz w:val="14"/>
                <w:szCs w:val="14"/>
              </w:rPr>
              <w:t>Fecha</w:t>
            </w:r>
            <w:r w:rsidRPr="004761B2">
              <w:rPr>
                <w:spacing w:val="-6"/>
                <w:sz w:val="14"/>
                <w:szCs w:val="14"/>
              </w:rPr>
              <w:t xml:space="preserve"> </w:t>
            </w:r>
            <w:r w:rsidRPr="004761B2">
              <w:rPr>
                <w:sz w:val="14"/>
                <w:szCs w:val="14"/>
              </w:rPr>
              <w:t>de</w:t>
            </w:r>
            <w:r w:rsidRPr="004761B2">
              <w:rPr>
                <w:spacing w:val="-6"/>
                <w:sz w:val="14"/>
                <w:szCs w:val="14"/>
              </w:rPr>
              <w:t xml:space="preserve"> </w:t>
            </w:r>
            <w:r w:rsidRPr="004761B2">
              <w:rPr>
                <w:sz w:val="14"/>
                <w:szCs w:val="14"/>
              </w:rPr>
              <w:t>radicación</w:t>
            </w:r>
            <w:r w:rsidRPr="004761B2">
              <w:rPr>
                <w:spacing w:val="-2"/>
                <w:sz w:val="14"/>
                <w:szCs w:val="14"/>
              </w:rPr>
              <w:t xml:space="preserve"> </w:t>
            </w:r>
            <w:r w:rsidRPr="004761B2">
              <w:rPr>
                <w:sz w:val="14"/>
                <w:szCs w:val="14"/>
              </w:rPr>
              <w:t>de</w:t>
            </w:r>
            <w:r w:rsidRPr="004761B2">
              <w:rPr>
                <w:spacing w:val="-6"/>
                <w:sz w:val="14"/>
                <w:szCs w:val="14"/>
              </w:rPr>
              <w:t xml:space="preserve"> </w:t>
            </w:r>
            <w:r w:rsidRPr="004761B2">
              <w:rPr>
                <w:sz w:val="14"/>
                <w:szCs w:val="14"/>
              </w:rPr>
              <w:t>la</w:t>
            </w:r>
            <w:r w:rsidRPr="004761B2">
              <w:rPr>
                <w:spacing w:val="-42"/>
                <w:sz w:val="14"/>
                <w:szCs w:val="14"/>
              </w:rPr>
              <w:t xml:space="preserve"> </w:t>
            </w:r>
            <w:r w:rsidRPr="004761B2">
              <w:rPr>
                <w:sz w:val="14"/>
                <w:szCs w:val="14"/>
              </w:rPr>
              <w:t>solicitud de devolución</w:t>
            </w:r>
            <w:r w:rsidRPr="004761B2">
              <w:rPr>
                <w:spacing w:val="1"/>
                <w:sz w:val="14"/>
                <w:szCs w:val="14"/>
              </w:rPr>
              <w:t xml:space="preserve"> </w:t>
            </w:r>
            <w:r w:rsidRPr="004761B2">
              <w:rPr>
                <w:sz w:val="14"/>
                <w:szCs w:val="14"/>
              </w:rPr>
              <w:t>ante la</w:t>
            </w:r>
            <w:r w:rsidRPr="004761B2">
              <w:rPr>
                <w:spacing w:val="-5"/>
                <w:sz w:val="14"/>
                <w:szCs w:val="14"/>
              </w:rPr>
              <w:t xml:space="preserve"> </w:t>
            </w:r>
            <w:r w:rsidRPr="004761B2">
              <w:rPr>
                <w:sz w:val="14"/>
                <w:szCs w:val="14"/>
              </w:rPr>
              <w:t>EPS</w:t>
            </w:r>
            <w:r w:rsidRPr="004761B2">
              <w:rPr>
                <w:spacing w:val="3"/>
                <w:sz w:val="14"/>
                <w:szCs w:val="14"/>
              </w:rPr>
              <w:t xml:space="preserve"> </w:t>
            </w:r>
            <w:r w:rsidRPr="004761B2">
              <w:rPr>
                <w:sz w:val="14"/>
                <w:szCs w:val="14"/>
              </w:rPr>
              <w:t>o</w:t>
            </w:r>
            <w:r w:rsidRPr="004761B2">
              <w:rPr>
                <w:spacing w:val="-4"/>
                <w:sz w:val="14"/>
                <w:szCs w:val="14"/>
              </w:rPr>
              <w:t xml:space="preserve"> </w:t>
            </w:r>
            <w:r w:rsidRPr="004761B2">
              <w:rPr>
                <w:sz w:val="14"/>
                <w:szCs w:val="14"/>
              </w:rPr>
              <w:t>EOC</w:t>
            </w:r>
          </w:p>
        </w:tc>
        <w:tc>
          <w:tcPr>
            <w:tcW w:w="4252" w:type="dxa"/>
            <w:shd w:val="clear" w:color="auto" w:fill="auto"/>
          </w:tcPr>
          <w:p w14:paraId="2D8CFC41" w14:textId="77777777" w:rsidR="00320C87" w:rsidRPr="004761B2" w:rsidRDefault="00320C87" w:rsidP="003925A2">
            <w:pPr>
              <w:pStyle w:val="TableParagraph"/>
              <w:spacing w:before="6"/>
              <w:ind w:left="72" w:right="140"/>
              <w:jc w:val="both"/>
              <w:rPr>
                <w:sz w:val="14"/>
                <w:szCs w:val="14"/>
              </w:rPr>
            </w:pPr>
            <w:r w:rsidRPr="004761B2">
              <w:rPr>
                <w:sz w:val="14"/>
                <w:szCs w:val="14"/>
              </w:rPr>
              <w:t>Corresponde a la fecha en que el aportante radicó la</w:t>
            </w:r>
            <w:r w:rsidRPr="004761B2">
              <w:rPr>
                <w:spacing w:val="1"/>
                <w:sz w:val="14"/>
                <w:szCs w:val="14"/>
              </w:rPr>
              <w:t xml:space="preserve"> </w:t>
            </w:r>
            <w:r w:rsidRPr="004761B2">
              <w:rPr>
                <w:w w:val="95"/>
                <w:sz w:val="14"/>
                <w:szCs w:val="14"/>
              </w:rPr>
              <w:t>solicitud</w:t>
            </w:r>
            <w:r w:rsidRPr="004761B2">
              <w:rPr>
                <w:spacing w:val="12"/>
                <w:w w:val="95"/>
                <w:sz w:val="14"/>
                <w:szCs w:val="14"/>
              </w:rPr>
              <w:t xml:space="preserve"> </w:t>
            </w:r>
            <w:r w:rsidRPr="004761B2">
              <w:rPr>
                <w:w w:val="95"/>
                <w:sz w:val="14"/>
                <w:szCs w:val="14"/>
              </w:rPr>
              <w:t>de</w:t>
            </w:r>
            <w:r w:rsidRPr="004761B2">
              <w:rPr>
                <w:spacing w:val="4"/>
                <w:w w:val="95"/>
                <w:sz w:val="14"/>
                <w:szCs w:val="14"/>
              </w:rPr>
              <w:t xml:space="preserve"> </w:t>
            </w:r>
            <w:r w:rsidRPr="004761B2">
              <w:rPr>
                <w:w w:val="95"/>
                <w:sz w:val="14"/>
                <w:szCs w:val="14"/>
              </w:rPr>
              <w:t>devolución</w:t>
            </w:r>
            <w:r w:rsidRPr="004761B2">
              <w:rPr>
                <w:spacing w:val="13"/>
                <w:w w:val="95"/>
                <w:sz w:val="14"/>
                <w:szCs w:val="14"/>
              </w:rPr>
              <w:t xml:space="preserve"> </w:t>
            </w:r>
            <w:r w:rsidRPr="004761B2">
              <w:rPr>
                <w:w w:val="95"/>
                <w:sz w:val="14"/>
                <w:szCs w:val="14"/>
              </w:rPr>
              <w:t>de</w:t>
            </w:r>
            <w:r w:rsidRPr="004761B2">
              <w:rPr>
                <w:spacing w:val="-3"/>
                <w:w w:val="95"/>
                <w:sz w:val="14"/>
                <w:szCs w:val="14"/>
              </w:rPr>
              <w:t xml:space="preserve"> </w:t>
            </w:r>
            <w:r w:rsidRPr="004761B2">
              <w:rPr>
                <w:w w:val="95"/>
                <w:sz w:val="14"/>
                <w:szCs w:val="14"/>
              </w:rPr>
              <w:t>cotizaciones</w:t>
            </w:r>
            <w:r w:rsidRPr="004761B2">
              <w:rPr>
                <w:spacing w:val="33"/>
                <w:w w:val="95"/>
                <w:sz w:val="14"/>
                <w:szCs w:val="14"/>
              </w:rPr>
              <w:t xml:space="preserve"> </w:t>
            </w:r>
            <w:r w:rsidRPr="004761B2">
              <w:rPr>
                <w:w w:val="95"/>
                <w:sz w:val="14"/>
                <w:szCs w:val="14"/>
              </w:rPr>
              <w:t>ante</w:t>
            </w:r>
            <w:r w:rsidRPr="004761B2">
              <w:rPr>
                <w:spacing w:val="4"/>
                <w:w w:val="95"/>
                <w:sz w:val="14"/>
                <w:szCs w:val="14"/>
              </w:rPr>
              <w:t xml:space="preserve"> </w:t>
            </w:r>
            <w:r w:rsidRPr="004761B2">
              <w:rPr>
                <w:w w:val="95"/>
                <w:sz w:val="14"/>
                <w:szCs w:val="14"/>
              </w:rPr>
              <w:t>la</w:t>
            </w:r>
            <w:r w:rsidRPr="004761B2">
              <w:rPr>
                <w:spacing w:val="4"/>
                <w:w w:val="95"/>
                <w:sz w:val="14"/>
                <w:szCs w:val="14"/>
              </w:rPr>
              <w:t xml:space="preserve"> </w:t>
            </w:r>
            <w:r w:rsidRPr="004761B2">
              <w:rPr>
                <w:w w:val="95"/>
                <w:sz w:val="14"/>
                <w:szCs w:val="14"/>
              </w:rPr>
              <w:t>EPS</w:t>
            </w:r>
            <w:r w:rsidRPr="004761B2">
              <w:rPr>
                <w:spacing w:val="13"/>
                <w:w w:val="95"/>
                <w:sz w:val="14"/>
                <w:szCs w:val="14"/>
              </w:rPr>
              <w:t xml:space="preserve"> </w:t>
            </w:r>
            <w:r w:rsidRPr="004761B2">
              <w:rPr>
                <w:w w:val="95"/>
                <w:sz w:val="14"/>
                <w:szCs w:val="14"/>
              </w:rPr>
              <w:t>o</w:t>
            </w:r>
            <w:r w:rsidRPr="004761B2">
              <w:rPr>
                <w:spacing w:val="4"/>
                <w:w w:val="95"/>
                <w:sz w:val="14"/>
                <w:szCs w:val="14"/>
              </w:rPr>
              <w:t xml:space="preserve"> </w:t>
            </w:r>
            <w:r w:rsidRPr="004761B2">
              <w:rPr>
                <w:w w:val="95"/>
                <w:sz w:val="14"/>
                <w:szCs w:val="14"/>
              </w:rPr>
              <w:t>EOC</w:t>
            </w:r>
            <w:r w:rsidRPr="004761B2">
              <w:rPr>
                <w:spacing w:val="-39"/>
                <w:w w:val="95"/>
                <w:sz w:val="14"/>
                <w:szCs w:val="14"/>
              </w:rPr>
              <w:t xml:space="preserve"> </w:t>
            </w:r>
            <w:r w:rsidRPr="004761B2">
              <w:rPr>
                <w:sz w:val="14"/>
                <w:szCs w:val="14"/>
              </w:rPr>
              <w:t>en</w:t>
            </w:r>
            <w:r w:rsidRPr="004761B2">
              <w:rPr>
                <w:spacing w:val="-4"/>
                <w:sz w:val="14"/>
                <w:szCs w:val="14"/>
              </w:rPr>
              <w:t xml:space="preserve"> </w:t>
            </w:r>
            <w:r w:rsidRPr="004761B2">
              <w:rPr>
                <w:sz w:val="14"/>
                <w:szCs w:val="14"/>
              </w:rPr>
              <w:t>formato</w:t>
            </w:r>
            <w:r w:rsidRPr="004761B2">
              <w:rPr>
                <w:spacing w:val="-3"/>
                <w:sz w:val="14"/>
                <w:szCs w:val="14"/>
              </w:rPr>
              <w:t xml:space="preserve"> </w:t>
            </w:r>
            <w:r w:rsidRPr="004761B2">
              <w:rPr>
                <w:sz w:val="14"/>
                <w:szCs w:val="14"/>
              </w:rPr>
              <w:t>(DD/MM/AAAA).</w:t>
            </w:r>
          </w:p>
        </w:tc>
        <w:tc>
          <w:tcPr>
            <w:tcW w:w="1031" w:type="dxa"/>
            <w:shd w:val="clear" w:color="auto" w:fill="auto"/>
          </w:tcPr>
          <w:p w14:paraId="14B61EE2" w14:textId="77777777" w:rsidR="00320C87" w:rsidRPr="004761B2" w:rsidRDefault="00320C87" w:rsidP="003925A2">
            <w:pPr>
              <w:pStyle w:val="TableParagraph"/>
              <w:spacing w:before="8"/>
              <w:rPr>
                <w:i/>
                <w:sz w:val="14"/>
                <w:szCs w:val="14"/>
              </w:rPr>
            </w:pPr>
          </w:p>
          <w:p w14:paraId="29CB92B4" w14:textId="77777777" w:rsidR="00320C87" w:rsidRPr="004761B2" w:rsidRDefault="00320C87" w:rsidP="003925A2">
            <w:pPr>
              <w:pStyle w:val="TableParagraph"/>
              <w:ind w:left="40" w:right="36"/>
              <w:jc w:val="center"/>
              <w:rPr>
                <w:sz w:val="14"/>
                <w:szCs w:val="14"/>
              </w:rPr>
            </w:pPr>
            <w:r w:rsidRPr="004761B2">
              <w:rPr>
                <w:sz w:val="14"/>
                <w:szCs w:val="14"/>
              </w:rPr>
              <w:t>10</w:t>
            </w:r>
          </w:p>
        </w:tc>
        <w:tc>
          <w:tcPr>
            <w:tcW w:w="1114" w:type="dxa"/>
            <w:shd w:val="clear" w:color="auto" w:fill="auto"/>
          </w:tcPr>
          <w:p w14:paraId="01C7CBA0" w14:textId="77777777" w:rsidR="00320C87" w:rsidRPr="004761B2" w:rsidRDefault="00320C87" w:rsidP="003925A2">
            <w:pPr>
              <w:pStyle w:val="TableParagraph"/>
              <w:spacing w:before="8"/>
              <w:rPr>
                <w:i/>
                <w:sz w:val="14"/>
                <w:szCs w:val="14"/>
              </w:rPr>
            </w:pPr>
          </w:p>
          <w:p w14:paraId="68DB707F"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34F3E448" w14:textId="77777777" w:rsidTr="00FF7003">
        <w:trPr>
          <w:trHeight w:val="20"/>
        </w:trPr>
        <w:tc>
          <w:tcPr>
            <w:tcW w:w="687" w:type="dxa"/>
            <w:shd w:val="clear" w:color="auto" w:fill="auto"/>
          </w:tcPr>
          <w:p w14:paraId="187E1D1C" w14:textId="77777777" w:rsidR="00320C87" w:rsidRPr="004761B2" w:rsidRDefault="00320C87" w:rsidP="003925A2">
            <w:pPr>
              <w:pStyle w:val="TableParagraph"/>
              <w:spacing w:before="7"/>
              <w:rPr>
                <w:i/>
                <w:sz w:val="14"/>
                <w:szCs w:val="14"/>
              </w:rPr>
            </w:pPr>
          </w:p>
          <w:p w14:paraId="392F6D73" w14:textId="77777777" w:rsidR="00320C87" w:rsidRPr="004761B2" w:rsidRDefault="00320C87" w:rsidP="003925A2">
            <w:pPr>
              <w:pStyle w:val="TableParagraph"/>
              <w:ind w:left="254"/>
              <w:rPr>
                <w:sz w:val="14"/>
                <w:szCs w:val="14"/>
              </w:rPr>
            </w:pPr>
            <w:r w:rsidRPr="004761B2">
              <w:rPr>
                <w:sz w:val="14"/>
                <w:szCs w:val="14"/>
              </w:rPr>
              <w:t>14</w:t>
            </w:r>
          </w:p>
        </w:tc>
        <w:tc>
          <w:tcPr>
            <w:tcW w:w="1723" w:type="dxa"/>
            <w:shd w:val="clear" w:color="auto" w:fill="auto"/>
          </w:tcPr>
          <w:p w14:paraId="6B86AA0B" w14:textId="3BCE88C3" w:rsidR="00320C87" w:rsidRPr="004761B2" w:rsidRDefault="00320C87" w:rsidP="003925A2">
            <w:pPr>
              <w:pStyle w:val="TableParagraph"/>
              <w:tabs>
                <w:tab w:val="left" w:pos="857"/>
                <w:tab w:val="left" w:pos="1255"/>
              </w:tabs>
              <w:ind w:left="71" w:right="51"/>
              <w:jc w:val="both"/>
              <w:rPr>
                <w:sz w:val="14"/>
                <w:szCs w:val="14"/>
              </w:rPr>
            </w:pPr>
            <w:r w:rsidRPr="004761B2">
              <w:rPr>
                <w:sz w:val="14"/>
                <w:szCs w:val="14"/>
              </w:rPr>
              <w:t>Número</w:t>
            </w:r>
            <w:r w:rsidRPr="004761B2">
              <w:rPr>
                <w:sz w:val="14"/>
                <w:szCs w:val="14"/>
              </w:rPr>
              <w:tab/>
              <w:t>de</w:t>
            </w:r>
            <w:r w:rsidR="00A90F15">
              <w:rPr>
                <w:sz w:val="14"/>
                <w:szCs w:val="14"/>
              </w:rPr>
              <w:t xml:space="preserve"> </w:t>
            </w:r>
            <w:r w:rsidRPr="004761B2">
              <w:rPr>
                <w:spacing w:val="-1"/>
                <w:sz w:val="14"/>
                <w:szCs w:val="14"/>
              </w:rPr>
              <w:t>radicado</w:t>
            </w:r>
            <w:r w:rsidRPr="004761B2">
              <w:rPr>
                <w:spacing w:val="-42"/>
                <w:sz w:val="14"/>
                <w:szCs w:val="14"/>
              </w:rPr>
              <w:t xml:space="preserve"> </w:t>
            </w:r>
            <w:r w:rsidRPr="004761B2">
              <w:rPr>
                <w:sz w:val="14"/>
                <w:szCs w:val="14"/>
              </w:rPr>
              <w:t>asignado a</w:t>
            </w:r>
            <w:r w:rsidRPr="004761B2">
              <w:rPr>
                <w:spacing w:val="-3"/>
                <w:sz w:val="14"/>
                <w:szCs w:val="14"/>
              </w:rPr>
              <w:t xml:space="preserve"> </w:t>
            </w:r>
            <w:r w:rsidRPr="004761B2">
              <w:rPr>
                <w:sz w:val="14"/>
                <w:szCs w:val="14"/>
              </w:rPr>
              <w:t>la</w:t>
            </w:r>
            <w:r w:rsidRPr="004761B2">
              <w:rPr>
                <w:spacing w:val="-3"/>
                <w:sz w:val="14"/>
                <w:szCs w:val="14"/>
              </w:rPr>
              <w:t xml:space="preserve"> </w:t>
            </w:r>
            <w:r w:rsidRPr="004761B2">
              <w:rPr>
                <w:sz w:val="14"/>
                <w:szCs w:val="14"/>
              </w:rPr>
              <w:t>solicitud</w:t>
            </w:r>
            <w:r w:rsidRPr="004761B2">
              <w:rPr>
                <w:spacing w:val="1"/>
                <w:sz w:val="14"/>
                <w:szCs w:val="14"/>
              </w:rPr>
              <w:t xml:space="preserve"> </w:t>
            </w:r>
            <w:r w:rsidRPr="004761B2">
              <w:rPr>
                <w:sz w:val="14"/>
                <w:szCs w:val="14"/>
              </w:rPr>
              <w:t>de</w:t>
            </w:r>
          </w:p>
          <w:p w14:paraId="28365CF6" w14:textId="77777777" w:rsidR="00320C87" w:rsidRPr="004761B2" w:rsidRDefault="00320C87" w:rsidP="003925A2">
            <w:pPr>
              <w:pStyle w:val="TableParagraph"/>
              <w:spacing w:before="3"/>
              <w:ind w:left="71" w:right="226"/>
              <w:jc w:val="both"/>
              <w:rPr>
                <w:sz w:val="14"/>
                <w:szCs w:val="14"/>
              </w:rPr>
            </w:pPr>
            <w:r w:rsidRPr="004761B2">
              <w:rPr>
                <w:sz w:val="14"/>
                <w:szCs w:val="14"/>
              </w:rPr>
              <w:t>devolución</w:t>
            </w:r>
            <w:r w:rsidRPr="004761B2">
              <w:rPr>
                <w:spacing w:val="-5"/>
                <w:sz w:val="14"/>
                <w:szCs w:val="14"/>
              </w:rPr>
              <w:t xml:space="preserve"> </w:t>
            </w:r>
            <w:r w:rsidRPr="004761B2">
              <w:rPr>
                <w:sz w:val="14"/>
                <w:szCs w:val="14"/>
              </w:rPr>
              <w:t>por</w:t>
            </w:r>
            <w:r w:rsidRPr="004761B2">
              <w:rPr>
                <w:spacing w:val="-7"/>
                <w:sz w:val="14"/>
                <w:szCs w:val="14"/>
              </w:rPr>
              <w:t xml:space="preserve"> </w:t>
            </w:r>
            <w:r w:rsidRPr="004761B2">
              <w:rPr>
                <w:sz w:val="14"/>
                <w:szCs w:val="14"/>
              </w:rPr>
              <w:t>la</w:t>
            </w:r>
            <w:r w:rsidRPr="004761B2">
              <w:rPr>
                <w:spacing w:val="-8"/>
                <w:sz w:val="14"/>
                <w:szCs w:val="14"/>
              </w:rPr>
              <w:t xml:space="preserve"> </w:t>
            </w:r>
            <w:r w:rsidRPr="004761B2">
              <w:rPr>
                <w:sz w:val="14"/>
                <w:szCs w:val="14"/>
              </w:rPr>
              <w:t>EPS-</w:t>
            </w:r>
            <w:r w:rsidRPr="004761B2">
              <w:rPr>
                <w:spacing w:val="-41"/>
                <w:sz w:val="14"/>
                <w:szCs w:val="14"/>
              </w:rPr>
              <w:t xml:space="preserve"> </w:t>
            </w:r>
            <w:r w:rsidRPr="004761B2">
              <w:rPr>
                <w:sz w:val="14"/>
                <w:szCs w:val="14"/>
              </w:rPr>
              <w:t>EOC</w:t>
            </w:r>
          </w:p>
        </w:tc>
        <w:tc>
          <w:tcPr>
            <w:tcW w:w="4252" w:type="dxa"/>
            <w:shd w:val="clear" w:color="auto" w:fill="auto"/>
          </w:tcPr>
          <w:p w14:paraId="489911AC" w14:textId="77777777" w:rsidR="00320C87" w:rsidRPr="004761B2" w:rsidRDefault="00320C87" w:rsidP="003925A2">
            <w:pPr>
              <w:pStyle w:val="TableParagraph"/>
              <w:spacing w:before="8"/>
              <w:ind w:right="140"/>
              <w:jc w:val="both"/>
              <w:rPr>
                <w:i/>
                <w:sz w:val="14"/>
                <w:szCs w:val="14"/>
              </w:rPr>
            </w:pPr>
          </w:p>
          <w:p w14:paraId="3347D830" w14:textId="77777777" w:rsidR="00320C87" w:rsidRPr="004761B2" w:rsidRDefault="00320C87" w:rsidP="003925A2">
            <w:pPr>
              <w:pStyle w:val="TableParagraph"/>
              <w:ind w:left="72" w:right="140"/>
              <w:jc w:val="both"/>
              <w:rPr>
                <w:sz w:val="14"/>
                <w:szCs w:val="14"/>
              </w:rPr>
            </w:pPr>
            <w:r w:rsidRPr="004761B2">
              <w:rPr>
                <w:sz w:val="14"/>
                <w:szCs w:val="14"/>
              </w:rPr>
              <w:t>Corresponde</w:t>
            </w:r>
            <w:r w:rsidRPr="004761B2">
              <w:rPr>
                <w:spacing w:val="-2"/>
                <w:sz w:val="14"/>
                <w:szCs w:val="14"/>
              </w:rPr>
              <w:t xml:space="preserve"> </w:t>
            </w:r>
            <w:r w:rsidRPr="004761B2">
              <w:rPr>
                <w:sz w:val="14"/>
                <w:szCs w:val="14"/>
              </w:rPr>
              <w:t>al</w:t>
            </w:r>
            <w:r w:rsidRPr="004761B2">
              <w:rPr>
                <w:spacing w:val="-1"/>
                <w:sz w:val="14"/>
                <w:szCs w:val="14"/>
              </w:rPr>
              <w:t xml:space="preserve"> </w:t>
            </w:r>
            <w:r w:rsidRPr="004761B2">
              <w:rPr>
                <w:sz w:val="14"/>
                <w:szCs w:val="14"/>
              </w:rPr>
              <w:t>número</w:t>
            </w:r>
            <w:r w:rsidRPr="004761B2">
              <w:rPr>
                <w:spacing w:val="-6"/>
                <w:sz w:val="14"/>
                <w:szCs w:val="14"/>
              </w:rPr>
              <w:t xml:space="preserve"> </w:t>
            </w:r>
            <w:r w:rsidRPr="004761B2">
              <w:rPr>
                <w:sz w:val="14"/>
                <w:szCs w:val="14"/>
              </w:rPr>
              <w:t>interno</w:t>
            </w:r>
            <w:r w:rsidRPr="004761B2">
              <w:rPr>
                <w:spacing w:val="-5"/>
                <w:sz w:val="14"/>
                <w:szCs w:val="14"/>
              </w:rPr>
              <w:t xml:space="preserve"> </w:t>
            </w:r>
            <w:r w:rsidRPr="004761B2">
              <w:rPr>
                <w:sz w:val="14"/>
                <w:szCs w:val="14"/>
              </w:rPr>
              <w:t>de</w:t>
            </w:r>
            <w:r w:rsidRPr="004761B2">
              <w:rPr>
                <w:spacing w:val="-5"/>
                <w:sz w:val="14"/>
                <w:szCs w:val="14"/>
              </w:rPr>
              <w:t xml:space="preserve"> </w:t>
            </w:r>
            <w:r w:rsidRPr="004761B2">
              <w:rPr>
                <w:sz w:val="14"/>
                <w:szCs w:val="14"/>
              </w:rPr>
              <w:t>radicado</w:t>
            </w:r>
            <w:r w:rsidRPr="004761B2">
              <w:rPr>
                <w:spacing w:val="4"/>
                <w:sz w:val="14"/>
                <w:szCs w:val="14"/>
              </w:rPr>
              <w:t xml:space="preserve"> </w:t>
            </w:r>
            <w:r w:rsidRPr="004761B2">
              <w:rPr>
                <w:sz w:val="14"/>
                <w:szCs w:val="14"/>
              </w:rPr>
              <w:t>asignado</w:t>
            </w:r>
            <w:r w:rsidRPr="004761B2">
              <w:rPr>
                <w:spacing w:val="-5"/>
                <w:sz w:val="14"/>
                <w:szCs w:val="14"/>
              </w:rPr>
              <w:t xml:space="preserve"> </w:t>
            </w:r>
            <w:r w:rsidRPr="004761B2">
              <w:rPr>
                <w:sz w:val="14"/>
                <w:szCs w:val="14"/>
              </w:rPr>
              <w:t>por</w:t>
            </w:r>
            <w:r w:rsidRPr="004761B2">
              <w:rPr>
                <w:spacing w:val="-41"/>
                <w:sz w:val="14"/>
                <w:szCs w:val="14"/>
              </w:rPr>
              <w:t xml:space="preserve"> </w:t>
            </w:r>
            <w:r w:rsidRPr="004761B2">
              <w:rPr>
                <w:sz w:val="14"/>
                <w:szCs w:val="14"/>
              </w:rPr>
              <w:t>la</w:t>
            </w:r>
            <w:r w:rsidRPr="004761B2">
              <w:rPr>
                <w:spacing w:val="-9"/>
                <w:sz w:val="14"/>
                <w:szCs w:val="14"/>
              </w:rPr>
              <w:t xml:space="preserve"> </w:t>
            </w:r>
            <w:r w:rsidRPr="004761B2">
              <w:rPr>
                <w:sz w:val="14"/>
                <w:szCs w:val="14"/>
              </w:rPr>
              <w:t>EPS</w:t>
            </w:r>
            <w:r w:rsidRPr="004761B2">
              <w:rPr>
                <w:spacing w:val="3"/>
                <w:sz w:val="14"/>
                <w:szCs w:val="14"/>
              </w:rPr>
              <w:t xml:space="preserve"> </w:t>
            </w:r>
            <w:r w:rsidRPr="004761B2">
              <w:rPr>
                <w:sz w:val="14"/>
                <w:szCs w:val="14"/>
              </w:rPr>
              <w:t>o</w:t>
            </w:r>
            <w:r w:rsidRPr="004761B2">
              <w:rPr>
                <w:spacing w:val="-3"/>
                <w:sz w:val="14"/>
                <w:szCs w:val="14"/>
              </w:rPr>
              <w:t xml:space="preserve"> </w:t>
            </w:r>
            <w:r w:rsidRPr="004761B2">
              <w:rPr>
                <w:sz w:val="14"/>
                <w:szCs w:val="14"/>
              </w:rPr>
              <w:t>EOC</w:t>
            </w:r>
            <w:r w:rsidRPr="004761B2">
              <w:rPr>
                <w:spacing w:val="4"/>
                <w:sz w:val="14"/>
                <w:szCs w:val="14"/>
              </w:rPr>
              <w:t xml:space="preserve"> </w:t>
            </w:r>
            <w:r w:rsidRPr="004761B2">
              <w:rPr>
                <w:sz w:val="14"/>
                <w:szCs w:val="14"/>
              </w:rPr>
              <w:t>a</w:t>
            </w:r>
            <w:r w:rsidRPr="004761B2">
              <w:rPr>
                <w:spacing w:val="1"/>
                <w:sz w:val="14"/>
                <w:szCs w:val="14"/>
              </w:rPr>
              <w:t xml:space="preserve"> </w:t>
            </w:r>
            <w:r w:rsidRPr="004761B2">
              <w:rPr>
                <w:sz w:val="14"/>
                <w:szCs w:val="14"/>
              </w:rPr>
              <w:t>la</w:t>
            </w:r>
            <w:r w:rsidRPr="004761B2">
              <w:rPr>
                <w:spacing w:val="-8"/>
                <w:sz w:val="14"/>
                <w:szCs w:val="14"/>
              </w:rPr>
              <w:t xml:space="preserve"> </w:t>
            </w:r>
            <w:r w:rsidRPr="004761B2">
              <w:rPr>
                <w:sz w:val="14"/>
                <w:szCs w:val="14"/>
              </w:rPr>
              <w:t>solicitud</w:t>
            </w:r>
            <w:r w:rsidRPr="004761B2">
              <w:rPr>
                <w:spacing w:val="1"/>
                <w:sz w:val="14"/>
                <w:szCs w:val="14"/>
              </w:rPr>
              <w:t xml:space="preserve"> </w:t>
            </w:r>
            <w:r w:rsidRPr="004761B2">
              <w:rPr>
                <w:sz w:val="14"/>
                <w:szCs w:val="14"/>
              </w:rPr>
              <w:t>de</w:t>
            </w:r>
            <w:r w:rsidRPr="004761B2">
              <w:rPr>
                <w:spacing w:val="-4"/>
                <w:sz w:val="14"/>
                <w:szCs w:val="14"/>
              </w:rPr>
              <w:t xml:space="preserve"> </w:t>
            </w:r>
            <w:r w:rsidRPr="004761B2">
              <w:rPr>
                <w:sz w:val="14"/>
                <w:szCs w:val="14"/>
              </w:rPr>
              <w:t>devolución.</w:t>
            </w:r>
          </w:p>
        </w:tc>
        <w:tc>
          <w:tcPr>
            <w:tcW w:w="1031" w:type="dxa"/>
            <w:shd w:val="clear" w:color="auto" w:fill="auto"/>
          </w:tcPr>
          <w:p w14:paraId="663D8812" w14:textId="77777777" w:rsidR="00320C87" w:rsidRPr="004761B2" w:rsidRDefault="00320C87" w:rsidP="003925A2">
            <w:pPr>
              <w:pStyle w:val="TableParagraph"/>
              <w:spacing w:before="7"/>
              <w:rPr>
                <w:i/>
                <w:sz w:val="14"/>
                <w:szCs w:val="14"/>
              </w:rPr>
            </w:pPr>
          </w:p>
          <w:p w14:paraId="619A0430" w14:textId="77777777" w:rsidR="00320C87" w:rsidRPr="004761B2" w:rsidRDefault="00320C87" w:rsidP="003925A2">
            <w:pPr>
              <w:pStyle w:val="TableParagraph"/>
              <w:ind w:left="40" w:right="36"/>
              <w:jc w:val="center"/>
              <w:rPr>
                <w:sz w:val="14"/>
                <w:szCs w:val="14"/>
              </w:rPr>
            </w:pPr>
            <w:r w:rsidRPr="004761B2">
              <w:rPr>
                <w:sz w:val="14"/>
                <w:szCs w:val="14"/>
              </w:rPr>
              <w:t>15</w:t>
            </w:r>
          </w:p>
        </w:tc>
        <w:tc>
          <w:tcPr>
            <w:tcW w:w="1114" w:type="dxa"/>
            <w:shd w:val="clear" w:color="auto" w:fill="auto"/>
          </w:tcPr>
          <w:p w14:paraId="6C9F839F" w14:textId="77777777" w:rsidR="00320C87" w:rsidRPr="004761B2" w:rsidRDefault="00320C87" w:rsidP="003925A2">
            <w:pPr>
              <w:pStyle w:val="TableParagraph"/>
              <w:spacing w:before="7"/>
              <w:rPr>
                <w:i/>
                <w:sz w:val="14"/>
                <w:szCs w:val="14"/>
              </w:rPr>
            </w:pPr>
          </w:p>
          <w:p w14:paraId="3E8950F7"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41D8B56E" w14:textId="77777777" w:rsidTr="00FF7003">
        <w:trPr>
          <w:trHeight w:val="20"/>
        </w:trPr>
        <w:tc>
          <w:tcPr>
            <w:tcW w:w="687" w:type="dxa"/>
            <w:shd w:val="clear" w:color="auto" w:fill="auto"/>
          </w:tcPr>
          <w:p w14:paraId="0B895BC0" w14:textId="77777777" w:rsidR="00320C87" w:rsidRPr="004761B2" w:rsidRDefault="00320C87" w:rsidP="003925A2">
            <w:pPr>
              <w:pStyle w:val="TableParagraph"/>
              <w:rPr>
                <w:i/>
                <w:sz w:val="14"/>
                <w:szCs w:val="14"/>
              </w:rPr>
            </w:pPr>
          </w:p>
          <w:p w14:paraId="2F919411" w14:textId="77777777" w:rsidR="00320C87" w:rsidRPr="004761B2" w:rsidRDefault="00320C87" w:rsidP="003925A2">
            <w:pPr>
              <w:pStyle w:val="TableParagraph"/>
              <w:rPr>
                <w:i/>
                <w:sz w:val="14"/>
                <w:szCs w:val="14"/>
              </w:rPr>
            </w:pPr>
          </w:p>
          <w:p w14:paraId="7EEA164E" w14:textId="77777777" w:rsidR="00320C87" w:rsidRPr="004761B2" w:rsidRDefault="00320C87" w:rsidP="003925A2">
            <w:pPr>
              <w:pStyle w:val="TableParagraph"/>
              <w:rPr>
                <w:i/>
                <w:sz w:val="14"/>
                <w:szCs w:val="14"/>
              </w:rPr>
            </w:pPr>
          </w:p>
          <w:p w14:paraId="7566AF22" w14:textId="77777777" w:rsidR="00320C87" w:rsidRPr="004761B2" w:rsidRDefault="00320C87" w:rsidP="003925A2">
            <w:pPr>
              <w:pStyle w:val="TableParagraph"/>
              <w:rPr>
                <w:i/>
                <w:sz w:val="14"/>
                <w:szCs w:val="14"/>
              </w:rPr>
            </w:pPr>
          </w:p>
          <w:p w14:paraId="7F59B4D7" w14:textId="77777777" w:rsidR="00320C87" w:rsidRPr="004761B2" w:rsidRDefault="00320C87" w:rsidP="003925A2">
            <w:pPr>
              <w:pStyle w:val="TableParagraph"/>
              <w:rPr>
                <w:i/>
                <w:sz w:val="14"/>
                <w:szCs w:val="14"/>
              </w:rPr>
            </w:pPr>
          </w:p>
          <w:p w14:paraId="2F7BA84C" w14:textId="77777777" w:rsidR="00320C87" w:rsidRPr="004761B2" w:rsidRDefault="00320C87" w:rsidP="003925A2">
            <w:pPr>
              <w:pStyle w:val="TableParagraph"/>
              <w:rPr>
                <w:i/>
                <w:sz w:val="14"/>
                <w:szCs w:val="14"/>
              </w:rPr>
            </w:pPr>
          </w:p>
          <w:p w14:paraId="35F43FC1" w14:textId="77777777" w:rsidR="00320C87" w:rsidRPr="004761B2" w:rsidRDefault="00320C87" w:rsidP="003925A2">
            <w:pPr>
              <w:pStyle w:val="TableParagraph"/>
              <w:rPr>
                <w:i/>
                <w:sz w:val="14"/>
                <w:szCs w:val="14"/>
              </w:rPr>
            </w:pPr>
          </w:p>
          <w:p w14:paraId="763EA846" w14:textId="77777777" w:rsidR="00320C87" w:rsidRPr="004761B2" w:rsidRDefault="00320C87" w:rsidP="003925A2">
            <w:pPr>
              <w:pStyle w:val="TableParagraph"/>
              <w:rPr>
                <w:i/>
                <w:sz w:val="14"/>
                <w:szCs w:val="14"/>
              </w:rPr>
            </w:pPr>
          </w:p>
          <w:p w14:paraId="5CCA8B7A" w14:textId="77777777" w:rsidR="00320C87" w:rsidRPr="004761B2" w:rsidRDefault="00320C87" w:rsidP="003925A2">
            <w:pPr>
              <w:pStyle w:val="TableParagraph"/>
              <w:rPr>
                <w:i/>
                <w:sz w:val="14"/>
                <w:szCs w:val="14"/>
              </w:rPr>
            </w:pPr>
          </w:p>
          <w:p w14:paraId="61559F82" w14:textId="77777777" w:rsidR="00320C87" w:rsidRPr="004761B2" w:rsidRDefault="00320C87" w:rsidP="003925A2">
            <w:pPr>
              <w:pStyle w:val="TableParagraph"/>
              <w:rPr>
                <w:i/>
                <w:sz w:val="14"/>
                <w:szCs w:val="14"/>
              </w:rPr>
            </w:pPr>
          </w:p>
          <w:p w14:paraId="2CD5366A" w14:textId="77777777" w:rsidR="00320C87" w:rsidRPr="004761B2" w:rsidRDefault="00320C87" w:rsidP="003925A2">
            <w:pPr>
              <w:pStyle w:val="TableParagraph"/>
              <w:rPr>
                <w:i/>
                <w:sz w:val="14"/>
                <w:szCs w:val="14"/>
              </w:rPr>
            </w:pPr>
          </w:p>
          <w:p w14:paraId="0A954179" w14:textId="77777777" w:rsidR="00320C87" w:rsidRPr="004761B2" w:rsidRDefault="00320C87" w:rsidP="003925A2">
            <w:pPr>
              <w:pStyle w:val="TableParagraph"/>
              <w:rPr>
                <w:i/>
                <w:sz w:val="14"/>
                <w:szCs w:val="14"/>
              </w:rPr>
            </w:pPr>
          </w:p>
          <w:p w14:paraId="1AFD84F1" w14:textId="77777777" w:rsidR="00320C87" w:rsidRPr="004761B2" w:rsidRDefault="00320C87" w:rsidP="003925A2">
            <w:pPr>
              <w:pStyle w:val="TableParagraph"/>
              <w:rPr>
                <w:i/>
                <w:sz w:val="14"/>
                <w:szCs w:val="14"/>
              </w:rPr>
            </w:pPr>
          </w:p>
          <w:p w14:paraId="0AE1DE0E" w14:textId="77777777" w:rsidR="00320C87" w:rsidRPr="004761B2" w:rsidRDefault="00320C87" w:rsidP="003925A2">
            <w:pPr>
              <w:pStyle w:val="TableParagraph"/>
              <w:rPr>
                <w:i/>
                <w:sz w:val="14"/>
                <w:szCs w:val="14"/>
              </w:rPr>
            </w:pPr>
          </w:p>
          <w:p w14:paraId="16108406" w14:textId="77777777" w:rsidR="00320C87" w:rsidRPr="004761B2" w:rsidRDefault="00320C87" w:rsidP="003925A2">
            <w:pPr>
              <w:pStyle w:val="TableParagraph"/>
              <w:rPr>
                <w:i/>
                <w:sz w:val="14"/>
                <w:szCs w:val="14"/>
              </w:rPr>
            </w:pPr>
          </w:p>
          <w:p w14:paraId="12A591DB" w14:textId="77777777" w:rsidR="00320C87" w:rsidRPr="004761B2" w:rsidRDefault="00320C87" w:rsidP="003925A2">
            <w:pPr>
              <w:pStyle w:val="TableParagraph"/>
              <w:rPr>
                <w:i/>
                <w:sz w:val="14"/>
                <w:szCs w:val="14"/>
              </w:rPr>
            </w:pPr>
          </w:p>
          <w:p w14:paraId="74D93075" w14:textId="77777777" w:rsidR="00320C87" w:rsidRPr="004761B2" w:rsidRDefault="00320C87" w:rsidP="003925A2">
            <w:pPr>
              <w:pStyle w:val="TableParagraph"/>
              <w:rPr>
                <w:i/>
                <w:sz w:val="14"/>
                <w:szCs w:val="14"/>
              </w:rPr>
            </w:pPr>
          </w:p>
          <w:p w14:paraId="4B24F7A8" w14:textId="77777777" w:rsidR="00320C87" w:rsidRPr="004761B2" w:rsidRDefault="00320C87" w:rsidP="003925A2">
            <w:pPr>
              <w:pStyle w:val="TableParagraph"/>
              <w:rPr>
                <w:i/>
                <w:sz w:val="14"/>
                <w:szCs w:val="14"/>
              </w:rPr>
            </w:pPr>
          </w:p>
          <w:p w14:paraId="643DCB4F" w14:textId="77777777" w:rsidR="00320C87" w:rsidRPr="004761B2" w:rsidRDefault="00320C87" w:rsidP="003925A2">
            <w:pPr>
              <w:pStyle w:val="TableParagraph"/>
              <w:rPr>
                <w:i/>
                <w:sz w:val="14"/>
                <w:szCs w:val="14"/>
              </w:rPr>
            </w:pPr>
          </w:p>
          <w:p w14:paraId="31AD8964" w14:textId="77777777" w:rsidR="00320C87" w:rsidRPr="004761B2" w:rsidRDefault="00320C87" w:rsidP="003925A2">
            <w:pPr>
              <w:pStyle w:val="TableParagraph"/>
              <w:spacing w:before="113"/>
              <w:ind w:left="254"/>
              <w:rPr>
                <w:sz w:val="14"/>
                <w:szCs w:val="14"/>
              </w:rPr>
            </w:pPr>
            <w:r w:rsidRPr="004761B2">
              <w:rPr>
                <w:sz w:val="14"/>
                <w:szCs w:val="14"/>
              </w:rPr>
              <w:t>15</w:t>
            </w:r>
          </w:p>
        </w:tc>
        <w:tc>
          <w:tcPr>
            <w:tcW w:w="1723" w:type="dxa"/>
            <w:shd w:val="clear" w:color="auto" w:fill="auto"/>
          </w:tcPr>
          <w:p w14:paraId="697C862F" w14:textId="77777777" w:rsidR="00320C87" w:rsidRPr="004761B2" w:rsidRDefault="00320C87" w:rsidP="003925A2">
            <w:pPr>
              <w:pStyle w:val="TableParagraph"/>
              <w:jc w:val="both"/>
              <w:rPr>
                <w:i/>
                <w:sz w:val="14"/>
                <w:szCs w:val="14"/>
              </w:rPr>
            </w:pPr>
          </w:p>
          <w:p w14:paraId="6934B681" w14:textId="77777777" w:rsidR="00320C87" w:rsidRPr="004761B2" w:rsidRDefault="00320C87" w:rsidP="003925A2">
            <w:pPr>
              <w:pStyle w:val="TableParagraph"/>
              <w:jc w:val="both"/>
              <w:rPr>
                <w:i/>
                <w:sz w:val="14"/>
                <w:szCs w:val="14"/>
              </w:rPr>
            </w:pPr>
          </w:p>
          <w:p w14:paraId="264A4F40" w14:textId="77777777" w:rsidR="00320C87" w:rsidRPr="004761B2" w:rsidRDefault="00320C87" w:rsidP="003925A2">
            <w:pPr>
              <w:pStyle w:val="TableParagraph"/>
              <w:jc w:val="both"/>
              <w:rPr>
                <w:i/>
                <w:sz w:val="14"/>
                <w:szCs w:val="14"/>
              </w:rPr>
            </w:pPr>
          </w:p>
          <w:p w14:paraId="0BCF22AB" w14:textId="77777777" w:rsidR="00320C87" w:rsidRPr="004761B2" w:rsidRDefault="00320C87" w:rsidP="003925A2">
            <w:pPr>
              <w:pStyle w:val="TableParagraph"/>
              <w:jc w:val="both"/>
              <w:rPr>
                <w:i/>
                <w:sz w:val="14"/>
                <w:szCs w:val="14"/>
              </w:rPr>
            </w:pPr>
          </w:p>
          <w:p w14:paraId="2471BA7D" w14:textId="77777777" w:rsidR="00320C87" w:rsidRPr="004761B2" w:rsidRDefault="00320C87" w:rsidP="003925A2">
            <w:pPr>
              <w:pStyle w:val="TableParagraph"/>
              <w:jc w:val="both"/>
              <w:rPr>
                <w:i/>
                <w:sz w:val="14"/>
                <w:szCs w:val="14"/>
              </w:rPr>
            </w:pPr>
          </w:p>
          <w:p w14:paraId="3A0C0203" w14:textId="77777777" w:rsidR="00320C87" w:rsidRPr="004761B2" w:rsidRDefault="00320C87" w:rsidP="003925A2">
            <w:pPr>
              <w:pStyle w:val="TableParagraph"/>
              <w:jc w:val="both"/>
              <w:rPr>
                <w:i/>
                <w:sz w:val="14"/>
                <w:szCs w:val="14"/>
              </w:rPr>
            </w:pPr>
          </w:p>
          <w:p w14:paraId="79B5F432" w14:textId="77777777" w:rsidR="00320C87" w:rsidRPr="004761B2" w:rsidRDefault="00320C87" w:rsidP="003925A2">
            <w:pPr>
              <w:pStyle w:val="TableParagraph"/>
              <w:jc w:val="both"/>
              <w:rPr>
                <w:i/>
                <w:sz w:val="14"/>
                <w:szCs w:val="14"/>
              </w:rPr>
            </w:pPr>
          </w:p>
          <w:p w14:paraId="54660A77" w14:textId="77777777" w:rsidR="00320C87" w:rsidRPr="004761B2" w:rsidRDefault="00320C87" w:rsidP="003925A2">
            <w:pPr>
              <w:pStyle w:val="TableParagraph"/>
              <w:jc w:val="both"/>
              <w:rPr>
                <w:i/>
                <w:sz w:val="14"/>
                <w:szCs w:val="14"/>
              </w:rPr>
            </w:pPr>
          </w:p>
          <w:p w14:paraId="69AC4B13" w14:textId="77777777" w:rsidR="00320C87" w:rsidRPr="004761B2" w:rsidRDefault="00320C87" w:rsidP="003925A2">
            <w:pPr>
              <w:pStyle w:val="TableParagraph"/>
              <w:jc w:val="both"/>
              <w:rPr>
                <w:i/>
                <w:sz w:val="14"/>
                <w:szCs w:val="14"/>
              </w:rPr>
            </w:pPr>
          </w:p>
          <w:p w14:paraId="11C8FB8F" w14:textId="77777777" w:rsidR="00320C87" w:rsidRPr="004761B2" w:rsidRDefault="00320C87" w:rsidP="003925A2">
            <w:pPr>
              <w:pStyle w:val="TableParagraph"/>
              <w:jc w:val="both"/>
              <w:rPr>
                <w:i/>
                <w:sz w:val="14"/>
                <w:szCs w:val="14"/>
              </w:rPr>
            </w:pPr>
          </w:p>
          <w:p w14:paraId="666766C0" w14:textId="77777777" w:rsidR="00320C87" w:rsidRPr="004761B2" w:rsidRDefault="00320C87" w:rsidP="003925A2">
            <w:pPr>
              <w:pStyle w:val="TableParagraph"/>
              <w:jc w:val="both"/>
              <w:rPr>
                <w:i/>
                <w:sz w:val="14"/>
                <w:szCs w:val="14"/>
              </w:rPr>
            </w:pPr>
          </w:p>
          <w:p w14:paraId="27DDD0BB" w14:textId="77777777" w:rsidR="00320C87" w:rsidRPr="004761B2" w:rsidRDefault="00320C87" w:rsidP="003925A2">
            <w:pPr>
              <w:pStyle w:val="TableParagraph"/>
              <w:jc w:val="both"/>
              <w:rPr>
                <w:i/>
                <w:sz w:val="14"/>
                <w:szCs w:val="14"/>
              </w:rPr>
            </w:pPr>
          </w:p>
          <w:p w14:paraId="039D6EE1" w14:textId="77777777" w:rsidR="00320C87" w:rsidRPr="004761B2" w:rsidRDefault="00320C87" w:rsidP="003925A2">
            <w:pPr>
              <w:pStyle w:val="TableParagraph"/>
              <w:jc w:val="both"/>
              <w:rPr>
                <w:i/>
                <w:sz w:val="14"/>
                <w:szCs w:val="14"/>
              </w:rPr>
            </w:pPr>
          </w:p>
          <w:p w14:paraId="49B35227" w14:textId="77777777" w:rsidR="00320C87" w:rsidRPr="004761B2" w:rsidRDefault="00320C87" w:rsidP="003925A2">
            <w:pPr>
              <w:pStyle w:val="TableParagraph"/>
              <w:jc w:val="both"/>
              <w:rPr>
                <w:i/>
                <w:sz w:val="14"/>
                <w:szCs w:val="14"/>
              </w:rPr>
            </w:pPr>
          </w:p>
          <w:p w14:paraId="7F6386A5" w14:textId="77777777" w:rsidR="00320C87" w:rsidRPr="004761B2" w:rsidRDefault="00320C87" w:rsidP="003925A2">
            <w:pPr>
              <w:pStyle w:val="TableParagraph"/>
              <w:jc w:val="both"/>
              <w:rPr>
                <w:i/>
                <w:sz w:val="14"/>
                <w:szCs w:val="14"/>
              </w:rPr>
            </w:pPr>
          </w:p>
          <w:p w14:paraId="28315809" w14:textId="77777777" w:rsidR="00320C87" w:rsidRPr="004761B2" w:rsidRDefault="00320C87" w:rsidP="003925A2">
            <w:pPr>
              <w:pStyle w:val="TableParagraph"/>
              <w:jc w:val="both"/>
              <w:rPr>
                <w:i/>
                <w:sz w:val="14"/>
                <w:szCs w:val="14"/>
              </w:rPr>
            </w:pPr>
          </w:p>
          <w:p w14:paraId="080B20EC" w14:textId="77777777" w:rsidR="00320C87" w:rsidRPr="004761B2" w:rsidRDefault="00320C87" w:rsidP="003925A2">
            <w:pPr>
              <w:pStyle w:val="TableParagraph"/>
              <w:jc w:val="both"/>
              <w:rPr>
                <w:i/>
                <w:sz w:val="14"/>
                <w:szCs w:val="14"/>
              </w:rPr>
            </w:pPr>
          </w:p>
          <w:p w14:paraId="2DFAB46F" w14:textId="77777777" w:rsidR="00320C87" w:rsidRPr="004761B2" w:rsidRDefault="00320C87" w:rsidP="003925A2">
            <w:pPr>
              <w:pStyle w:val="TableParagraph"/>
              <w:jc w:val="both"/>
              <w:rPr>
                <w:i/>
                <w:sz w:val="14"/>
                <w:szCs w:val="14"/>
              </w:rPr>
            </w:pPr>
          </w:p>
          <w:p w14:paraId="05E8D0BB" w14:textId="77777777" w:rsidR="00320C87" w:rsidRPr="004761B2" w:rsidRDefault="00320C87" w:rsidP="003925A2">
            <w:pPr>
              <w:pStyle w:val="TableParagraph"/>
              <w:spacing w:before="138"/>
              <w:ind w:left="71" w:right="51"/>
              <w:jc w:val="both"/>
              <w:rPr>
                <w:sz w:val="14"/>
                <w:szCs w:val="14"/>
              </w:rPr>
            </w:pPr>
            <w:r w:rsidRPr="004761B2">
              <w:rPr>
                <w:sz w:val="14"/>
                <w:szCs w:val="14"/>
              </w:rPr>
              <w:t>Causal</w:t>
            </w:r>
            <w:r w:rsidRPr="004761B2">
              <w:rPr>
                <w:spacing w:val="1"/>
                <w:sz w:val="14"/>
                <w:szCs w:val="14"/>
              </w:rPr>
              <w:t xml:space="preserve"> </w:t>
            </w:r>
            <w:r w:rsidRPr="004761B2">
              <w:rPr>
                <w:sz w:val="14"/>
                <w:szCs w:val="14"/>
              </w:rPr>
              <w:t>por</w:t>
            </w:r>
            <w:r w:rsidRPr="004761B2">
              <w:rPr>
                <w:spacing w:val="1"/>
                <w:sz w:val="14"/>
                <w:szCs w:val="14"/>
              </w:rPr>
              <w:t xml:space="preserve"> </w:t>
            </w:r>
            <w:r w:rsidRPr="004761B2">
              <w:rPr>
                <w:sz w:val="14"/>
                <w:szCs w:val="14"/>
              </w:rPr>
              <w:t>la</w:t>
            </w:r>
            <w:r w:rsidRPr="004761B2">
              <w:rPr>
                <w:spacing w:val="1"/>
                <w:sz w:val="14"/>
                <w:szCs w:val="14"/>
              </w:rPr>
              <w:t xml:space="preserve"> </w:t>
            </w:r>
            <w:r w:rsidRPr="004761B2">
              <w:rPr>
                <w:sz w:val="14"/>
                <w:szCs w:val="14"/>
              </w:rPr>
              <w:t>cual</w:t>
            </w:r>
            <w:r w:rsidRPr="004761B2">
              <w:rPr>
                <w:spacing w:val="1"/>
                <w:sz w:val="14"/>
                <w:szCs w:val="14"/>
              </w:rPr>
              <w:t xml:space="preserve"> </w:t>
            </w:r>
            <w:r w:rsidRPr="004761B2">
              <w:rPr>
                <w:sz w:val="14"/>
                <w:szCs w:val="14"/>
              </w:rPr>
              <w:t>se</w:t>
            </w:r>
            <w:r w:rsidRPr="004761B2">
              <w:rPr>
                <w:spacing w:val="1"/>
                <w:sz w:val="14"/>
                <w:szCs w:val="14"/>
              </w:rPr>
              <w:t xml:space="preserve"> </w:t>
            </w:r>
            <w:r w:rsidRPr="004761B2">
              <w:rPr>
                <w:sz w:val="14"/>
                <w:szCs w:val="14"/>
              </w:rPr>
              <w:t>solicita la devolución de</w:t>
            </w:r>
            <w:r w:rsidRPr="004761B2">
              <w:rPr>
                <w:spacing w:val="1"/>
                <w:sz w:val="14"/>
                <w:szCs w:val="14"/>
              </w:rPr>
              <w:t xml:space="preserve"> </w:t>
            </w:r>
            <w:r w:rsidRPr="004761B2">
              <w:rPr>
                <w:sz w:val="14"/>
                <w:szCs w:val="14"/>
              </w:rPr>
              <w:t>cotizaciones</w:t>
            </w:r>
          </w:p>
        </w:tc>
        <w:tc>
          <w:tcPr>
            <w:tcW w:w="4252" w:type="dxa"/>
            <w:shd w:val="clear" w:color="auto" w:fill="auto"/>
          </w:tcPr>
          <w:p w14:paraId="4F9C5792" w14:textId="77777777" w:rsidR="00320C87" w:rsidRPr="004761B2" w:rsidRDefault="00320C87" w:rsidP="003925A2">
            <w:pPr>
              <w:pStyle w:val="TableParagraph"/>
              <w:ind w:left="141" w:right="140"/>
              <w:jc w:val="both"/>
              <w:rPr>
                <w:sz w:val="14"/>
                <w:szCs w:val="14"/>
              </w:rPr>
            </w:pPr>
            <w:r w:rsidRPr="004761B2">
              <w:rPr>
                <w:sz w:val="14"/>
                <w:szCs w:val="14"/>
              </w:rPr>
              <w:t>Corresponde</w:t>
            </w:r>
            <w:r w:rsidRPr="004761B2">
              <w:rPr>
                <w:spacing w:val="-1"/>
                <w:sz w:val="14"/>
                <w:szCs w:val="14"/>
              </w:rPr>
              <w:t xml:space="preserve"> </w:t>
            </w:r>
            <w:r w:rsidRPr="004761B2">
              <w:rPr>
                <w:sz w:val="14"/>
                <w:szCs w:val="14"/>
              </w:rPr>
              <w:t>a</w:t>
            </w:r>
            <w:r w:rsidRPr="004761B2">
              <w:rPr>
                <w:spacing w:val="-4"/>
                <w:sz w:val="14"/>
                <w:szCs w:val="14"/>
              </w:rPr>
              <w:t xml:space="preserve"> </w:t>
            </w:r>
            <w:r w:rsidRPr="004761B2">
              <w:rPr>
                <w:sz w:val="14"/>
                <w:szCs w:val="14"/>
              </w:rPr>
              <w:t>la</w:t>
            </w:r>
            <w:r w:rsidRPr="004761B2">
              <w:rPr>
                <w:spacing w:val="-4"/>
                <w:sz w:val="14"/>
                <w:szCs w:val="14"/>
              </w:rPr>
              <w:t xml:space="preserve"> </w:t>
            </w:r>
            <w:r w:rsidRPr="004761B2">
              <w:rPr>
                <w:sz w:val="14"/>
                <w:szCs w:val="14"/>
              </w:rPr>
              <w:t>causal</w:t>
            </w:r>
            <w:r w:rsidRPr="004761B2">
              <w:rPr>
                <w:spacing w:val="4"/>
                <w:sz w:val="14"/>
                <w:szCs w:val="14"/>
              </w:rPr>
              <w:t xml:space="preserve"> </w:t>
            </w:r>
            <w:r w:rsidRPr="004761B2">
              <w:rPr>
                <w:sz w:val="14"/>
                <w:szCs w:val="14"/>
              </w:rPr>
              <w:t>en</w:t>
            </w:r>
            <w:r w:rsidRPr="004761B2">
              <w:rPr>
                <w:spacing w:val="-4"/>
                <w:sz w:val="14"/>
                <w:szCs w:val="14"/>
              </w:rPr>
              <w:t xml:space="preserve"> </w:t>
            </w:r>
            <w:r w:rsidRPr="004761B2">
              <w:rPr>
                <w:sz w:val="14"/>
                <w:szCs w:val="14"/>
              </w:rPr>
              <w:t>la</w:t>
            </w:r>
            <w:r w:rsidRPr="004761B2">
              <w:rPr>
                <w:spacing w:val="-4"/>
                <w:sz w:val="14"/>
                <w:szCs w:val="14"/>
              </w:rPr>
              <w:t xml:space="preserve"> </w:t>
            </w:r>
            <w:r w:rsidRPr="004761B2">
              <w:rPr>
                <w:sz w:val="14"/>
                <w:szCs w:val="14"/>
              </w:rPr>
              <w:t>cual</w:t>
            </w:r>
            <w:r w:rsidRPr="004761B2">
              <w:rPr>
                <w:spacing w:val="-5"/>
                <w:sz w:val="14"/>
                <w:szCs w:val="14"/>
              </w:rPr>
              <w:t xml:space="preserve"> </w:t>
            </w:r>
            <w:r w:rsidRPr="004761B2">
              <w:rPr>
                <w:sz w:val="14"/>
                <w:szCs w:val="14"/>
              </w:rPr>
              <w:t>se enmarca</w:t>
            </w:r>
            <w:r w:rsidRPr="004761B2">
              <w:rPr>
                <w:spacing w:val="-4"/>
                <w:sz w:val="14"/>
                <w:szCs w:val="14"/>
              </w:rPr>
              <w:t xml:space="preserve"> </w:t>
            </w:r>
            <w:r w:rsidRPr="004761B2">
              <w:rPr>
                <w:sz w:val="14"/>
                <w:szCs w:val="14"/>
              </w:rPr>
              <w:t>la</w:t>
            </w:r>
            <w:r w:rsidRPr="004761B2">
              <w:rPr>
                <w:spacing w:val="-5"/>
                <w:sz w:val="14"/>
                <w:szCs w:val="14"/>
              </w:rPr>
              <w:t xml:space="preserve"> </w:t>
            </w:r>
            <w:r w:rsidRPr="004761B2">
              <w:rPr>
                <w:sz w:val="14"/>
                <w:szCs w:val="14"/>
              </w:rPr>
              <w:t>solicitud</w:t>
            </w:r>
            <w:r w:rsidRPr="004761B2">
              <w:rPr>
                <w:spacing w:val="-41"/>
                <w:sz w:val="14"/>
                <w:szCs w:val="14"/>
              </w:rPr>
              <w:t xml:space="preserve"> </w:t>
            </w:r>
            <w:r w:rsidRPr="004761B2">
              <w:rPr>
                <w:sz w:val="14"/>
                <w:szCs w:val="14"/>
              </w:rPr>
              <w:t>de</w:t>
            </w:r>
            <w:r w:rsidRPr="004761B2">
              <w:rPr>
                <w:spacing w:val="-5"/>
                <w:sz w:val="14"/>
                <w:szCs w:val="14"/>
              </w:rPr>
              <w:t xml:space="preserve"> </w:t>
            </w:r>
            <w:r w:rsidRPr="004761B2">
              <w:rPr>
                <w:sz w:val="14"/>
                <w:szCs w:val="14"/>
              </w:rPr>
              <w:t>devolución</w:t>
            </w:r>
            <w:r w:rsidRPr="004761B2">
              <w:rPr>
                <w:spacing w:val="-3"/>
                <w:sz w:val="14"/>
                <w:szCs w:val="14"/>
              </w:rPr>
              <w:t xml:space="preserve"> </w:t>
            </w:r>
            <w:r w:rsidRPr="004761B2">
              <w:rPr>
                <w:sz w:val="14"/>
                <w:szCs w:val="14"/>
              </w:rPr>
              <w:t>de</w:t>
            </w:r>
            <w:r w:rsidRPr="004761B2">
              <w:rPr>
                <w:spacing w:val="1"/>
                <w:sz w:val="14"/>
                <w:szCs w:val="14"/>
              </w:rPr>
              <w:t xml:space="preserve"> </w:t>
            </w:r>
            <w:r w:rsidRPr="004761B2">
              <w:rPr>
                <w:sz w:val="14"/>
                <w:szCs w:val="14"/>
              </w:rPr>
              <w:t>aportes:</w:t>
            </w:r>
          </w:p>
          <w:p w14:paraId="3BD85A60" w14:textId="77777777" w:rsidR="00320C87" w:rsidRPr="004761B2" w:rsidRDefault="00320C87" w:rsidP="003925A2">
            <w:pPr>
              <w:pStyle w:val="TableParagraph"/>
              <w:spacing w:before="10"/>
              <w:ind w:left="425" w:right="140"/>
              <w:jc w:val="both"/>
              <w:rPr>
                <w:i/>
                <w:sz w:val="14"/>
                <w:szCs w:val="14"/>
              </w:rPr>
            </w:pPr>
          </w:p>
          <w:p w14:paraId="760FE2A6" w14:textId="3E3A5762" w:rsidR="00320C87" w:rsidRPr="004761B2" w:rsidRDefault="00FF65E3" w:rsidP="003925A2">
            <w:pPr>
              <w:pStyle w:val="Prrafodelista"/>
              <w:numPr>
                <w:ilvl w:val="0"/>
                <w:numId w:val="25"/>
              </w:numPr>
              <w:tabs>
                <w:tab w:val="left" w:pos="425"/>
              </w:tabs>
              <w:ind w:right="140" w:hanging="219"/>
              <w:jc w:val="both"/>
              <w:rPr>
                <w:sz w:val="14"/>
                <w:szCs w:val="14"/>
              </w:rPr>
            </w:pPr>
            <w:r w:rsidRPr="004761B2">
              <w:rPr>
                <w:rFonts w:eastAsia="Arial" w:cs="Arial"/>
                <w:sz w:val="14"/>
                <w:szCs w:val="14"/>
                <w:lang w:eastAsia="en-US"/>
              </w:rPr>
              <w:t xml:space="preserve">Pago errado o sin estar obligado: Corresponde a las cotizaciones o valor de </w:t>
            </w:r>
            <w:r w:rsidR="00A90F15">
              <w:rPr>
                <w:rFonts w:eastAsia="Arial" w:cs="Arial"/>
                <w:sz w:val="14"/>
                <w:szCs w:val="14"/>
                <w:lang w:eastAsia="en-US"/>
              </w:rPr>
              <w:t xml:space="preserve">la </w:t>
            </w:r>
            <w:r w:rsidRPr="004761B2">
              <w:rPr>
                <w:rFonts w:eastAsia="Arial" w:cs="Arial"/>
                <w:sz w:val="14"/>
                <w:szCs w:val="14"/>
                <w:lang w:eastAsia="en-US"/>
              </w:rPr>
              <w:t xml:space="preserve">UPC adicional, </w:t>
            </w:r>
            <w:r w:rsidR="0042437B" w:rsidRPr="004761B2">
              <w:rPr>
                <w:rFonts w:eastAsia="Arial" w:cs="Arial"/>
                <w:sz w:val="14"/>
                <w:szCs w:val="14"/>
                <w:lang w:eastAsia="en-US"/>
              </w:rPr>
              <w:t>pagada de manera errada</w:t>
            </w:r>
            <w:r w:rsidRPr="004761B2">
              <w:rPr>
                <w:rFonts w:eastAsia="Arial" w:cs="Arial"/>
                <w:sz w:val="14"/>
                <w:szCs w:val="14"/>
                <w:lang w:eastAsia="en-US"/>
              </w:rPr>
              <w:t xml:space="preserve">, cotizantes que no se encontraba activos a una EPS o </w:t>
            </w:r>
            <w:r w:rsidR="00320C87" w:rsidRPr="004761B2">
              <w:rPr>
                <w:sz w:val="14"/>
                <w:szCs w:val="14"/>
              </w:rPr>
              <w:t>porque</w:t>
            </w:r>
            <w:r w:rsidR="00320C87" w:rsidRPr="004761B2">
              <w:rPr>
                <w:spacing w:val="1"/>
                <w:sz w:val="14"/>
                <w:szCs w:val="14"/>
              </w:rPr>
              <w:t xml:space="preserve"> </w:t>
            </w:r>
            <w:r w:rsidR="00A90F15">
              <w:rPr>
                <w:sz w:val="14"/>
                <w:szCs w:val="14"/>
              </w:rPr>
              <w:t>pagó</w:t>
            </w:r>
            <w:r w:rsidR="00320C87" w:rsidRPr="004761B2">
              <w:rPr>
                <w:spacing w:val="1"/>
                <w:sz w:val="14"/>
                <w:szCs w:val="14"/>
              </w:rPr>
              <w:t xml:space="preserve"> </w:t>
            </w:r>
            <w:r w:rsidR="00320C87" w:rsidRPr="004761B2">
              <w:rPr>
                <w:sz w:val="14"/>
                <w:szCs w:val="14"/>
              </w:rPr>
              <w:t>sin</w:t>
            </w:r>
            <w:r w:rsidR="00320C87" w:rsidRPr="004761B2">
              <w:rPr>
                <w:spacing w:val="1"/>
                <w:sz w:val="14"/>
                <w:szCs w:val="14"/>
              </w:rPr>
              <w:t xml:space="preserve"> </w:t>
            </w:r>
            <w:r w:rsidR="00320C87" w:rsidRPr="004761B2">
              <w:rPr>
                <w:sz w:val="14"/>
                <w:szCs w:val="14"/>
              </w:rPr>
              <w:t>estar</w:t>
            </w:r>
            <w:r w:rsidR="00320C87" w:rsidRPr="004761B2">
              <w:rPr>
                <w:spacing w:val="1"/>
                <w:sz w:val="14"/>
                <w:szCs w:val="14"/>
              </w:rPr>
              <w:t xml:space="preserve"> </w:t>
            </w:r>
            <w:r w:rsidR="00320C87" w:rsidRPr="004761B2">
              <w:rPr>
                <w:sz w:val="14"/>
                <w:szCs w:val="14"/>
              </w:rPr>
              <w:t>obligado a</w:t>
            </w:r>
            <w:r w:rsidR="00320C87" w:rsidRPr="004761B2">
              <w:rPr>
                <w:spacing w:val="-2"/>
                <w:sz w:val="14"/>
                <w:szCs w:val="14"/>
              </w:rPr>
              <w:t xml:space="preserve"> </w:t>
            </w:r>
            <w:r w:rsidR="00320C87" w:rsidRPr="004761B2">
              <w:rPr>
                <w:sz w:val="14"/>
                <w:szCs w:val="14"/>
              </w:rPr>
              <w:t>hacerlo.</w:t>
            </w:r>
          </w:p>
          <w:p w14:paraId="5A76E8F9" w14:textId="77777777" w:rsidR="00320C87" w:rsidRPr="004761B2" w:rsidRDefault="00320C87" w:rsidP="003925A2">
            <w:pPr>
              <w:pStyle w:val="TableParagraph"/>
              <w:ind w:left="425" w:right="140"/>
              <w:jc w:val="both"/>
              <w:rPr>
                <w:i/>
                <w:sz w:val="14"/>
                <w:szCs w:val="14"/>
              </w:rPr>
            </w:pPr>
          </w:p>
          <w:p w14:paraId="27379905" w14:textId="118C143B" w:rsidR="00050BC6" w:rsidRPr="004761B2" w:rsidRDefault="00050BC6" w:rsidP="003925A2">
            <w:pPr>
              <w:pStyle w:val="Prrafodelista"/>
              <w:numPr>
                <w:ilvl w:val="0"/>
                <w:numId w:val="25"/>
              </w:numPr>
              <w:tabs>
                <w:tab w:val="left" w:pos="425"/>
              </w:tabs>
              <w:ind w:right="140" w:hanging="219"/>
              <w:jc w:val="both"/>
              <w:rPr>
                <w:rFonts w:eastAsia="Arial" w:cs="Arial"/>
                <w:sz w:val="14"/>
                <w:szCs w:val="14"/>
                <w:lang w:eastAsia="en-US"/>
              </w:rPr>
            </w:pPr>
            <w:r w:rsidRPr="004761B2">
              <w:rPr>
                <w:rFonts w:eastAsia="Arial" w:cs="Arial"/>
                <w:sz w:val="14"/>
                <w:szCs w:val="14"/>
                <w:lang w:eastAsia="en-US"/>
              </w:rPr>
              <w:t>Aportes por personas fallecidas: Corresponde a las cotizaciones efectuadas por un afiliado que para el periodo del aporte había fallecido.</w:t>
            </w:r>
          </w:p>
          <w:p w14:paraId="58D54C66" w14:textId="77777777" w:rsidR="00320C87" w:rsidRPr="004761B2" w:rsidRDefault="00320C87" w:rsidP="003925A2">
            <w:pPr>
              <w:pStyle w:val="TableParagraph"/>
              <w:spacing w:before="10"/>
              <w:ind w:left="425" w:right="140"/>
              <w:jc w:val="both"/>
              <w:rPr>
                <w:i/>
                <w:sz w:val="14"/>
                <w:szCs w:val="14"/>
              </w:rPr>
            </w:pPr>
          </w:p>
          <w:p w14:paraId="09E0CA96" w14:textId="7B1595E6" w:rsidR="00320C87" w:rsidRPr="004761B2" w:rsidRDefault="00AC324D" w:rsidP="003925A2">
            <w:pPr>
              <w:pStyle w:val="Prrafodelista"/>
              <w:numPr>
                <w:ilvl w:val="0"/>
                <w:numId w:val="25"/>
              </w:numPr>
              <w:tabs>
                <w:tab w:val="left" w:pos="425"/>
              </w:tabs>
              <w:ind w:right="140" w:hanging="219"/>
              <w:jc w:val="both"/>
              <w:rPr>
                <w:rFonts w:eastAsia="Arial" w:cs="Arial"/>
                <w:sz w:val="14"/>
                <w:szCs w:val="14"/>
                <w:lang w:eastAsia="en-US"/>
              </w:rPr>
            </w:pPr>
            <w:r w:rsidRPr="004761B2">
              <w:rPr>
                <w:rFonts w:eastAsia="Arial" w:cs="Arial"/>
                <w:sz w:val="14"/>
                <w:szCs w:val="14"/>
                <w:lang w:eastAsia="en-US"/>
              </w:rPr>
              <w:t>Conciliación entre ESE y EPS (SGP): Corresponde a la solicitud realizada por la EPS la cual es de cotizaciones correspondientes a excedentes del Sistema General de Participaciones SGP, previa conciliación con las ESE.</w:t>
            </w:r>
          </w:p>
          <w:p w14:paraId="0FC894B1" w14:textId="77777777" w:rsidR="00320C87" w:rsidRPr="004761B2" w:rsidRDefault="00320C87" w:rsidP="003925A2">
            <w:pPr>
              <w:pStyle w:val="TableParagraph"/>
              <w:spacing w:before="2"/>
              <w:ind w:left="425" w:right="140"/>
              <w:jc w:val="both"/>
              <w:rPr>
                <w:i/>
                <w:sz w:val="14"/>
                <w:szCs w:val="14"/>
              </w:rPr>
            </w:pPr>
          </w:p>
          <w:p w14:paraId="1CFD069F" w14:textId="2DBAB566" w:rsidR="00320C87" w:rsidRPr="004761B2" w:rsidRDefault="001657D9" w:rsidP="003925A2">
            <w:pPr>
              <w:pStyle w:val="Prrafodelista"/>
              <w:numPr>
                <w:ilvl w:val="0"/>
                <w:numId w:val="25"/>
              </w:numPr>
              <w:tabs>
                <w:tab w:val="left" w:pos="425"/>
              </w:tabs>
              <w:ind w:right="140" w:hanging="219"/>
              <w:jc w:val="both"/>
              <w:rPr>
                <w:sz w:val="14"/>
                <w:szCs w:val="14"/>
              </w:rPr>
            </w:pPr>
            <w:r w:rsidRPr="00126806">
              <w:rPr>
                <w:rFonts w:eastAsia="Arial" w:cs="Arial"/>
                <w:sz w:val="14"/>
                <w:szCs w:val="14"/>
                <w:lang w:eastAsia="en-US"/>
              </w:rPr>
              <w:t>Intereses</w:t>
            </w:r>
            <w:r w:rsidRPr="004761B2">
              <w:rPr>
                <w:sz w:val="14"/>
                <w:szCs w:val="14"/>
              </w:rPr>
              <w:t xml:space="preserve"> de mora: El interés moratorio es el pago adicional que se debe realizar siempre que se paguen de forma extemporánea los aportes a seguridad social. Para su procedencia se requerirá que la cotización del afiliado haya sido devuelta por este subproceso o por el de corrección de registros compensados.</w:t>
            </w:r>
          </w:p>
          <w:p w14:paraId="31F3BDB5" w14:textId="77777777" w:rsidR="00320C87" w:rsidRPr="004761B2" w:rsidRDefault="00320C87" w:rsidP="003925A2">
            <w:pPr>
              <w:pStyle w:val="TableParagraph"/>
              <w:spacing w:before="1"/>
              <w:ind w:left="425" w:right="140"/>
              <w:jc w:val="both"/>
              <w:rPr>
                <w:i/>
                <w:sz w:val="14"/>
                <w:szCs w:val="14"/>
              </w:rPr>
            </w:pPr>
          </w:p>
          <w:p w14:paraId="6EC18837" w14:textId="29B50FE8" w:rsidR="00320C87" w:rsidRPr="004761B2" w:rsidRDefault="002A67D2" w:rsidP="003925A2">
            <w:pPr>
              <w:pStyle w:val="Prrafodelista"/>
              <w:numPr>
                <w:ilvl w:val="0"/>
                <w:numId w:val="25"/>
              </w:numPr>
              <w:tabs>
                <w:tab w:val="left" w:pos="425"/>
              </w:tabs>
              <w:ind w:right="140" w:hanging="219"/>
              <w:jc w:val="both"/>
              <w:rPr>
                <w:rFonts w:eastAsia="Arial" w:cs="Arial"/>
                <w:sz w:val="14"/>
                <w:szCs w:val="14"/>
                <w:lang w:eastAsia="en-US"/>
              </w:rPr>
            </w:pPr>
            <w:r w:rsidRPr="004761B2">
              <w:rPr>
                <w:rFonts w:eastAsia="Arial" w:cs="Arial"/>
                <w:sz w:val="14"/>
                <w:szCs w:val="14"/>
                <w:lang w:eastAsia="en-US"/>
              </w:rPr>
              <w:t>Recaudo fuera de PILA: Corresponde a las cotizaciones</w:t>
            </w:r>
            <w:r w:rsidR="00FF03DB">
              <w:rPr>
                <w:rFonts w:eastAsia="Arial" w:cs="Arial"/>
                <w:sz w:val="14"/>
                <w:szCs w:val="14"/>
                <w:lang w:eastAsia="en-US"/>
              </w:rPr>
              <w:t xml:space="preserve"> </w:t>
            </w:r>
            <w:r w:rsidRPr="004761B2">
              <w:rPr>
                <w:rFonts w:eastAsia="Arial" w:cs="Arial"/>
                <w:sz w:val="14"/>
                <w:szCs w:val="14"/>
                <w:lang w:eastAsia="en-US"/>
              </w:rPr>
              <w:t>recaudadas por un mecanismo diferente al de la Planilla Integrada de Liquidación de Aporte</w:t>
            </w:r>
            <w:r w:rsidR="006A1F87" w:rsidRPr="004761B2">
              <w:rPr>
                <w:rFonts w:eastAsia="Arial" w:cs="Arial"/>
                <w:sz w:val="14"/>
                <w:szCs w:val="14"/>
                <w:lang w:eastAsia="en-US"/>
              </w:rPr>
              <w:t xml:space="preserve">s </w:t>
            </w:r>
            <w:r w:rsidR="00320C87" w:rsidRPr="004761B2">
              <w:rPr>
                <w:rFonts w:eastAsia="Arial" w:cs="Arial"/>
                <w:sz w:val="14"/>
                <w:szCs w:val="14"/>
                <w:lang w:eastAsia="en-US"/>
              </w:rPr>
              <w:t>de cotizaciones diferentes a recursos del Sistema General de Participaciones</w:t>
            </w:r>
            <w:r w:rsidR="006A1F87" w:rsidRPr="004761B2">
              <w:rPr>
                <w:rFonts w:eastAsia="Arial" w:cs="Arial"/>
                <w:sz w:val="14"/>
                <w:szCs w:val="14"/>
                <w:lang w:eastAsia="en-US"/>
              </w:rPr>
              <w:t>.</w:t>
            </w:r>
          </w:p>
          <w:p w14:paraId="1193A06B" w14:textId="77777777" w:rsidR="00320C87" w:rsidRPr="004761B2" w:rsidRDefault="00320C87" w:rsidP="003925A2">
            <w:pPr>
              <w:pStyle w:val="TableParagraph"/>
              <w:jc w:val="both"/>
              <w:rPr>
                <w:i/>
                <w:sz w:val="14"/>
                <w:szCs w:val="14"/>
              </w:rPr>
            </w:pPr>
          </w:p>
          <w:p w14:paraId="677DD4DA" w14:textId="31E11BE0" w:rsidR="00320C87" w:rsidRPr="004761B2" w:rsidRDefault="006A1F87" w:rsidP="003925A2">
            <w:pPr>
              <w:pStyle w:val="Prrafodelista"/>
              <w:numPr>
                <w:ilvl w:val="0"/>
                <w:numId w:val="25"/>
              </w:numPr>
              <w:tabs>
                <w:tab w:val="left" w:pos="425"/>
              </w:tabs>
              <w:ind w:right="140" w:hanging="219"/>
              <w:jc w:val="both"/>
              <w:rPr>
                <w:sz w:val="14"/>
                <w:szCs w:val="14"/>
              </w:rPr>
            </w:pPr>
            <w:r w:rsidRPr="004761B2">
              <w:rPr>
                <w:sz w:val="14"/>
                <w:szCs w:val="14"/>
              </w:rPr>
              <w:t xml:space="preserve">Recaudo fuera de PILA: Corresponde a las cotizaciones </w:t>
            </w:r>
            <w:r w:rsidRPr="00126806">
              <w:rPr>
                <w:rFonts w:eastAsia="Arial" w:cs="Arial"/>
                <w:sz w:val="14"/>
                <w:szCs w:val="14"/>
                <w:lang w:eastAsia="en-US"/>
              </w:rPr>
              <w:lastRenderedPageBreak/>
              <w:t>recaudadas</w:t>
            </w:r>
            <w:r w:rsidRPr="004761B2">
              <w:rPr>
                <w:sz w:val="14"/>
                <w:szCs w:val="14"/>
              </w:rPr>
              <w:t xml:space="preserve"> por un mecanismo diferente al de la Planilla Integrada de Liquidación de Aportes de cotizaciones </w:t>
            </w:r>
            <w:r w:rsidR="00320C87" w:rsidRPr="004761B2">
              <w:rPr>
                <w:sz w:val="14"/>
                <w:szCs w:val="14"/>
              </w:rPr>
              <w:t>del</w:t>
            </w:r>
            <w:r w:rsidR="00320C87" w:rsidRPr="004761B2">
              <w:rPr>
                <w:spacing w:val="1"/>
                <w:sz w:val="14"/>
                <w:szCs w:val="14"/>
              </w:rPr>
              <w:t xml:space="preserve"> </w:t>
            </w:r>
            <w:r w:rsidR="00320C87" w:rsidRPr="004761B2">
              <w:rPr>
                <w:sz w:val="14"/>
                <w:szCs w:val="14"/>
              </w:rPr>
              <w:t>Sistema</w:t>
            </w:r>
            <w:r w:rsidR="00320C87" w:rsidRPr="004761B2">
              <w:rPr>
                <w:spacing w:val="1"/>
                <w:sz w:val="14"/>
                <w:szCs w:val="14"/>
              </w:rPr>
              <w:t xml:space="preserve"> </w:t>
            </w:r>
            <w:r w:rsidR="00320C87" w:rsidRPr="004761B2">
              <w:rPr>
                <w:sz w:val="14"/>
                <w:szCs w:val="14"/>
              </w:rPr>
              <w:t>General</w:t>
            </w:r>
            <w:r w:rsidR="00320C87" w:rsidRPr="004761B2">
              <w:rPr>
                <w:spacing w:val="1"/>
                <w:sz w:val="14"/>
                <w:szCs w:val="14"/>
              </w:rPr>
              <w:t xml:space="preserve"> </w:t>
            </w:r>
            <w:r w:rsidR="00320C87" w:rsidRPr="004761B2">
              <w:rPr>
                <w:sz w:val="14"/>
                <w:szCs w:val="14"/>
              </w:rPr>
              <w:t>de</w:t>
            </w:r>
            <w:r w:rsidR="00320C87" w:rsidRPr="004761B2">
              <w:rPr>
                <w:spacing w:val="1"/>
                <w:sz w:val="14"/>
                <w:szCs w:val="14"/>
              </w:rPr>
              <w:t xml:space="preserve"> </w:t>
            </w:r>
            <w:r w:rsidR="00320C87" w:rsidRPr="004761B2">
              <w:rPr>
                <w:sz w:val="14"/>
                <w:szCs w:val="14"/>
              </w:rPr>
              <w:t>Participaciones.</w:t>
            </w:r>
          </w:p>
          <w:p w14:paraId="615BA0EF" w14:textId="77777777" w:rsidR="00320C87" w:rsidRPr="004761B2" w:rsidRDefault="00320C87" w:rsidP="003925A2">
            <w:pPr>
              <w:pStyle w:val="TableParagraph"/>
              <w:tabs>
                <w:tab w:val="left" w:pos="298"/>
              </w:tabs>
              <w:ind w:left="72" w:right="63"/>
              <w:jc w:val="both"/>
              <w:rPr>
                <w:sz w:val="14"/>
                <w:szCs w:val="14"/>
              </w:rPr>
            </w:pPr>
          </w:p>
          <w:p w14:paraId="1339E6B1" w14:textId="72894BE0" w:rsidR="00320C87" w:rsidRPr="004761B2" w:rsidRDefault="00D52B8E" w:rsidP="003925A2">
            <w:pPr>
              <w:pStyle w:val="Prrafodelista"/>
              <w:numPr>
                <w:ilvl w:val="0"/>
                <w:numId w:val="25"/>
              </w:numPr>
              <w:tabs>
                <w:tab w:val="left" w:pos="425"/>
              </w:tabs>
              <w:ind w:right="140" w:hanging="219"/>
              <w:jc w:val="both"/>
              <w:rPr>
                <w:sz w:val="14"/>
                <w:szCs w:val="14"/>
              </w:rPr>
            </w:pPr>
            <w:r w:rsidRPr="004761B2">
              <w:rPr>
                <w:sz w:val="14"/>
                <w:szCs w:val="14"/>
              </w:rPr>
              <w:t>Aporte doble: Corresponde a un pago doble realizado por un aportante a la ADRES para un mismo periodo.</w:t>
            </w:r>
          </w:p>
          <w:p w14:paraId="2F53BD10" w14:textId="77777777" w:rsidR="00320C87" w:rsidRPr="004761B2" w:rsidRDefault="00320C87" w:rsidP="003925A2">
            <w:pPr>
              <w:pStyle w:val="TableParagraph"/>
              <w:tabs>
                <w:tab w:val="left" w:pos="298"/>
              </w:tabs>
              <w:ind w:left="72" w:right="63"/>
              <w:jc w:val="both"/>
              <w:rPr>
                <w:sz w:val="14"/>
                <w:szCs w:val="14"/>
              </w:rPr>
            </w:pPr>
          </w:p>
          <w:p w14:paraId="3A88E176" w14:textId="3A863525" w:rsidR="00320C87" w:rsidRPr="004761B2" w:rsidRDefault="00D52B8E" w:rsidP="003925A2">
            <w:pPr>
              <w:pStyle w:val="Prrafodelista"/>
              <w:numPr>
                <w:ilvl w:val="0"/>
                <w:numId w:val="25"/>
              </w:numPr>
              <w:tabs>
                <w:tab w:val="left" w:pos="425"/>
              </w:tabs>
              <w:ind w:right="140" w:hanging="219"/>
              <w:jc w:val="both"/>
              <w:rPr>
                <w:sz w:val="14"/>
                <w:szCs w:val="14"/>
              </w:rPr>
            </w:pPr>
            <w:r w:rsidRPr="004761B2">
              <w:rPr>
                <w:sz w:val="14"/>
                <w:szCs w:val="14"/>
              </w:rPr>
              <w:t>Sentencia Judicial: Es una resolución de carácter jurídico que expresa una decisión definitiva sobre un proceso. Dicha sentencia debe ordenar a la ADRES la devolución de los aportes.</w:t>
            </w:r>
          </w:p>
          <w:p w14:paraId="303E2CC2" w14:textId="77777777" w:rsidR="00320C87" w:rsidRPr="004761B2" w:rsidRDefault="00320C87" w:rsidP="003925A2">
            <w:pPr>
              <w:pStyle w:val="TableParagraph"/>
              <w:tabs>
                <w:tab w:val="left" w:pos="260"/>
              </w:tabs>
              <w:ind w:left="72" w:right="61"/>
              <w:jc w:val="both"/>
              <w:rPr>
                <w:sz w:val="14"/>
                <w:szCs w:val="14"/>
              </w:rPr>
            </w:pPr>
            <w:r w:rsidRPr="004761B2">
              <w:rPr>
                <w:sz w:val="14"/>
                <w:szCs w:val="14"/>
              </w:rPr>
              <w:t xml:space="preserve"> </w:t>
            </w:r>
          </w:p>
          <w:p w14:paraId="5C47CD7D" w14:textId="095B4F5C" w:rsidR="00320C87" w:rsidRPr="004761B2" w:rsidRDefault="00E35836" w:rsidP="003925A2">
            <w:pPr>
              <w:pStyle w:val="Prrafodelista"/>
              <w:numPr>
                <w:ilvl w:val="0"/>
                <w:numId w:val="25"/>
              </w:numPr>
              <w:tabs>
                <w:tab w:val="left" w:pos="425"/>
              </w:tabs>
              <w:ind w:right="140" w:hanging="219"/>
              <w:jc w:val="both"/>
              <w:rPr>
                <w:sz w:val="14"/>
                <w:szCs w:val="14"/>
              </w:rPr>
            </w:pPr>
            <w:r w:rsidRPr="004761B2">
              <w:rPr>
                <w:sz w:val="14"/>
                <w:szCs w:val="14"/>
              </w:rPr>
              <w:t>Devoluciones aprobadas y no reclamadas por el aportante:  Corresponde a la devolución de recursos que le fueron devueltos previamente a las EPS–EOC y no fueron reclamados de manera oportuna por el aportante, en caso de que la EPS – EOC realice la devolución de estos recursos estos no son objeto de nuevo a devolución de acuerdo con lo establecido en la Norma XXX.</w:t>
            </w:r>
            <w:r w:rsidR="00FF7003" w:rsidRPr="004761B2">
              <w:rPr>
                <w:sz w:val="14"/>
                <w:szCs w:val="14"/>
              </w:rPr>
              <w:t xml:space="preserve"> </w:t>
            </w:r>
          </w:p>
        </w:tc>
        <w:tc>
          <w:tcPr>
            <w:tcW w:w="1031" w:type="dxa"/>
            <w:shd w:val="clear" w:color="auto" w:fill="auto"/>
          </w:tcPr>
          <w:p w14:paraId="49A32B65" w14:textId="77777777" w:rsidR="00320C87" w:rsidRPr="004761B2" w:rsidRDefault="00320C87" w:rsidP="003925A2">
            <w:pPr>
              <w:pStyle w:val="TableParagraph"/>
              <w:rPr>
                <w:i/>
                <w:sz w:val="14"/>
                <w:szCs w:val="14"/>
              </w:rPr>
            </w:pPr>
          </w:p>
          <w:p w14:paraId="13C4AC9E" w14:textId="77777777" w:rsidR="00320C87" w:rsidRPr="004761B2" w:rsidRDefault="00320C87" w:rsidP="003925A2">
            <w:pPr>
              <w:pStyle w:val="TableParagraph"/>
              <w:rPr>
                <w:i/>
                <w:sz w:val="14"/>
                <w:szCs w:val="14"/>
              </w:rPr>
            </w:pPr>
          </w:p>
          <w:p w14:paraId="7B1EE497" w14:textId="77777777" w:rsidR="00320C87" w:rsidRPr="004761B2" w:rsidRDefault="00320C87" w:rsidP="003925A2">
            <w:pPr>
              <w:pStyle w:val="TableParagraph"/>
              <w:rPr>
                <w:i/>
                <w:sz w:val="14"/>
                <w:szCs w:val="14"/>
              </w:rPr>
            </w:pPr>
          </w:p>
          <w:p w14:paraId="6B3461B9" w14:textId="77777777" w:rsidR="00320C87" w:rsidRPr="004761B2" w:rsidRDefault="00320C87" w:rsidP="003925A2">
            <w:pPr>
              <w:pStyle w:val="TableParagraph"/>
              <w:rPr>
                <w:i/>
                <w:sz w:val="14"/>
                <w:szCs w:val="14"/>
              </w:rPr>
            </w:pPr>
          </w:p>
          <w:p w14:paraId="5395F390" w14:textId="77777777" w:rsidR="00320C87" w:rsidRPr="004761B2" w:rsidRDefault="00320C87" w:rsidP="003925A2">
            <w:pPr>
              <w:pStyle w:val="TableParagraph"/>
              <w:rPr>
                <w:i/>
                <w:sz w:val="14"/>
                <w:szCs w:val="14"/>
              </w:rPr>
            </w:pPr>
          </w:p>
          <w:p w14:paraId="3AADB0CE" w14:textId="77777777" w:rsidR="00320C87" w:rsidRPr="004761B2" w:rsidRDefault="00320C87" w:rsidP="003925A2">
            <w:pPr>
              <w:pStyle w:val="TableParagraph"/>
              <w:rPr>
                <w:i/>
                <w:sz w:val="14"/>
                <w:szCs w:val="14"/>
              </w:rPr>
            </w:pPr>
          </w:p>
          <w:p w14:paraId="3464B257" w14:textId="77777777" w:rsidR="00320C87" w:rsidRPr="004761B2" w:rsidRDefault="00320C87" w:rsidP="003925A2">
            <w:pPr>
              <w:pStyle w:val="TableParagraph"/>
              <w:rPr>
                <w:i/>
                <w:sz w:val="14"/>
                <w:szCs w:val="14"/>
              </w:rPr>
            </w:pPr>
          </w:p>
          <w:p w14:paraId="161A95D7" w14:textId="77777777" w:rsidR="00320C87" w:rsidRPr="004761B2" w:rsidRDefault="00320C87" w:rsidP="003925A2">
            <w:pPr>
              <w:pStyle w:val="TableParagraph"/>
              <w:rPr>
                <w:i/>
                <w:sz w:val="14"/>
                <w:szCs w:val="14"/>
              </w:rPr>
            </w:pPr>
          </w:p>
          <w:p w14:paraId="14F3119B" w14:textId="77777777" w:rsidR="00320C87" w:rsidRPr="004761B2" w:rsidRDefault="00320C87" w:rsidP="003925A2">
            <w:pPr>
              <w:pStyle w:val="TableParagraph"/>
              <w:rPr>
                <w:i/>
                <w:sz w:val="14"/>
                <w:szCs w:val="14"/>
              </w:rPr>
            </w:pPr>
          </w:p>
          <w:p w14:paraId="4BF71923" w14:textId="77777777" w:rsidR="00320C87" w:rsidRPr="004761B2" w:rsidRDefault="00320C87" w:rsidP="003925A2">
            <w:pPr>
              <w:pStyle w:val="TableParagraph"/>
              <w:rPr>
                <w:i/>
                <w:sz w:val="14"/>
                <w:szCs w:val="14"/>
              </w:rPr>
            </w:pPr>
          </w:p>
          <w:p w14:paraId="618C2589" w14:textId="77777777" w:rsidR="00320C87" w:rsidRPr="004761B2" w:rsidRDefault="00320C87" w:rsidP="003925A2">
            <w:pPr>
              <w:pStyle w:val="TableParagraph"/>
              <w:rPr>
                <w:i/>
                <w:sz w:val="14"/>
                <w:szCs w:val="14"/>
              </w:rPr>
            </w:pPr>
          </w:p>
          <w:p w14:paraId="5888E018" w14:textId="77777777" w:rsidR="00320C87" w:rsidRPr="004761B2" w:rsidRDefault="00320C87" w:rsidP="003925A2">
            <w:pPr>
              <w:pStyle w:val="TableParagraph"/>
              <w:rPr>
                <w:i/>
                <w:sz w:val="14"/>
                <w:szCs w:val="14"/>
              </w:rPr>
            </w:pPr>
          </w:p>
          <w:p w14:paraId="1609E511" w14:textId="77777777" w:rsidR="00320C87" w:rsidRPr="004761B2" w:rsidRDefault="00320C87" w:rsidP="003925A2">
            <w:pPr>
              <w:pStyle w:val="TableParagraph"/>
              <w:rPr>
                <w:i/>
                <w:sz w:val="14"/>
                <w:szCs w:val="14"/>
              </w:rPr>
            </w:pPr>
          </w:p>
          <w:p w14:paraId="14A589AE" w14:textId="77777777" w:rsidR="00320C87" w:rsidRPr="004761B2" w:rsidRDefault="00320C87" w:rsidP="003925A2">
            <w:pPr>
              <w:pStyle w:val="TableParagraph"/>
              <w:rPr>
                <w:i/>
                <w:sz w:val="14"/>
                <w:szCs w:val="14"/>
              </w:rPr>
            </w:pPr>
          </w:p>
          <w:p w14:paraId="2D9F9D25" w14:textId="77777777" w:rsidR="00320C87" w:rsidRPr="004761B2" w:rsidRDefault="00320C87" w:rsidP="003925A2">
            <w:pPr>
              <w:pStyle w:val="TableParagraph"/>
              <w:rPr>
                <w:i/>
                <w:sz w:val="14"/>
                <w:szCs w:val="14"/>
              </w:rPr>
            </w:pPr>
          </w:p>
          <w:p w14:paraId="5F5C727A" w14:textId="77777777" w:rsidR="00320C87" w:rsidRPr="004761B2" w:rsidRDefault="00320C87" w:rsidP="003925A2">
            <w:pPr>
              <w:pStyle w:val="TableParagraph"/>
              <w:rPr>
                <w:i/>
                <w:sz w:val="14"/>
                <w:szCs w:val="14"/>
              </w:rPr>
            </w:pPr>
          </w:p>
          <w:p w14:paraId="78A08A95" w14:textId="77777777" w:rsidR="00320C87" w:rsidRPr="004761B2" w:rsidRDefault="00320C87" w:rsidP="003925A2">
            <w:pPr>
              <w:pStyle w:val="TableParagraph"/>
              <w:rPr>
                <w:i/>
                <w:sz w:val="14"/>
                <w:szCs w:val="14"/>
              </w:rPr>
            </w:pPr>
          </w:p>
          <w:p w14:paraId="41F17548" w14:textId="77777777" w:rsidR="00320C87" w:rsidRPr="004761B2" w:rsidRDefault="00320C87" w:rsidP="003925A2">
            <w:pPr>
              <w:pStyle w:val="TableParagraph"/>
              <w:rPr>
                <w:i/>
                <w:sz w:val="14"/>
                <w:szCs w:val="14"/>
              </w:rPr>
            </w:pPr>
          </w:p>
          <w:p w14:paraId="672D2E6F" w14:textId="77777777" w:rsidR="00320C87" w:rsidRPr="004761B2" w:rsidRDefault="00320C87" w:rsidP="003925A2">
            <w:pPr>
              <w:pStyle w:val="TableParagraph"/>
              <w:rPr>
                <w:i/>
                <w:sz w:val="14"/>
                <w:szCs w:val="14"/>
              </w:rPr>
            </w:pPr>
          </w:p>
          <w:p w14:paraId="4B5B4C03" w14:textId="77777777" w:rsidR="00320C87" w:rsidRPr="004761B2" w:rsidRDefault="00320C87" w:rsidP="003925A2">
            <w:pPr>
              <w:pStyle w:val="TableParagraph"/>
              <w:spacing w:before="113"/>
              <w:ind w:left="5"/>
              <w:jc w:val="center"/>
              <w:rPr>
                <w:sz w:val="14"/>
                <w:szCs w:val="14"/>
              </w:rPr>
            </w:pPr>
            <w:r w:rsidRPr="004761B2">
              <w:rPr>
                <w:w w:val="98"/>
                <w:sz w:val="14"/>
                <w:szCs w:val="14"/>
              </w:rPr>
              <w:t>2</w:t>
            </w:r>
          </w:p>
        </w:tc>
        <w:tc>
          <w:tcPr>
            <w:tcW w:w="1114" w:type="dxa"/>
            <w:shd w:val="clear" w:color="auto" w:fill="auto"/>
          </w:tcPr>
          <w:p w14:paraId="087FFA51" w14:textId="77777777" w:rsidR="00320C87" w:rsidRPr="004761B2" w:rsidRDefault="00320C87" w:rsidP="003925A2">
            <w:pPr>
              <w:pStyle w:val="TableParagraph"/>
              <w:rPr>
                <w:i/>
                <w:sz w:val="14"/>
                <w:szCs w:val="14"/>
              </w:rPr>
            </w:pPr>
          </w:p>
          <w:p w14:paraId="30B2A621" w14:textId="77777777" w:rsidR="00320C87" w:rsidRPr="004761B2" w:rsidRDefault="00320C87" w:rsidP="003925A2">
            <w:pPr>
              <w:pStyle w:val="TableParagraph"/>
              <w:rPr>
                <w:i/>
                <w:sz w:val="14"/>
                <w:szCs w:val="14"/>
              </w:rPr>
            </w:pPr>
          </w:p>
          <w:p w14:paraId="509C1C60" w14:textId="77777777" w:rsidR="00320C87" w:rsidRPr="004761B2" w:rsidRDefault="00320C87" w:rsidP="003925A2">
            <w:pPr>
              <w:pStyle w:val="TableParagraph"/>
              <w:rPr>
                <w:i/>
                <w:sz w:val="14"/>
                <w:szCs w:val="14"/>
              </w:rPr>
            </w:pPr>
          </w:p>
          <w:p w14:paraId="0FF9674B" w14:textId="77777777" w:rsidR="00320C87" w:rsidRPr="004761B2" w:rsidRDefault="00320C87" w:rsidP="003925A2">
            <w:pPr>
              <w:pStyle w:val="TableParagraph"/>
              <w:rPr>
                <w:i/>
                <w:sz w:val="14"/>
                <w:szCs w:val="14"/>
              </w:rPr>
            </w:pPr>
          </w:p>
          <w:p w14:paraId="6DFC689B" w14:textId="77777777" w:rsidR="00320C87" w:rsidRPr="004761B2" w:rsidRDefault="00320C87" w:rsidP="003925A2">
            <w:pPr>
              <w:pStyle w:val="TableParagraph"/>
              <w:rPr>
                <w:i/>
                <w:sz w:val="14"/>
                <w:szCs w:val="14"/>
              </w:rPr>
            </w:pPr>
          </w:p>
          <w:p w14:paraId="074603A3" w14:textId="77777777" w:rsidR="00320C87" w:rsidRPr="004761B2" w:rsidRDefault="00320C87" w:rsidP="003925A2">
            <w:pPr>
              <w:pStyle w:val="TableParagraph"/>
              <w:rPr>
                <w:i/>
                <w:sz w:val="14"/>
                <w:szCs w:val="14"/>
              </w:rPr>
            </w:pPr>
          </w:p>
          <w:p w14:paraId="24064B79" w14:textId="77777777" w:rsidR="00320C87" w:rsidRPr="004761B2" w:rsidRDefault="00320C87" w:rsidP="003925A2">
            <w:pPr>
              <w:pStyle w:val="TableParagraph"/>
              <w:rPr>
                <w:i/>
                <w:sz w:val="14"/>
                <w:szCs w:val="14"/>
              </w:rPr>
            </w:pPr>
          </w:p>
          <w:p w14:paraId="208A30D5" w14:textId="77777777" w:rsidR="00320C87" w:rsidRPr="004761B2" w:rsidRDefault="00320C87" w:rsidP="003925A2">
            <w:pPr>
              <w:pStyle w:val="TableParagraph"/>
              <w:rPr>
                <w:i/>
                <w:sz w:val="14"/>
                <w:szCs w:val="14"/>
              </w:rPr>
            </w:pPr>
          </w:p>
          <w:p w14:paraId="708026FB" w14:textId="77777777" w:rsidR="00320C87" w:rsidRPr="004761B2" w:rsidRDefault="00320C87" w:rsidP="003925A2">
            <w:pPr>
              <w:pStyle w:val="TableParagraph"/>
              <w:rPr>
                <w:i/>
                <w:sz w:val="14"/>
                <w:szCs w:val="14"/>
              </w:rPr>
            </w:pPr>
          </w:p>
          <w:p w14:paraId="7F644F95" w14:textId="77777777" w:rsidR="00320C87" w:rsidRPr="004761B2" w:rsidRDefault="00320C87" w:rsidP="003925A2">
            <w:pPr>
              <w:pStyle w:val="TableParagraph"/>
              <w:rPr>
                <w:i/>
                <w:sz w:val="14"/>
                <w:szCs w:val="14"/>
              </w:rPr>
            </w:pPr>
          </w:p>
          <w:p w14:paraId="464E169E" w14:textId="77777777" w:rsidR="00320C87" w:rsidRPr="004761B2" w:rsidRDefault="00320C87" w:rsidP="003925A2">
            <w:pPr>
              <w:pStyle w:val="TableParagraph"/>
              <w:rPr>
                <w:i/>
                <w:sz w:val="14"/>
                <w:szCs w:val="14"/>
              </w:rPr>
            </w:pPr>
          </w:p>
          <w:p w14:paraId="3CC67F3E" w14:textId="77777777" w:rsidR="00320C87" w:rsidRPr="004761B2" w:rsidRDefault="00320C87" w:rsidP="003925A2">
            <w:pPr>
              <w:pStyle w:val="TableParagraph"/>
              <w:rPr>
                <w:i/>
                <w:sz w:val="14"/>
                <w:szCs w:val="14"/>
              </w:rPr>
            </w:pPr>
          </w:p>
          <w:p w14:paraId="260C512E" w14:textId="77777777" w:rsidR="00320C87" w:rsidRPr="004761B2" w:rsidRDefault="00320C87" w:rsidP="003925A2">
            <w:pPr>
              <w:pStyle w:val="TableParagraph"/>
              <w:rPr>
                <w:i/>
                <w:sz w:val="14"/>
                <w:szCs w:val="14"/>
              </w:rPr>
            </w:pPr>
          </w:p>
          <w:p w14:paraId="41931B84" w14:textId="77777777" w:rsidR="00320C87" w:rsidRPr="004761B2" w:rsidRDefault="00320C87" w:rsidP="003925A2">
            <w:pPr>
              <w:pStyle w:val="TableParagraph"/>
              <w:rPr>
                <w:i/>
                <w:sz w:val="14"/>
                <w:szCs w:val="14"/>
              </w:rPr>
            </w:pPr>
          </w:p>
          <w:p w14:paraId="43936D92" w14:textId="77777777" w:rsidR="00320C87" w:rsidRPr="004761B2" w:rsidRDefault="00320C87" w:rsidP="003925A2">
            <w:pPr>
              <w:pStyle w:val="TableParagraph"/>
              <w:rPr>
                <w:i/>
                <w:sz w:val="14"/>
                <w:szCs w:val="14"/>
              </w:rPr>
            </w:pPr>
          </w:p>
          <w:p w14:paraId="09DF52FC" w14:textId="77777777" w:rsidR="00320C87" w:rsidRPr="004761B2" w:rsidRDefault="00320C87" w:rsidP="003925A2">
            <w:pPr>
              <w:pStyle w:val="TableParagraph"/>
              <w:rPr>
                <w:i/>
                <w:sz w:val="14"/>
                <w:szCs w:val="14"/>
              </w:rPr>
            </w:pPr>
          </w:p>
          <w:p w14:paraId="577F31F6" w14:textId="77777777" w:rsidR="00320C87" w:rsidRPr="004761B2" w:rsidRDefault="00320C87" w:rsidP="003925A2">
            <w:pPr>
              <w:pStyle w:val="TableParagraph"/>
              <w:rPr>
                <w:i/>
                <w:sz w:val="14"/>
                <w:szCs w:val="14"/>
              </w:rPr>
            </w:pPr>
          </w:p>
          <w:p w14:paraId="45AC8ED9" w14:textId="77777777" w:rsidR="00320C87" w:rsidRPr="004761B2" w:rsidRDefault="00320C87" w:rsidP="003925A2">
            <w:pPr>
              <w:pStyle w:val="TableParagraph"/>
              <w:rPr>
                <w:i/>
                <w:sz w:val="14"/>
                <w:szCs w:val="14"/>
              </w:rPr>
            </w:pPr>
          </w:p>
          <w:p w14:paraId="07F0E491" w14:textId="77777777" w:rsidR="00320C87" w:rsidRPr="004761B2" w:rsidRDefault="00320C87" w:rsidP="003925A2">
            <w:pPr>
              <w:pStyle w:val="TableParagraph"/>
              <w:rPr>
                <w:i/>
                <w:sz w:val="14"/>
                <w:szCs w:val="14"/>
              </w:rPr>
            </w:pPr>
          </w:p>
          <w:p w14:paraId="3F7D37F6" w14:textId="77777777" w:rsidR="00320C87" w:rsidRPr="004761B2" w:rsidRDefault="00320C87" w:rsidP="003925A2">
            <w:pPr>
              <w:pStyle w:val="TableParagraph"/>
              <w:spacing w:before="113"/>
              <w:ind w:left="69" w:right="60"/>
              <w:jc w:val="center"/>
              <w:rPr>
                <w:sz w:val="14"/>
                <w:szCs w:val="14"/>
              </w:rPr>
            </w:pPr>
            <w:r w:rsidRPr="004761B2">
              <w:rPr>
                <w:sz w:val="14"/>
                <w:szCs w:val="14"/>
              </w:rPr>
              <w:t>Numérico</w:t>
            </w:r>
          </w:p>
        </w:tc>
      </w:tr>
      <w:tr w:rsidR="00320C87" w:rsidRPr="004761B2" w14:paraId="28CCC611" w14:textId="77777777" w:rsidTr="00FF7003">
        <w:trPr>
          <w:trHeight w:val="20"/>
        </w:trPr>
        <w:tc>
          <w:tcPr>
            <w:tcW w:w="687" w:type="dxa"/>
            <w:shd w:val="clear" w:color="auto" w:fill="auto"/>
          </w:tcPr>
          <w:p w14:paraId="31B5075E" w14:textId="77777777" w:rsidR="00320C87" w:rsidRPr="004761B2" w:rsidRDefault="00320C87" w:rsidP="003925A2">
            <w:pPr>
              <w:pStyle w:val="TableParagraph"/>
              <w:spacing w:before="89"/>
              <w:ind w:left="254"/>
              <w:rPr>
                <w:sz w:val="14"/>
                <w:szCs w:val="14"/>
              </w:rPr>
            </w:pPr>
            <w:r w:rsidRPr="004761B2">
              <w:rPr>
                <w:sz w:val="14"/>
                <w:szCs w:val="14"/>
              </w:rPr>
              <w:t>16</w:t>
            </w:r>
          </w:p>
        </w:tc>
        <w:tc>
          <w:tcPr>
            <w:tcW w:w="1723" w:type="dxa"/>
            <w:shd w:val="clear" w:color="auto" w:fill="auto"/>
          </w:tcPr>
          <w:p w14:paraId="08E862CA" w14:textId="77777777" w:rsidR="00320C87" w:rsidRPr="004761B2" w:rsidRDefault="00320C87" w:rsidP="003925A2">
            <w:pPr>
              <w:pStyle w:val="TableParagraph"/>
              <w:spacing w:before="89"/>
              <w:ind w:left="71"/>
              <w:jc w:val="both"/>
              <w:rPr>
                <w:sz w:val="14"/>
                <w:szCs w:val="14"/>
              </w:rPr>
            </w:pPr>
            <w:r w:rsidRPr="004761B2">
              <w:rPr>
                <w:sz w:val="14"/>
                <w:szCs w:val="14"/>
              </w:rPr>
              <w:t>Periodo de</w:t>
            </w:r>
            <w:r w:rsidRPr="004761B2">
              <w:rPr>
                <w:spacing w:val="-9"/>
                <w:sz w:val="14"/>
                <w:szCs w:val="14"/>
              </w:rPr>
              <w:t xml:space="preserve"> </w:t>
            </w:r>
            <w:r w:rsidRPr="004761B2">
              <w:rPr>
                <w:sz w:val="14"/>
                <w:szCs w:val="14"/>
              </w:rPr>
              <w:t>cotización</w:t>
            </w:r>
          </w:p>
        </w:tc>
        <w:tc>
          <w:tcPr>
            <w:tcW w:w="4252" w:type="dxa"/>
            <w:shd w:val="clear" w:color="auto" w:fill="auto"/>
          </w:tcPr>
          <w:p w14:paraId="5622975A" w14:textId="091007D8" w:rsidR="00320C87" w:rsidRPr="004761B2" w:rsidRDefault="00320C87" w:rsidP="003925A2">
            <w:pPr>
              <w:pStyle w:val="TableParagraph"/>
              <w:ind w:left="72" w:right="140"/>
              <w:jc w:val="both"/>
              <w:rPr>
                <w:sz w:val="14"/>
                <w:szCs w:val="14"/>
              </w:rPr>
            </w:pPr>
            <w:r w:rsidRPr="004761B2">
              <w:rPr>
                <w:sz w:val="14"/>
                <w:szCs w:val="14"/>
              </w:rPr>
              <w:t>Corresponde</w:t>
            </w:r>
            <w:r w:rsidRPr="004761B2">
              <w:rPr>
                <w:spacing w:val="-1"/>
                <w:sz w:val="14"/>
                <w:szCs w:val="14"/>
              </w:rPr>
              <w:t xml:space="preserve"> </w:t>
            </w:r>
            <w:r w:rsidRPr="004761B2">
              <w:rPr>
                <w:sz w:val="14"/>
                <w:szCs w:val="14"/>
              </w:rPr>
              <w:t>al</w:t>
            </w:r>
            <w:r w:rsidRPr="004761B2">
              <w:rPr>
                <w:spacing w:val="-1"/>
                <w:sz w:val="14"/>
                <w:szCs w:val="14"/>
              </w:rPr>
              <w:t xml:space="preserve"> </w:t>
            </w:r>
            <w:r w:rsidRPr="004761B2">
              <w:rPr>
                <w:sz w:val="14"/>
                <w:szCs w:val="14"/>
              </w:rPr>
              <w:t>periodo objeto</w:t>
            </w:r>
            <w:r w:rsidRPr="004761B2">
              <w:rPr>
                <w:spacing w:val="-4"/>
                <w:sz w:val="14"/>
                <w:szCs w:val="14"/>
              </w:rPr>
              <w:t xml:space="preserve"> </w:t>
            </w:r>
            <w:r w:rsidRPr="004761B2">
              <w:rPr>
                <w:sz w:val="14"/>
                <w:szCs w:val="14"/>
              </w:rPr>
              <w:t>de</w:t>
            </w:r>
            <w:r w:rsidRPr="004761B2">
              <w:rPr>
                <w:spacing w:val="-5"/>
                <w:sz w:val="14"/>
                <w:szCs w:val="14"/>
              </w:rPr>
              <w:t xml:space="preserve"> </w:t>
            </w:r>
            <w:r w:rsidRPr="004761B2">
              <w:rPr>
                <w:sz w:val="14"/>
                <w:szCs w:val="14"/>
              </w:rPr>
              <w:t>la</w:t>
            </w:r>
            <w:r w:rsidRPr="004761B2">
              <w:rPr>
                <w:spacing w:val="-4"/>
                <w:sz w:val="14"/>
                <w:szCs w:val="14"/>
              </w:rPr>
              <w:t xml:space="preserve"> </w:t>
            </w:r>
            <w:r w:rsidRPr="004761B2">
              <w:rPr>
                <w:sz w:val="14"/>
                <w:szCs w:val="14"/>
              </w:rPr>
              <w:t>solicitud</w:t>
            </w:r>
            <w:r w:rsidRPr="004761B2">
              <w:rPr>
                <w:spacing w:val="-5"/>
                <w:sz w:val="14"/>
                <w:szCs w:val="14"/>
              </w:rPr>
              <w:t xml:space="preserve"> </w:t>
            </w:r>
            <w:r w:rsidRPr="004761B2">
              <w:rPr>
                <w:sz w:val="14"/>
                <w:szCs w:val="14"/>
              </w:rPr>
              <w:t>de</w:t>
            </w:r>
            <w:r w:rsidR="00126806">
              <w:rPr>
                <w:sz w:val="14"/>
                <w:szCs w:val="14"/>
              </w:rPr>
              <w:t xml:space="preserve"> </w:t>
            </w:r>
            <w:r w:rsidRPr="004761B2">
              <w:rPr>
                <w:sz w:val="14"/>
                <w:szCs w:val="14"/>
              </w:rPr>
              <w:t>devolución</w:t>
            </w:r>
            <w:r w:rsidRPr="004761B2">
              <w:rPr>
                <w:spacing w:val="5"/>
                <w:sz w:val="14"/>
                <w:szCs w:val="14"/>
              </w:rPr>
              <w:t xml:space="preserve"> </w:t>
            </w:r>
            <w:r w:rsidRPr="004761B2">
              <w:rPr>
                <w:sz w:val="14"/>
                <w:szCs w:val="14"/>
              </w:rPr>
              <w:t>en</w:t>
            </w:r>
            <w:r w:rsidRPr="004761B2">
              <w:rPr>
                <w:spacing w:val="-4"/>
                <w:sz w:val="14"/>
                <w:szCs w:val="14"/>
              </w:rPr>
              <w:t xml:space="preserve"> </w:t>
            </w:r>
            <w:r w:rsidRPr="004761B2">
              <w:rPr>
                <w:sz w:val="14"/>
                <w:szCs w:val="14"/>
              </w:rPr>
              <w:t>formato</w:t>
            </w:r>
            <w:r w:rsidRPr="004761B2">
              <w:rPr>
                <w:spacing w:val="-2"/>
                <w:sz w:val="14"/>
                <w:szCs w:val="14"/>
              </w:rPr>
              <w:t xml:space="preserve"> </w:t>
            </w:r>
            <w:r w:rsidRPr="004761B2">
              <w:rPr>
                <w:sz w:val="14"/>
                <w:szCs w:val="14"/>
              </w:rPr>
              <w:t>(MM/AAAA).</w:t>
            </w:r>
          </w:p>
        </w:tc>
        <w:tc>
          <w:tcPr>
            <w:tcW w:w="1031" w:type="dxa"/>
            <w:shd w:val="clear" w:color="auto" w:fill="auto"/>
          </w:tcPr>
          <w:p w14:paraId="08154BD7" w14:textId="77777777" w:rsidR="00320C87" w:rsidRPr="004761B2" w:rsidRDefault="00320C87" w:rsidP="003925A2">
            <w:pPr>
              <w:pStyle w:val="TableParagraph"/>
              <w:spacing w:before="89"/>
              <w:ind w:left="5"/>
              <w:jc w:val="center"/>
              <w:rPr>
                <w:sz w:val="14"/>
                <w:szCs w:val="14"/>
              </w:rPr>
            </w:pPr>
            <w:r w:rsidRPr="004761B2">
              <w:rPr>
                <w:w w:val="98"/>
                <w:sz w:val="14"/>
                <w:szCs w:val="14"/>
              </w:rPr>
              <w:t>7</w:t>
            </w:r>
          </w:p>
        </w:tc>
        <w:tc>
          <w:tcPr>
            <w:tcW w:w="1114" w:type="dxa"/>
            <w:shd w:val="clear" w:color="auto" w:fill="auto"/>
          </w:tcPr>
          <w:p w14:paraId="340B190D" w14:textId="77777777" w:rsidR="00320C87" w:rsidRPr="004761B2" w:rsidRDefault="00320C87" w:rsidP="003925A2">
            <w:pPr>
              <w:pStyle w:val="TableParagraph"/>
              <w:spacing w:before="89"/>
              <w:ind w:left="64" w:right="61"/>
              <w:jc w:val="center"/>
              <w:rPr>
                <w:sz w:val="14"/>
                <w:szCs w:val="14"/>
              </w:rPr>
            </w:pPr>
            <w:r w:rsidRPr="004761B2">
              <w:rPr>
                <w:sz w:val="14"/>
                <w:szCs w:val="14"/>
              </w:rPr>
              <w:t>Carácter</w:t>
            </w:r>
          </w:p>
        </w:tc>
      </w:tr>
      <w:tr w:rsidR="00320C87" w:rsidRPr="004761B2" w14:paraId="1C2A96A0" w14:textId="77777777" w:rsidTr="00FF7003">
        <w:trPr>
          <w:trHeight w:val="20"/>
        </w:trPr>
        <w:tc>
          <w:tcPr>
            <w:tcW w:w="687" w:type="dxa"/>
            <w:shd w:val="clear" w:color="auto" w:fill="auto"/>
          </w:tcPr>
          <w:p w14:paraId="52D73272" w14:textId="77777777" w:rsidR="00320C87" w:rsidRPr="004761B2" w:rsidRDefault="00320C87" w:rsidP="003925A2">
            <w:pPr>
              <w:pStyle w:val="TableParagraph"/>
              <w:spacing w:before="85"/>
              <w:ind w:left="254"/>
              <w:rPr>
                <w:sz w:val="14"/>
                <w:szCs w:val="14"/>
              </w:rPr>
            </w:pPr>
            <w:r w:rsidRPr="004761B2">
              <w:rPr>
                <w:sz w:val="14"/>
                <w:szCs w:val="14"/>
              </w:rPr>
              <w:t>17</w:t>
            </w:r>
          </w:p>
        </w:tc>
        <w:tc>
          <w:tcPr>
            <w:tcW w:w="1723" w:type="dxa"/>
            <w:shd w:val="clear" w:color="auto" w:fill="auto"/>
          </w:tcPr>
          <w:p w14:paraId="24B72911" w14:textId="77777777" w:rsidR="00320C87" w:rsidRPr="004761B2" w:rsidRDefault="00320C87" w:rsidP="003925A2">
            <w:pPr>
              <w:pStyle w:val="TableParagraph"/>
              <w:spacing w:before="7"/>
              <w:ind w:left="71" w:right="178"/>
              <w:jc w:val="both"/>
              <w:rPr>
                <w:sz w:val="14"/>
                <w:szCs w:val="14"/>
              </w:rPr>
            </w:pPr>
            <w:r w:rsidRPr="004761B2">
              <w:rPr>
                <w:sz w:val="14"/>
                <w:szCs w:val="14"/>
              </w:rPr>
              <w:t>Código</w:t>
            </w:r>
            <w:r w:rsidRPr="004761B2">
              <w:rPr>
                <w:spacing w:val="-10"/>
                <w:sz w:val="14"/>
                <w:szCs w:val="14"/>
              </w:rPr>
              <w:t xml:space="preserve"> </w:t>
            </w:r>
            <w:r w:rsidRPr="004761B2">
              <w:rPr>
                <w:sz w:val="14"/>
                <w:szCs w:val="14"/>
              </w:rPr>
              <w:t>del</w:t>
            </w:r>
            <w:r w:rsidRPr="004761B2">
              <w:rPr>
                <w:spacing w:val="-2"/>
                <w:sz w:val="14"/>
                <w:szCs w:val="14"/>
              </w:rPr>
              <w:t xml:space="preserve"> </w:t>
            </w:r>
            <w:r w:rsidRPr="004761B2">
              <w:rPr>
                <w:sz w:val="14"/>
                <w:szCs w:val="14"/>
              </w:rPr>
              <w:t>operador</w:t>
            </w:r>
            <w:r w:rsidRPr="004761B2">
              <w:rPr>
                <w:spacing w:val="-5"/>
                <w:sz w:val="14"/>
                <w:szCs w:val="14"/>
              </w:rPr>
              <w:t xml:space="preserve"> </w:t>
            </w:r>
            <w:r w:rsidRPr="004761B2">
              <w:rPr>
                <w:sz w:val="14"/>
                <w:szCs w:val="14"/>
              </w:rPr>
              <w:t>de</w:t>
            </w:r>
            <w:r w:rsidRPr="004761B2">
              <w:rPr>
                <w:spacing w:val="-41"/>
                <w:sz w:val="14"/>
                <w:szCs w:val="14"/>
              </w:rPr>
              <w:t xml:space="preserve"> </w:t>
            </w:r>
            <w:r w:rsidRPr="004761B2">
              <w:rPr>
                <w:sz w:val="14"/>
                <w:szCs w:val="14"/>
              </w:rPr>
              <w:t>información</w:t>
            </w:r>
          </w:p>
        </w:tc>
        <w:tc>
          <w:tcPr>
            <w:tcW w:w="4252" w:type="dxa"/>
            <w:shd w:val="clear" w:color="auto" w:fill="auto"/>
          </w:tcPr>
          <w:p w14:paraId="21AF2900" w14:textId="77777777" w:rsidR="00320C87" w:rsidRPr="004761B2" w:rsidRDefault="00320C87" w:rsidP="003925A2">
            <w:pPr>
              <w:pStyle w:val="TableParagraph"/>
              <w:ind w:left="72" w:right="140"/>
              <w:jc w:val="both"/>
              <w:rPr>
                <w:sz w:val="14"/>
                <w:szCs w:val="14"/>
              </w:rPr>
            </w:pPr>
            <w:r w:rsidRPr="004761B2">
              <w:rPr>
                <w:sz w:val="14"/>
                <w:szCs w:val="14"/>
              </w:rPr>
              <w:t>Corresponde</w:t>
            </w:r>
            <w:r w:rsidRPr="004761B2">
              <w:rPr>
                <w:spacing w:val="-2"/>
                <w:sz w:val="14"/>
                <w:szCs w:val="14"/>
              </w:rPr>
              <w:t xml:space="preserve"> </w:t>
            </w:r>
            <w:r w:rsidRPr="004761B2">
              <w:rPr>
                <w:sz w:val="14"/>
                <w:szCs w:val="14"/>
              </w:rPr>
              <w:t>a</w:t>
            </w:r>
            <w:r w:rsidRPr="004761B2">
              <w:rPr>
                <w:spacing w:val="-6"/>
                <w:sz w:val="14"/>
                <w:szCs w:val="14"/>
              </w:rPr>
              <w:t xml:space="preserve"> </w:t>
            </w:r>
            <w:r w:rsidRPr="004761B2">
              <w:rPr>
                <w:sz w:val="14"/>
                <w:szCs w:val="14"/>
              </w:rPr>
              <w:t>la</w:t>
            </w:r>
            <w:r w:rsidRPr="004761B2">
              <w:rPr>
                <w:spacing w:val="-6"/>
                <w:sz w:val="14"/>
                <w:szCs w:val="14"/>
              </w:rPr>
              <w:t xml:space="preserve"> </w:t>
            </w:r>
            <w:r w:rsidRPr="004761B2">
              <w:rPr>
                <w:sz w:val="14"/>
                <w:szCs w:val="14"/>
              </w:rPr>
              <w:t>identificación</w:t>
            </w:r>
            <w:r w:rsidRPr="004761B2">
              <w:rPr>
                <w:spacing w:val="-6"/>
                <w:sz w:val="14"/>
                <w:szCs w:val="14"/>
              </w:rPr>
              <w:t xml:space="preserve"> </w:t>
            </w:r>
            <w:r w:rsidRPr="004761B2">
              <w:rPr>
                <w:sz w:val="14"/>
                <w:szCs w:val="14"/>
              </w:rPr>
              <w:t>del</w:t>
            </w:r>
            <w:r w:rsidRPr="004761B2">
              <w:rPr>
                <w:spacing w:val="3"/>
                <w:sz w:val="14"/>
                <w:szCs w:val="14"/>
              </w:rPr>
              <w:t xml:space="preserve"> </w:t>
            </w:r>
            <w:r w:rsidRPr="004761B2">
              <w:rPr>
                <w:sz w:val="14"/>
                <w:szCs w:val="14"/>
              </w:rPr>
              <w:t>operador de</w:t>
            </w:r>
            <w:r w:rsidRPr="004761B2">
              <w:rPr>
                <w:spacing w:val="-42"/>
                <w:sz w:val="14"/>
                <w:szCs w:val="14"/>
              </w:rPr>
              <w:t xml:space="preserve"> </w:t>
            </w:r>
            <w:r w:rsidRPr="004761B2">
              <w:rPr>
                <w:sz w:val="14"/>
                <w:szCs w:val="14"/>
              </w:rPr>
              <w:t>información.</w:t>
            </w:r>
          </w:p>
        </w:tc>
        <w:tc>
          <w:tcPr>
            <w:tcW w:w="1031" w:type="dxa"/>
            <w:shd w:val="clear" w:color="auto" w:fill="auto"/>
          </w:tcPr>
          <w:p w14:paraId="57C4A4D6" w14:textId="77777777" w:rsidR="00320C87" w:rsidRPr="004761B2" w:rsidRDefault="00320C87" w:rsidP="003925A2">
            <w:pPr>
              <w:pStyle w:val="TableParagraph"/>
              <w:spacing w:before="85"/>
              <w:ind w:left="5"/>
              <w:jc w:val="center"/>
              <w:rPr>
                <w:sz w:val="14"/>
                <w:szCs w:val="14"/>
              </w:rPr>
            </w:pPr>
            <w:r w:rsidRPr="004761B2">
              <w:rPr>
                <w:w w:val="98"/>
                <w:sz w:val="14"/>
                <w:szCs w:val="14"/>
              </w:rPr>
              <w:t>2</w:t>
            </w:r>
          </w:p>
        </w:tc>
        <w:tc>
          <w:tcPr>
            <w:tcW w:w="1114" w:type="dxa"/>
            <w:shd w:val="clear" w:color="auto" w:fill="auto"/>
          </w:tcPr>
          <w:p w14:paraId="2DF49CA8" w14:textId="77777777" w:rsidR="00320C87" w:rsidRPr="004761B2" w:rsidRDefault="00320C87" w:rsidP="003925A2">
            <w:pPr>
              <w:pStyle w:val="TableParagraph"/>
              <w:spacing w:before="85"/>
              <w:ind w:left="69" w:right="60"/>
              <w:jc w:val="center"/>
              <w:rPr>
                <w:sz w:val="14"/>
                <w:szCs w:val="14"/>
              </w:rPr>
            </w:pPr>
            <w:r w:rsidRPr="004761B2">
              <w:rPr>
                <w:sz w:val="14"/>
                <w:szCs w:val="14"/>
              </w:rPr>
              <w:t>Numérico</w:t>
            </w:r>
          </w:p>
        </w:tc>
      </w:tr>
      <w:tr w:rsidR="00320C87" w:rsidRPr="004761B2" w14:paraId="7D9FB5CA" w14:textId="77777777" w:rsidTr="00FF7003">
        <w:trPr>
          <w:trHeight w:val="20"/>
        </w:trPr>
        <w:tc>
          <w:tcPr>
            <w:tcW w:w="687" w:type="dxa"/>
            <w:shd w:val="clear" w:color="auto" w:fill="auto"/>
          </w:tcPr>
          <w:p w14:paraId="28E13771" w14:textId="77777777" w:rsidR="00320C87" w:rsidRPr="004761B2" w:rsidRDefault="00320C87" w:rsidP="003925A2">
            <w:pPr>
              <w:pStyle w:val="TableParagraph"/>
              <w:spacing w:before="89"/>
              <w:ind w:left="254"/>
              <w:rPr>
                <w:sz w:val="14"/>
                <w:szCs w:val="14"/>
              </w:rPr>
            </w:pPr>
            <w:r w:rsidRPr="004761B2">
              <w:rPr>
                <w:sz w:val="14"/>
                <w:szCs w:val="14"/>
              </w:rPr>
              <w:t>18</w:t>
            </w:r>
          </w:p>
        </w:tc>
        <w:tc>
          <w:tcPr>
            <w:tcW w:w="1723" w:type="dxa"/>
            <w:shd w:val="clear" w:color="auto" w:fill="auto"/>
          </w:tcPr>
          <w:p w14:paraId="6318B02F" w14:textId="77777777" w:rsidR="00320C87" w:rsidRPr="004761B2" w:rsidRDefault="00320C87" w:rsidP="003925A2">
            <w:pPr>
              <w:pStyle w:val="TableParagraph"/>
              <w:ind w:left="71" w:right="294"/>
              <w:jc w:val="both"/>
              <w:rPr>
                <w:sz w:val="14"/>
                <w:szCs w:val="14"/>
              </w:rPr>
            </w:pPr>
            <w:r w:rsidRPr="004761B2">
              <w:rPr>
                <w:sz w:val="14"/>
                <w:szCs w:val="14"/>
              </w:rPr>
              <w:t>Número</w:t>
            </w:r>
            <w:r w:rsidRPr="004761B2">
              <w:rPr>
                <w:spacing w:val="-8"/>
                <w:sz w:val="14"/>
                <w:szCs w:val="14"/>
              </w:rPr>
              <w:t xml:space="preserve"> </w:t>
            </w:r>
            <w:r w:rsidRPr="004761B2">
              <w:rPr>
                <w:sz w:val="14"/>
                <w:szCs w:val="14"/>
              </w:rPr>
              <w:t>de</w:t>
            </w:r>
            <w:r w:rsidRPr="004761B2">
              <w:rPr>
                <w:spacing w:val="-4"/>
                <w:sz w:val="14"/>
                <w:szCs w:val="14"/>
              </w:rPr>
              <w:t xml:space="preserve"> </w:t>
            </w:r>
            <w:r w:rsidRPr="004761B2">
              <w:rPr>
                <w:sz w:val="14"/>
                <w:szCs w:val="14"/>
              </w:rPr>
              <w:t>planilla</w:t>
            </w:r>
            <w:r w:rsidRPr="004761B2">
              <w:rPr>
                <w:spacing w:val="-5"/>
                <w:sz w:val="14"/>
                <w:szCs w:val="14"/>
              </w:rPr>
              <w:t xml:space="preserve"> </w:t>
            </w:r>
            <w:r w:rsidRPr="004761B2">
              <w:rPr>
                <w:sz w:val="14"/>
                <w:szCs w:val="14"/>
              </w:rPr>
              <w:t>de</w:t>
            </w:r>
            <w:r w:rsidRPr="004761B2">
              <w:rPr>
                <w:spacing w:val="-41"/>
                <w:sz w:val="14"/>
                <w:szCs w:val="14"/>
              </w:rPr>
              <w:t xml:space="preserve"> </w:t>
            </w:r>
            <w:r w:rsidRPr="004761B2">
              <w:rPr>
                <w:sz w:val="14"/>
                <w:szCs w:val="14"/>
              </w:rPr>
              <w:t>liquidación</w:t>
            </w:r>
          </w:p>
        </w:tc>
        <w:tc>
          <w:tcPr>
            <w:tcW w:w="4252" w:type="dxa"/>
            <w:shd w:val="clear" w:color="auto" w:fill="auto"/>
          </w:tcPr>
          <w:p w14:paraId="452BD583" w14:textId="77777777" w:rsidR="00320C87" w:rsidRPr="004761B2" w:rsidRDefault="00320C87" w:rsidP="003925A2">
            <w:pPr>
              <w:pStyle w:val="TableParagraph"/>
              <w:ind w:left="72" w:right="140"/>
              <w:jc w:val="both"/>
              <w:rPr>
                <w:sz w:val="14"/>
                <w:szCs w:val="14"/>
              </w:rPr>
            </w:pPr>
            <w:r w:rsidRPr="004761B2">
              <w:rPr>
                <w:sz w:val="14"/>
                <w:szCs w:val="14"/>
              </w:rPr>
              <w:t>Corresponde</w:t>
            </w:r>
            <w:r w:rsidRPr="00126806">
              <w:rPr>
                <w:sz w:val="14"/>
                <w:szCs w:val="14"/>
              </w:rPr>
              <w:t xml:space="preserve"> </w:t>
            </w:r>
            <w:r w:rsidRPr="004761B2">
              <w:rPr>
                <w:sz w:val="14"/>
                <w:szCs w:val="14"/>
              </w:rPr>
              <w:t>al</w:t>
            </w:r>
            <w:r w:rsidRPr="00126806">
              <w:rPr>
                <w:sz w:val="14"/>
                <w:szCs w:val="14"/>
              </w:rPr>
              <w:t xml:space="preserve"> </w:t>
            </w:r>
            <w:r w:rsidRPr="004761B2">
              <w:rPr>
                <w:sz w:val="14"/>
                <w:szCs w:val="14"/>
              </w:rPr>
              <w:t>número</w:t>
            </w:r>
            <w:r w:rsidRPr="00126806">
              <w:rPr>
                <w:sz w:val="14"/>
                <w:szCs w:val="14"/>
              </w:rPr>
              <w:t xml:space="preserve"> </w:t>
            </w:r>
            <w:r w:rsidRPr="004761B2">
              <w:rPr>
                <w:sz w:val="14"/>
                <w:szCs w:val="14"/>
              </w:rPr>
              <w:t>asignado</w:t>
            </w:r>
            <w:r w:rsidRPr="00126806">
              <w:rPr>
                <w:sz w:val="14"/>
                <w:szCs w:val="14"/>
              </w:rPr>
              <w:t xml:space="preserve"> </w:t>
            </w:r>
            <w:r w:rsidRPr="004761B2">
              <w:rPr>
                <w:sz w:val="14"/>
                <w:szCs w:val="14"/>
              </w:rPr>
              <w:t>por</w:t>
            </w:r>
            <w:r w:rsidRPr="00126806">
              <w:rPr>
                <w:sz w:val="14"/>
                <w:szCs w:val="14"/>
              </w:rPr>
              <w:t xml:space="preserve"> </w:t>
            </w:r>
            <w:r w:rsidRPr="004761B2">
              <w:rPr>
                <w:sz w:val="14"/>
                <w:szCs w:val="14"/>
              </w:rPr>
              <w:t>el</w:t>
            </w:r>
            <w:r w:rsidRPr="00126806">
              <w:rPr>
                <w:sz w:val="14"/>
                <w:szCs w:val="14"/>
              </w:rPr>
              <w:t xml:space="preserve"> </w:t>
            </w:r>
            <w:r w:rsidRPr="004761B2">
              <w:rPr>
                <w:sz w:val="14"/>
                <w:szCs w:val="14"/>
              </w:rPr>
              <w:t>operador de</w:t>
            </w:r>
            <w:r w:rsidRPr="00126806">
              <w:rPr>
                <w:sz w:val="14"/>
                <w:szCs w:val="14"/>
              </w:rPr>
              <w:t xml:space="preserve"> </w:t>
            </w:r>
            <w:r w:rsidRPr="004761B2">
              <w:rPr>
                <w:sz w:val="14"/>
                <w:szCs w:val="14"/>
              </w:rPr>
              <w:t>información</w:t>
            </w:r>
            <w:r w:rsidRPr="00126806">
              <w:rPr>
                <w:sz w:val="14"/>
                <w:szCs w:val="14"/>
              </w:rPr>
              <w:t xml:space="preserve"> </w:t>
            </w:r>
            <w:r w:rsidRPr="004761B2">
              <w:rPr>
                <w:sz w:val="14"/>
                <w:szCs w:val="14"/>
              </w:rPr>
              <w:t>a</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planilla</w:t>
            </w:r>
            <w:r w:rsidRPr="00126806">
              <w:rPr>
                <w:sz w:val="14"/>
                <w:szCs w:val="14"/>
              </w:rPr>
              <w:t xml:space="preserve"> </w:t>
            </w:r>
            <w:r w:rsidRPr="004761B2">
              <w:rPr>
                <w:sz w:val="14"/>
                <w:szCs w:val="14"/>
              </w:rPr>
              <w:t>de</w:t>
            </w:r>
            <w:r w:rsidRPr="00126806">
              <w:rPr>
                <w:sz w:val="14"/>
                <w:szCs w:val="14"/>
              </w:rPr>
              <w:t xml:space="preserve"> </w:t>
            </w:r>
            <w:r w:rsidRPr="004761B2">
              <w:rPr>
                <w:sz w:val="14"/>
                <w:szCs w:val="14"/>
              </w:rPr>
              <w:t>liquidación</w:t>
            </w:r>
            <w:r w:rsidRPr="00126806">
              <w:rPr>
                <w:sz w:val="14"/>
                <w:szCs w:val="14"/>
              </w:rPr>
              <w:t xml:space="preserve"> </w:t>
            </w:r>
            <w:r w:rsidRPr="004761B2">
              <w:rPr>
                <w:sz w:val="14"/>
                <w:szCs w:val="14"/>
              </w:rPr>
              <w:t>de aportes.</w:t>
            </w:r>
          </w:p>
        </w:tc>
        <w:tc>
          <w:tcPr>
            <w:tcW w:w="1031" w:type="dxa"/>
            <w:shd w:val="clear" w:color="auto" w:fill="auto"/>
          </w:tcPr>
          <w:p w14:paraId="3DAAE5A5" w14:textId="77777777" w:rsidR="00320C87" w:rsidRPr="004761B2" w:rsidRDefault="00320C87" w:rsidP="003925A2">
            <w:pPr>
              <w:pStyle w:val="TableParagraph"/>
              <w:spacing w:before="89"/>
              <w:ind w:left="40" w:right="36"/>
              <w:jc w:val="center"/>
              <w:rPr>
                <w:sz w:val="14"/>
                <w:szCs w:val="14"/>
              </w:rPr>
            </w:pPr>
            <w:r w:rsidRPr="004761B2">
              <w:rPr>
                <w:sz w:val="14"/>
                <w:szCs w:val="14"/>
              </w:rPr>
              <w:t>15</w:t>
            </w:r>
          </w:p>
        </w:tc>
        <w:tc>
          <w:tcPr>
            <w:tcW w:w="1114" w:type="dxa"/>
            <w:shd w:val="clear" w:color="auto" w:fill="auto"/>
          </w:tcPr>
          <w:p w14:paraId="6038C9B9" w14:textId="77777777" w:rsidR="00320C87" w:rsidRPr="004761B2" w:rsidRDefault="00320C87" w:rsidP="003925A2">
            <w:pPr>
              <w:pStyle w:val="TableParagraph"/>
              <w:spacing w:before="89"/>
              <w:ind w:left="69" w:right="60"/>
              <w:jc w:val="center"/>
              <w:rPr>
                <w:sz w:val="14"/>
                <w:szCs w:val="14"/>
              </w:rPr>
            </w:pPr>
            <w:r w:rsidRPr="004761B2">
              <w:rPr>
                <w:sz w:val="14"/>
                <w:szCs w:val="14"/>
              </w:rPr>
              <w:t>Numérico</w:t>
            </w:r>
          </w:p>
        </w:tc>
      </w:tr>
      <w:tr w:rsidR="00320C87" w:rsidRPr="004761B2" w14:paraId="35666E91" w14:textId="77777777" w:rsidTr="00FF7003">
        <w:trPr>
          <w:trHeight w:val="20"/>
        </w:trPr>
        <w:tc>
          <w:tcPr>
            <w:tcW w:w="687" w:type="dxa"/>
            <w:shd w:val="clear" w:color="auto" w:fill="auto"/>
          </w:tcPr>
          <w:p w14:paraId="730E02B0" w14:textId="77777777" w:rsidR="00320C87" w:rsidRPr="004761B2" w:rsidRDefault="00320C87" w:rsidP="003925A2">
            <w:pPr>
              <w:pStyle w:val="TableParagraph"/>
              <w:spacing w:before="8"/>
              <w:rPr>
                <w:i/>
                <w:sz w:val="14"/>
                <w:szCs w:val="14"/>
              </w:rPr>
            </w:pPr>
          </w:p>
          <w:p w14:paraId="7B8A00F6" w14:textId="77777777" w:rsidR="00320C87" w:rsidRPr="004761B2" w:rsidRDefault="00320C87" w:rsidP="003925A2">
            <w:pPr>
              <w:pStyle w:val="TableParagraph"/>
              <w:ind w:left="254"/>
              <w:rPr>
                <w:sz w:val="14"/>
                <w:szCs w:val="14"/>
              </w:rPr>
            </w:pPr>
            <w:r w:rsidRPr="004761B2">
              <w:rPr>
                <w:sz w:val="14"/>
                <w:szCs w:val="14"/>
              </w:rPr>
              <w:t>19</w:t>
            </w:r>
          </w:p>
        </w:tc>
        <w:tc>
          <w:tcPr>
            <w:tcW w:w="1723" w:type="dxa"/>
            <w:shd w:val="clear" w:color="auto" w:fill="auto"/>
          </w:tcPr>
          <w:p w14:paraId="7853D446" w14:textId="77777777" w:rsidR="00320C87" w:rsidRPr="004761B2" w:rsidRDefault="00320C87" w:rsidP="003925A2">
            <w:pPr>
              <w:pStyle w:val="TableParagraph"/>
              <w:spacing w:before="89"/>
              <w:ind w:left="71" w:right="332"/>
              <w:jc w:val="both"/>
              <w:rPr>
                <w:sz w:val="14"/>
                <w:szCs w:val="14"/>
              </w:rPr>
            </w:pPr>
            <w:r w:rsidRPr="004761B2">
              <w:rPr>
                <w:sz w:val="14"/>
                <w:szCs w:val="14"/>
              </w:rPr>
              <w:t>Fecha de pago de la</w:t>
            </w:r>
            <w:r w:rsidRPr="004761B2">
              <w:rPr>
                <w:spacing w:val="1"/>
                <w:sz w:val="14"/>
                <w:szCs w:val="14"/>
              </w:rPr>
              <w:t xml:space="preserve"> </w:t>
            </w:r>
            <w:r w:rsidRPr="004761B2">
              <w:rPr>
                <w:spacing w:val="-1"/>
                <w:sz w:val="14"/>
                <w:szCs w:val="14"/>
              </w:rPr>
              <w:t>planilla</w:t>
            </w:r>
            <w:r w:rsidRPr="004761B2">
              <w:rPr>
                <w:spacing w:val="-4"/>
                <w:sz w:val="14"/>
                <w:szCs w:val="14"/>
              </w:rPr>
              <w:t xml:space="preserve"> </w:t>
            </w:r>
            <w:r w:rsidRPr="004761B2">
              <w:rPr>
                <w:sz w:val="14"/>
                <w:szCs w:val="14"/>
              </w:rPr>
              <w:t>de</w:t>
            </w:r>
            <w:r w:rsidRPr="004761B2">
              <w:rPr>
                <w:spacing w:val="-8"/>
                <w:sz w:val="14"/>
                <w:szCs w:val="14"/>
              </w:rPr>
              <w:t xml:space="preserve"> </w:t>
            </w:r>
            <w:r w:rsidRPr="004761B2">
              <w:rPr>
                <w:sz w:val="14"/>
                <w:szCs w:val="14"/>
              </w:rPr>
              <w:t>liquidación</w:t>
            </w:r>
          </w:p>
        </w:tc>
        <w:tc>
          <w:tcPr>
            <w:tcW w:w="4252" w:type="dxa"/>
            <w:shd w:val="clear" w:color="auto" w:fill="auto"/>
          </w:tcPr>
          <w:p w14:paraId="43038BD3" w14:textId="77777777" w:rsidR="00320C87" w:rsidRPr="004761B2" w:rsidRDefault="00320C87" w:rsidP="003925A2">
            <w:pPr>
              <w:pStyle w:val="TableParagraph"/>
              <w:ind w:left="72" w:right="140"/>
              <w:jc w:val="both"/>
              <w:rPr>
                <w:sz w:val="14"/>
                <w:szCs w:val="14"/>
              </w:rPr>
            </w:pPr>
            <w:r w:rsidRPr="00126806">
              <w:rPr>
                <w:sz w:val="14"/>
                <w:szCs w:val="14"/>
              </w:rPr>
              <w:t>Corresponde a la fecha en que el aportante realizó el pago</w:t>
            </w:r>
          </w:p>
          <w:p w14:paraId="7A17E402" w14:textId="77777777" w:rsidR="00320C87" w:rsidRPr="004761B2" w:rsidRDefault="00320C87" w:rsidP="003925A2">
            <w:pPr>
              <w:pStyle w:val="TableParagraph"/>
              <w:ind w:left="72" w:right="140"/>
              <w:jc w:val="both"/>
              <w:rPr>
                <w:sz w:val="14"/>
                <w:szCs w:val="14"/>
              </w:rPr>
            </w:pPr>
            <w:r w:rsidRPr="004761B2">
              <w:rPr>
                <w:sz w:val="14"/>
                <w:szCs w:val="14"/>
              </w:rPr>
              <w:t>de</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cotización</w:t>
            </w:r>
            <w:r w:rsidRPr="00126806">
              <w:rPr>
                <w:sz w:val="14"/>
                <w:szCs w:val="14"/>
              </w:rPr>
              <w:t xml:space="preserve"> </w:t>
            </w:r>
            <w:r w:rsidRPr="004761B2">
              <w:rPr>
                <w:sz w:val="14"/>
                <w:szCs w:val="14"/>
              </w:rPr>
              <w:t>e</w:t>
            </w:r>
            <w:r w:rsidRPr="00126806">
              <w:rPr>
                <w:sz w:val="14"/>
                <w:szCs w:val="14"/>
              </w:rPr>
              <w:t xml:space="preserve"> </w:t>
            </w:r>
            <w:r w:rsidRPr="004761B2">
              <w:rPr>
                <w:sz w:val="14"/>
                <w:szCs w:val="14"/>
              </w:rPr>
              <w:t>intereses</w:t>
            </w:r>
            <w:r w:rsidRPr="00126806">
              <w:rPr>
                <w:sz w:val="14"/>
                <w:szCs w:val="14"/>
              </w:rPr>
              <w:t xml:space="preserve"> </w:t>
            </w:r>
            <w:r w:rsidRPr="004761B2">
              <w:rPr>
                <w:sz w:val="14"/>
                <w:szCs w:val="14"/>
              </w:rPr>
              <w:t>de</w:t>
            </w:r>
            <w:r w:rsidRPr="00126806">
              <w:rPr>
                <w:sz w:val="14"/>
                <w:szCs w:val="14"/>
              </w:rPr>
              <w:t xml:space="preserve"> </w:t>
            </w:r>
            <w:r w:rsidRPr="004761B2">
              <w:rPr>
                <w:sz w:val="14"/>
                <w:szCs w:val="14"/>
              </w:rPr>
              <w:t>mora a</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EPS</w:t>
            </w:r>
            <w:r w:rsidRPr="00126806">
              <w:rPr>
                <w:sz w:val="14"/>
                <w:szCs w:val="14"/>
              </w:rPr>
              <w:t xml:space="preserve"> </w:t>
            </w:r>
            <w:r w:rsidRPr="004761B2">
              <w:rPr>
                <w:sz w:val="14"/>
                <w:szCs w:val="14"/>
              </w:rPr>
              <w:t>o</w:t>
            </w:r>
            <w:r w:rsidRPr="00126806">
              <w:rPr>
                <w:sz w:val="14"/>
                <w:szCs w:val="14"/>
              </w:rPr>
              <w:t xml:space="preserve"> </w:t>
            </w:r>
            <w:r w:rsidRPr="004761B2">
              <w:rPr>
                <w:sz w:val="14"/>
                <w:szCs w:val="14"/>
              </w:rPr>
              <w:t>EOC,</w:t>
            </w:r>
            <w:r w:rsidRPr="00126806">
              <w:rPr>
                <w:sz w:val="14"/>
                <w:szCs w:val="14"/>
              </w:rPr>
              <w:t xml:space="preserve"> </w:t>
            </w:r>
            <w:r w:rsidRPr="004761B2">
              <w:rPr>
                <w:sz w:val="14"/>
                <w:szCs w:val="14"/>
              </w:rPr>
              <w:t>en</w:t>
            </w:r>
            <w:r w:rsidRPr="00126806">
              <w:rPr>
                <w:sz w:val="14"/>
                <w:szCs w:val="14"/>
              </w:rPr>
              <w:t xml:space="preserve"> </w:t>
            </w:r>
            <w:r w:rsidRPr="004761B2">
              <w:rPr>
                <w:sz w:val="14"/>
                <w:szCs w:val="14"/>
              </w:rPr>
              <w:t>formato</w:t>
            </w:r>
            <w:r w:rsidRPr="00126806">
              <w:rPr>
                <w:sz w:val="14"/>
                <w:szCs w:val="14"/>
              </w:rPr>
              <w:t xml:space="preserve"> </w:t>
            </w:r>
            <w:r w:rsidRPr="004761B2">
              <w:rPr>
                <w:sz w:val="14"/>
                <w:szCs w:val="14"/>
              </w:rPr>
              <w:t>(DD/MM/AAAA).</w:t>
            </w:r>
          </w:p>
        </w:tc>
        <w:tc>
          <w:tcPr>
            <w:tcW w:w="1031" w:type="dxa"/>
            <w:shd w:val="clear" w:color="auto" w:fill="auto"/>
          </w:tcPr>
          <w:p w14:paraId="01931013" w14:textId="77777777" w:rsidR="00320C87" w:rsidRPr="004761B2" w:rsidRDefault="00320C87" w:rsidP="003925A2">
            <w:pPr>
              <w:pStyle w:val="TableParagraph"/>
              <w:spacing w:before="8"/>
              <w:rPr>
                <w:i/>
                <w:sz w:val="14"/>
                <w:szCs w:val="14"/>
              </w:rPr>
            </w:pPr>
          </w:p>
          <w:p w14:paraId="01DC5963" w14:textId="77777777" w:rsidR="00320C87" w:rsidRPr="004761B2" w:rsidRDefault="00320C87" w:rsidP="003925A2">
            <w:pPr>
              <w:pStyle w:val="TableParagraph"/>
              <w:ind w:left="40" w:right="36"/>
              <w:jc w:val="center"/>
              <w:rPr>
                <w:sz w:val="14"/>
                <w:szCs w:val="14"/>
              </w:rPr>
            </w:pPr>
            <w:r w:rsidRPr="004761B2">
              <w:rPr>
                <w:sz w:val="14"/>
                <w:szCs w:val="14"/>
              </w:rPr>
              <w:t>10</w:t>
            </w:r>
          </w:p>
        </w:tc>
        <w:tc>
          <w:tcPr>
            <w:tcW w:w="1114" w:type="dxa"/>
            <w:shd w:val="clear" w:color="auto" w:fill="auto"/>
          </w:tcPr>
          <w:p w14:paraId="7D5DCC15" w14:textId="77777777" w:rsidR="00320C87" w:rsidRPr="004761B2" w:rsidRDefault="00320C87" w:rsidP="003925A2">
            <w:pPr>
              <w:pStyle w:val="TableParagraph"/>
              <w:spacing w:before="8"/>
              <w:rPr>
                <w:i/>
                <w:sz w:val="14"/>
                <w:szCs w:val="14"/>
              </w:rPr>
            </w:pPr>
          </w:p>
          <w:p w14:paraId="126B31E9" w14:textId="77777777" w:rsidR="00320C87" w:rsidRPr="004761B2" w:rsidRDefault="00320C87" w:rsidP="003925A2">
            <w:pPr>
              <w:pStyle w:val="TableParagraph"/>
              <w:ind w:left="64" w:right="61"/>
              <w:jc w:val="center"/>
              <w:rPr>
                <w:sz w:val="14"/>
                <w:szCs w:val="14"/>
              </w:rPr>
            </w:pPr>
            <w:r w:rsidRPr="004761B2">
              <w:rPr>
                <w:sz w:val="14"/>
                <w:szCs w:val="14"/>
              </w:rPr>
              <w:t>Carácter</w:t>
            </w:r>
          </w:p>
        </w:tc>
      </w:tr>
      <w:tr w:rsidR="00320C87" w:rsidRPr="004761B2" w14:paraId="12B23562" w14:textId="77777777" w:rsidTr="00FF7003">
        <w:trPr>
          <w:trHeight w:val="20"/>
        </w:trPr>
        <w:tc>
          <w:tcPr>
            <w:tcW w:w="687" w:type="dxa"/>
            <w:shd w:val="clear" w:color="auto" w:fill="auto"/>
          </w:tcPr>
          <w:p w14:paraId="35AC8FFC" w14:textId="77777777" w:rsidR="00320C87" w:rsidRPr="004761B2" w:rsidRDefault="00320C87" w:rsidP="003925A2">
            <w:pPr>
              <w:pStyle w:val="TableParagraph"/>
              <w:spacing w:before="89"/>
              <w:ind w:left="254"/>
              <w:rPr>
                <w:sz w:val="14"/>
                <w:szCs w:val="14"/>
              </w:rPr>
            </w:pPr>
            <w:r w:rsidRPr="004761B2">
              <w:rPr>
                <w:sz w:val="14"/>
                <w:szCs w:val="14"/>
              </w:rPr>
              <w:t>20</w:t>
            </w:r>
          </w:p>
        </w:tc>
        <w:tc>
          <w:tcPr>
            <w:tcW w:w="1723" w:type="dxa"/>
            <w:shd w:val="clear" w:color="auto" w:fill="auto"/>
            <w:vAlign w:val="center"/>
          </w:tcPr>
          <w:p w14:paraId="381C922F" w14:textId="77777777" w:rsidR="00320C87" w:rsidRPr="004761B2" w:rsidRDefault="00320C87" w:rsidP="003925A2">
            <w:pPr>
              <w:pStyle w:val="TableParagraph"/>
              <w:spacing w:before="89"/>
              <w:ind w:left="71"/>
              <w:jc w:val="both"/>
              <w:rPr>
                <w:sz w:val="14"/>
                <w:szCs w:val="14"/>
              </w:rPr>
            </w:pPr>
            <w:r w:rsidRPr="004761B2">
              <w:rPr>
                <w:sz w:val="14"/>
                <w:szCs w:val="14"/>
              </w:rPr>
              <w:t>Número</w:t>
            </w:r>
            <w:r w:rsidRPr="004761B2">
              <w:rPr>
                <w:spacing w:val="-5"/>
                <w:sz w:val="14"/>
                <w:szCs w:val="14"/>
              </w:rPr>
              <w:t xml:space="preserve"> </w:t>
            </w:r>
            <w:r w:rsidRPr="004761B2">
              <w:rPr>
                <w:sz w:val="14"/>
                <w:szCs w:val="14"/>
              </w:rPr>
              <w:t>de</w:t>
            </w:r>
            <w:r w:rsidRPr="004761B2">
              <w:rPr>
                <w:spacing w:val="-3"/>
                <w:sz w:val="14"/>
                <w:szCs w:val="14"/>
              </w:rPr>
              <w:t xml:space="preserve"> </w:t>
            </w:r>
            <w:r w:rsidRPr="004761B2">
              <w:rPr>
                <w:sz w:val="14"/>
                <w:szCs w:val="14"/>
              </w:rPr>
              <w:t>radicado</w:t>
            </w:r>
          </w:p>
        </w:tc>
        <w:tc>
          <w:tcPr>
            <w:tcW w:w="4252" w:type="dxa"/>
            <w:shd w:val="clear" w:color="auto" w:fill="auto"/>
            <w:vAlign w:val="center"/>
          </w:tcPr>
          <w:p w14:paraId="3B20F489" w14:textId="0D822929" w:rsidR="00320C87" w:rsidRPr="004761B2" w:rsidRDefault="008A6C05" w:rsidP="003925A2">
            <w:pPr>
              <w:pStyle w:val="TableParagraph"/>
              <w:ind w:left="72" w:right="140"/>
              <w:jc w:val="both"/>
              <w:rPr>
                <w:sz w:val="14"/>
                <w:szCs w:val="14"/>
              </w:rPr>
            </w:pPr>
            <w:r w:rsidRPr="004761B2">
              <w:rPr>
                <w:sz w:val="14"/>
                <w:szCs w:val="14"/>
              </w:rPr>
              <w:t>Para antes de la salida del Decreto 1437</w:t>
            </w:r>
            <w:r w:rsidR="00A90F15">
              <w:rPr>
                <w:sz w:val="14"/>
                <w:szCs w:val="14"/>
              </w:rPr>
              <w:t xml:space="preserve"> de 2021</w:t>
            </w:r>
            <w:r w:rsidRPr="004761B2">
              <w:rPr>
                <w:sz w:val="14"/>
                <w:szCs w:val="14"/>
              </w:rPr>
              <w:t>, este dato c</w:t>
            </w:r>
            <w:r w:rsidR="00320C87" w:rsidRPr="004761B2">
              <w:rPr>
                <w:sz w:val="14"/>
                <w:szCs w:val="14"/>
              </w:rPr>
              <w:t>orresponde</w:t>
            </w:r>
            <w:r w:rsidR="00320C87" w:rsidRPr="00126806">
              <w:rPr>
                <w:sz w:val="14"/>
                <w:szCs w:val="14"/>
              </w:rPr>
              <w:t xml:space="preserve"> </w:t>
            </w:r>
            <w:r w:rsidR="00320C87" w:rsidRPr="004761B2">
              <w:rPr>
                <w:sz w:val="14"/>
                <w:szCs w:val="14"/>
              </w:rPr>
              <w:t>al</w:t>
            </w:r>
            <w:r w:rsidR="00320C87" w:rsidRPr="00126806">
              <w:rPr>
                <w:sz w:val="14"/>
                <w:szCs w:val="14"/>
              </w:rPr>
              <w:t xml:space="preserve"> </w:t>
            </w:r>
            <w:r w:rsidR="00320C87" w:rsidRPr="004761B2">
              <w:rPr>
                <w:sz w:val="14"/>
                <w:szCs w:val="14"/>
              </w:rPr>
              <w:t>número</w:t>
            </w:r>
            <w:r w:rsidR="00320C87" w:rsidRPr="00126806">
              <w:rPr>
                <w:sz w:val="14"/>
                <w:szCs w:val="14"/>
              </w:rPr>
              <w:t xml:space="preserve"> </w:t>
            </w:r>
            <w:r w:rsidR="00320C87" w:rsidRPr="004761B2">
              <w:rPr>
                <w:sz w:val="14"/>
                <w:szCs w:val="14"/>
              </w:rPr>
              <w:t>de</w:t>
            </w:r>
            <w:r w:rsidR="00320C87" w:rsidRPr="00126806">
              <w:rPr>
                <w:sz w:val="14"/>
                <w:szCs w:val="14"/>
              </w:rPr>
              <w:t xml:space="preserve"> </w:t>
            </w:r>
            <w:r w:rsidR="00320C87" w:rsidRPr="004761B2">
              <w:rPr>
                <w:sz w:val="14"/>
                <w:szCs w:val="14"/>
              </w:rPr>
              <w:t>radicado</w:t>
            </w:r>
            <w:r w:rsidR="00320C87" w:rsidRPr="00126806">
              <w:rPr>
                <w:sz w:val="14"/>
                <w:szCs w:val="14"/>
              </w:rPr>
              <w:t xml:space="preserve"> </w:t>
            </w:r>
            <w:r w:rsidR="00320C87" w:rsidRPr="004761B2">
              <w:rPr>
                <w:sz w:val="14"/>
                <w:szCs w:val="14"/>
              </w:rPr>
              <w:t>asignado</w:t>
            </w:r>
            <w:r w:rsidR="00320C87" w:rsidRPr="00126806">
              <w:rPr>
                <w:sz w:val="14"/>
                <w:szCs w:val="14"/>
              </w:rPr>
              <w:t xml:space="preserve"> </w:t>
            </w:r>
            <w:r w:rsidR="00320C87" w:rsidRPr="004761B2">
              <w:rPr>
                <w:sz w:val="14"/>
                <w:szCs w:val="14"/>
              </w:rPr>
              <w:t>en</w:t>
            </w:r>
            <w:r w:rsidR="00320C87" w:rsidRPr="00126806">
              <w:rPr>
                <w:sz w:val="14"/>
                <w:szCs w:val="14"/>
              </w:rPr>
              <w:t xml:space="preserve"> </w:t>
            </w:r>
            <w:r w:rsidR="00320C87" w:rsidRPr="004761B2">
              <w:rPr>
                <w:sz w:val="14"/>
                <w:szCs w:val="14"/>
              </w:rPr>
              <w:t>el</w:t>
            </w:r>
            <w:r w:rsidR="00320C87" w:rsidRPr="00126806">
              <w:rPr>
                <w:sz w:val="14"/>
                <w:szCs w:val="14"/>
              </w:rPr>
              <w:t xml:space="preserve"> </w:t>
            </w:r>
            <w:r w:rsidR="009607DD" w:rsidRPr="00126806">
              <w:rPr>
                <w:sz w:val="14"/>
                <w:szCs w:val="14"/>
              </w:rPr>
              <w:t xml:space="preserve">  </w:t>
            </w:r>
            <w:r w:rsidR="00E35836" w:rsidRPr="00126806">
              <w:rPr>
                <w:sz w:val="14"/>
                <w:szCs w:val="14"/>
              </w:rPr>
              <w:t xml:space="preserve">   </w:t>
            </w:r>
            <w:r w:rsidR="00320C87" w:rsidRPr="004761B2">
              <w:rPr>
                <w:sz w:val="14"/>
                <w:szCs w:val="14"/>
              </w:rPr>
              <w:t>proceso</w:t>
            </w:r>
            <w:r w:rsidR="00320C87" w:rsidRPr="00126806">
              <w:rPr>
                <w:sz w:val="14"/>
                <w:szCs w:val="14"/>
              </w:rPr>
              <w:t xml:space="preserve"> </w:t>
            </w:r>
            <w:r w:rsidR="00320C87" w:rsidRPr="004761B2">
              <w:rPr>
                <w:sz w:val="14"/>
                <w:szCs w:val="14"/>
              </w:rPr>
              <w:t>de</w:t>
            </w:r>
            <w:r w:rsidR="00320C87" w:rsidRPr="00126806">
              <w:rPr>
                <w:sz w:val="14"/>
                <w:szCs w:val="14"/>
              </w:rPr>
              <w:t xml:space="preserve"> </w:t>
            </w:r>
            <w:r w:rsidR="00320C87" w:rsidRPr="004761B2">
              <w:rPr>
                <w:sz w:val="14"/>
                <w:szCs w:val="14"/>
              </w:rPr>
              <w:t>conciliación</w:t>
            </w:r>
            <w:r w:rsidR="00320C87" w:rsidRPr="00126806">
              <w:rPr>
                <w:sz w:val="14"/>
                <w:szCs w:val="14"/>
              </w:rPr>
              <w:t xml:space="preserve"> </w:t>
            </w:r>
            <w:r w:rsidR="00320C87" w:rsidRPr="004761B2">
              <w:rPr>
                <w:sz w:val="14"/>
                <w:szCs w:val="14"/>
              </w:rPr>
              <w:t xml:space="preserve">mensual, y para aquellas solicitudes a partir de la vigencia de Decreto 1437 el número de radicado debe ser </w:t>
            </w:r>
            <w:r w:rsidRPr="004761B2">
              <w:rPr>
                <w:sz w:val="14"/>
                <w:szCs w:val="14"/>
              </w:rPr>
              <w:t xml:space="preserve">igual </w:t>
            </w:r>
            <w:r w:rsidR="00320C87" w:rsidRPr="004761B2">
              <w:rPr>
                <w:sz w:val="14"/>
                <w:szCs w:val="14"/>
              </w:rPr>
              <w:t>cero.</w:t>
            </w:r>
          </w:p>
        </w:tc>
        <w:tc>
          <w:tcPr>
            <w:tcW w:w="1031" w:type="dxa"/>
            <w:shd w:val="clear" w:color="auto" w:fill="auto"/>
            <w:vAlign w:val="center"/>
          </w:tcPr>
          <w:p w14:paraId="7A51EEFA" w14:textId="77777777" w:rsidR="00320C87" w:rsidRPr="004761B2" w:rsidRDefault="00320C87" w:rsidP="003925A2">
            <w:pPr>
              <w:pStyle w:val="TableParagraph"/>
              <w:spacing w:before="89"/>
              <w:ind w:left="40" w:right="36"/>
              <w:jc w:val="center"/>
              <w:rPr>
                <w:sz w:val="14"/>
                <w:szCs w:val="14"/>
              </w:rPr>
            </w:pPr>
            <w:r w:rsidRPr="004761B2">
              <w:rPr>
                <w:sz w:val="14"/>
                <w:szCs w:val="14"/>
              </w:rPr>
              <w:t>10</w:t>
            </w:r>
          </w:p>
        </w:tc>
        <w:tc>
          <w:tcPr>
            <w:tcW w:w="1114" w:type="dxa"/>
            <w:shd w:val="clear" w:color="auto" w:fill="auto"/>
            <w:vAlign w:val="center"/>
          </w:tcPr>
          <w:p w14:paraId="3449EA67" w14:textId="77777777" w:rsidR="00320C87" w:rsidRPr="004761B2" w:rsidRDefault="00320C87" w:rsidP="003925A2">
            <w:pPr>
              <w:pStyle w:val="TableParagraph"/>
              <w:spacing w:before="89"/>
              <w:ind w:left="69" w:right="60"/>
              <w:jc w:val="center"/>
              <w:rPr>
                <w:sz w:val="14"/>
                <w:szCs w:val="14"/>
              </w:rPr>
            </w:pPr>
            <w:r w:rsidRPr="004761B2">
              <w:rPr>
                <w:sz w:val="14"/>
                <w:szCs w:val="14"/>
              </w:rPr>
              <w:t>Numérico</w:t>
            </w:r>
          </w:p>
        </w:tc>
      </w:tr>
      <w:tr w:rsidR="00320C87" w:rsidRPr="004761B2" w14:paraId="03EF707E" w14:textId="77777777" w:rsidTr="00FF7003">
        <w:trPr>
          <w:trHeight w:val="20"/>
        </w:trPr>
        <w:tc>
          <w:tcPr>
            <w:tcW w:w="687" w:type="dxa"/>
            <w:shd w:val="clear" w:color="auto" w:fill="auto"/>
          </w:tcPr>
          <w:p w14:paraId="59B69A69" w14:textId="77777777" w:rsidR="00320C87" w:rsidRPr="004761B2" w:rsidRDefault="00320C87" w:rsidP="003925A2">
            <w:pPr>
              <w:pStyle w:val="TableParagraph"/>
              <w:spacing w:before="9"/>
              <w:rPr>
                <w:i/>
                <w:sz w:val="14"/>
                <w:szCs w:val="14"/>
              </w:rPr>
            </w:pPr>
          </w:p>
          <w:p w14:paraId="4D4E959F" w14:textId="77777777" w:rsidR="00320C87" w:rsidRPr="004761B2" w:rsidRDefault="00320C87" w:rsidP="003925A2">
            <w:pPr>
              <w:pStyle w:val="TableParagraph"/>
              <w:ind w:left="254"/>
              <w:rPr>
                <w:sz w:val="14"/>
                <w:szCs w:val="14"/>
              </w:rPr>
            </w:pPr>
            <w:r w:rsidRPr="004761B2">
              <w:rPr>
                <w:sz w:val="14"/>
                <w:szCs w:val="14"/>
              </w:rPr>
              <w:t>21</w:t>
            </w:r>
          </w:p>
        </w:tc>
        <w:tc>
          <w:tcPr>
            <w:tcW w:w="1723" w:type="dxa"/>
            <w:shd w:val="clear" w:color="auto" w:fill="auto"/>
          </w:tcPr>
          <w:p w14:paraId="5ACEC8AE" w14:textId="77777777" w:rsidR="00320C87" w:rsidRPr="004761B2" w:rsidRDefault="00320C87" w:rsidP="003925A2">
            <w:pPr>
              <w:pStyle w:val="TableParagraph"/>
              <w:ind w:left="71"/>
              <w:jc w:val="both"/>
              <w:rPr>
                <w:sz w:val="14"/>
                <w:szCs w:val="14"/>
              </w:rPr>
            </w:pPr>
            <w:r w:rsidRPr="004761B2">
              <w:rPr>
                <w:sz w:val="14"/>
                <w:szCs w:val="14"/>
              </w:rPr>
              <w:t>Valor</w:t>
            </w:r>
            <w:r w:rsidRPr="004761B2">
              <w:rPr>
                <w:spacing w:val="1"/>
                <w:sz w:val="14"/>
                <w:szCs w:val="14"/>
              </w:rPr>
              <w:t xml:space="preserve"> </w:t>
            </w:r>
            <w:r w:rsidRPr="004761B2">
              <w:rPr>
                <w:sz w:val="14"/>
                <w:szCs w:val="14"/>
              </w:rPr>
              <w:t>de</w:t>
            </w:r>
            <w:r w:rsidRPr="004761B2">
              <w:rPr>
                <w:spacing w:val="-6"/>
                <w:sz w:val="14"/>
                <w:szCs w:val="14"/>
              </w:rPr>
              <w:t xml:space="preserve"> </w:t>
            </w:r>
            <w:r w:rsidRPr="004761B2">
              <w:rPr>
                <w:sz w:val="14"/>
                <w:szCs w:val="14"/>
              </w:rPr>
              <w:t>la</w:t>
            </w:r>
            <w:r w:rsidRPr="004761B2">
              <w:rPr>
                <w:spacing w:val="-4"/>
                <w:sz w:val="14"/>
                <w:szCs w:val="14"/>
              </w:rPr>
              <w:t xml:space="preserve"> </w:t>
            </w:r>
            <w:r w:rsidRPr="004761B2">
              <w:rPr>
                <w:sz w:val="14"/>
                <w:szCs w:val="14"/>
              </w:rPr>
              <w:t>cotización</w:t>
            </w:r>
            <w:r w:rsidRPr="004761B2">
              <w:rPr>
                <w:spacing w:val="-1"/>
                <w:sz w:val="14"/>
                <w:szCs w:val="14"/>
              </w:rPr>
              <w:t xml:space="preserve"> </w:t>
            </w:r>
            <w:r w:rsidRPr="004761B2">
              <w:rPr>
                <w:sz w:val="14"/>
                <w:szCs w:val="14"/>
              </w:rPr>
              <w:t>o</w:t>
            </w:r>
          </w:p>
          <w:p w14:paraId="49F5A5D5" w14:textId="77777777" w:rsidR="00320C87" w:rsidRPr="004761B2" w:rsidRDefault="00320C87" w:rsidP="003925A2">
            <w:pPr>
              <w:pStyle w:val="TableParagraph"/>
              <w:spacing w:before="16"/>
              <w:ind w:left="71" w:right="95"/>
              <w:jc w:val="both"/>
              <w:rPr>
                <w:sz w:val="14"/>
                <w:szCs w:val="14"/>
              </w:rPr>
            </w:pPr>
            <w:r w:rsidRPr="004761B2">
              <w:rPr>
                <w:sz w:val="14"/>
                <w:szCs w:val="14"/>
              </w:rPr>
              <w:t>de</w:t>
            </w:r>
            <w:r w:rsidRPr="004761B2">
              <w:rPr>
                <w:spacing w:val="-9"/>
                <w:sz w:val="14"/>
                <w:szCs w:val="14"/>
              </w:rPr>
              <w:t xml:space="preserve"> </w:t>
            </w:r>
            <w:r w:rsidRPr="004761B2">
              <w:rPr>
                <w:sz w:val="14"/>
                <w:szCs w:val="14"/>
              </w:rPr>
              <w:t>los</w:t>
            </w:r>
            <w:r w:rsidRPr="004761B2">
              <w:rPr>
                <w:spacing w:val="-1"/>
                <w:sz w:val="14"/>
                <w:szCs w:val="14"/>
              </w:rPr>
              <w:t xml:space="preserve"> </w:t>
            </w:r>
            <w:r w:rsidRPr="004761B2">
              <w:rPr>
                <w:sz w:val="14"/>
                <w:szCs w:val="14"/>
              </w:rPr>
              <w:t>intereses de</w:t>
            </w:r>
            <w:r w:rsidRPr="004761B2">
              <w:rPr>
                <w:spacing w:val="-4"/>
                <w:sz w:val="14"/>
                <w:szCs w:val="14"/>
              </w:rPr>
              <w:t xml:space="preserve"> </w:t>
            </w:r>
            <w:r w:rsidRPr="004761B2">
              <w:rPr>
                <w:sz w:val="14"/>
                <w:szCs w:val="14"/>
              </w:rPr>
              <w:t>mora</w:t>
            </w:r>
            <w:r w:rsidRPr="004761B2">
              <w:rPr>
                <w:spacing w:val="-42"/>
                <w:sz w:val="14"/>
                <w:szCs w:val="14"/>
              </w:rPr>
              <w:t xml:space="preserve"> </w:t>
            </w:r>
            <w:r w:rsidRPr="004761B2">
              <w:rPr>
                <w:sz w:val="14"/>
                <w:szCs w:val="14"/>
              </w:rPr>
              <w:t>objeto de</w:t>
            </w:r>
            <w:r w:rsidRPr="004761B2">
              <w:rPr>
                <w:spacing w:val="-5"/>
                <w:sz w:val="14"/>
                <w:szCs w:val="14"/>
              </w:rPr>
              <w:t xml:space="preserve"> </w:t>
            </w:r>
            <w:r w:rsidRPr="004761B2">
              <w:rPr>
                <w:sz w:val="14"/>
                <w:szCs w:val="14"/>
              </w:rPr>
              <w:t>la</w:t>
            </w:r>
            <w:r w:rsidRPr="004761B2">
              <w:rPr>
                <w:spacing w:val="-3"/>
                <w:sz w:val="14"/>
                <w:szCs w:val="14"/>
              </w:rPr>
              <w:t xml:space="preserve"> </w:t>
            </w:r>
            <w:r w:rsidRPr="004761B2">
              <w:rPr>
                <w:sz w:val="14"/>
                <w:szCs w:val="14"/>
              </w:rPr>
              <w:t>solicitud</w:t>
            </w:r>
          </w:p>
        </w:tc>
        <w:tc>
          <w:tcPr>
            <w:tcW w:w="4252" w:type="dxa"/>
            <w:shd w:val="clear" w:color="auto" w:fill="auto"/>
          </w:tcPr>
          <w:p w14:paraId="2A00D497" w14:textId="1B95444F" w:rsidR="00320C87" w:rsidRPr="004761B2" w:rsidRDefault="00320C87" w:rsidP="003925A2">
            <w:pPr>
              <w:pStyle w:val="TableParagraph"/>
              <w:ind w:left="72" w:right="140"/>
              <w:jc w:val="both"/>
              <w:rPr>
                <w:sz w:val="14"/>
                <w:szCs w:val="14"/>
              </w:rPr>
            </w:pPr>
            <w:r w:rsidRPr="004761B2">
              <w:rPr>
                <w:sz w:val="14"/>
                <w:szCs w:val="14"/>
              </w:rPr>
              <w:t>Corresponde</w:t>
            </w:r>
            <w:r w:rsidRPr="00126806">
              <w:rPr>
                <w:sz w:val="14"/>
                <w:szCs w:val="14"/>
              </w:rPr>
              <w:t xml:space="preserve"> </w:t>
            </w:r>
            <w:r w:rsidRPr="004761B2">
              <w:rPr>
                <w:sz w:val="14"/>
                <w:szCs w:val="14"/>
              </w:rPr>
              <w:t>al</w:t>
            </w:r>
            <w:r w:rsidRPr="00126806">
              <w:rPr>
                <w:sz w:val="14"/>
                <w:szCs w:val="14"/>
              </w:rPr>
              <w:t xml:space="preserve"> </w:t>
            </w:r>
            <w:r w:rsidRPr="004761B2">
              <w:rPr>
                <w:sz w:val="14"/>
                <w:szCs w:val="14"/>
              </w:rPr>
              <w:t>valor de</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cotización</w:t>
            </w:r>
            <w:r w:rsidRPr="00126806">
              <w:rPr>
                <w:sz w:val="14"/>
                <w:szCs w:val="14"/>
              </w:rPr>
              <w:t xml:space="preserve"> </w:t>
            </w:r>
            <w:r w:rsidRPr="004761B2">
              <w:rPr>
                <w:sz w:val="14"/>
                <w:szCs w:val="14"/>
              </w:rPr>
              <w:t>o</w:t>
            </w:r>
            <w:r w:rsidRPr="00126806">
              <w:rPr>
                <w:sz w:val="14"/>
                <w:szCs w:val="14"/>
              </w:rPr>
              <w:t xml:space="preserve"> </w:t>
            </w:r>
            <w:r w:rsidRPr="004761B2">
              <w:rPr>
                <w:sz w:val="14"/>
                <w:szCs w:val="14"/>
              </w:rPr>
              <w:t>de</w:t>
            </w:r>
            <w:r w:rsidRPr="00126806">
              <w:rPr>
                <w:sz w:val="14"/>
                <w:szCs w:val="14"/>
              </w:rPr>
              <w:t xml:space="preserve"> </w:t>
            </w:r>
            <w:r w:rsidRPr="004761B2">
              <w:rPr>
                <w:sz w:val="14"/>
                <w:szCs w:val="14"/>
              </w:rPr>
              <w:t>los</w:t>
            </w:r>
            <w:r w:rsidRPr="00126806">
              <w:rPr>
                <w:sz w:val="14"/>
                <w:szCs w:val="14"/>
              </w:rPr>
              <w:t xml:space="preserve"> </w:t>
            </w:r>
            <w:r w:rsidRPr="004761B2">
              <w:rPr>
                <w:sz w:val="14"/>
                <w:szCs w:val="14"/>
              </w:rPr>
              <w:t>intereses</w:t>
            </w:r>
            <w:r w:rsidR="00126806">
              <w:rPr>
                <w:sz w:val="14"/>
                <w:szCs w:val="14"/>
              </w:rPr>
              <w:t xml:space="preserve"> </w:t>
            </w:r>
            <w:r w:rsidRPr="004761B2">
              <w:rPr>
                <w:sz w:val="14"/>
                <w:szCs w:val="14"/>
              </w:rPr>
              <w:t>para</w:t>
            </w:r>
            <w:r w:rsidRPr="00126806">
              <w:rPr>
                <w:sz w:val="14"/>
                <w:szCs w:val="14"/>
              </w:rPr>
              <w:t xml:space="preserve"> </w:t>
            </w:r>
            <w:r w:rsidRPr="004761B2">
              <w:rPr>
                <w:sz w:val="14"/>
                <w:szCs w:val="14"/>
              </w:rPr>
              <w:t>el</w:t>
            </w:r>
            <w:r w:rsidRPr="00126806">
              <w:rPr>
                <w:sz w:val="14"/>
                <w:szCs w:val="14"/>
              </w:rPr>
              <w:t xml:space="preserve"> </w:t>
            </w:r>
            <w:r w:rsidRPr="004761B2">
              <w:rPr>
                <w:sz w:val="14"/>
                <w:szCs w:val="14"/>
              </w:rPr>
              <w:t>periodo</w:t>
            </w:r>
            <w:r w:rsidRPr="00126806">
              <w:rPr>
                <w:sz w:val="14"/>
                <w:szCs w:val="14"/>
              </w:rPr>
              <w:t xml:space="preserve"> </w:t>
            </w:r>
            <w:r w:rsidRPr="004761B2">
              <w:rPr>
                <w:sz w:val="14"/>
                <w:szCs w:val="14"/>
              </w:rPr>
              <w:t>objeto</w:t>
            </w:r>
            <w:r w:rsidRPr="00126806">
              <w:rPr>
                <w:sz w:val="14"/>
                <w:szCs w:val="14"/>
              </w:rPr>
              <w:t xml:space="preserve"> </w:t>
            </w:r>
            <w:r w:rsidRPr="004761B2">
              <w:rPr>
                <w:sz w:val="14"/>
                <w:szCs w:val="14"/>
              </w:rPr>
              <w:t>de</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solicitud, expresado</w:t>
            </w:r>
            <w:r w:rsidRPr="00126806">
              <w:rPr>
                <w:sz w:val="14"/>
                <w:szCs w:val="14"/>
              </w:rPr>
              <w:t xml:space="preserve"> </w:t>
            </w:r>
            <w:r w:rsidRPr="004761B2">
              <w:rPr>
                <w:sz w:val="14"/>
                <w:szCs w:val="14"/>
              </w:rPr>
              <w:t>sin</w:t>
            </w:r>
            <w:r w:rsidRPr="00126806">
              <w:rPr>
                <w:sz w:val="14"/>
                <w:szCs w:val="14"/>
              </w:rPr>
              <w:t xml:space="preserve"> </w:t>
            </w:r>
            <w:r w:rsidRPr="004761B2">
              <w:rPr>
                <w:sz w:val="14"/>
                <w:szCs w:val="14"/>
              </w:rPr>
              <w:t>decimales</w:t>
            </w:r>
          </w:p>
        </w:tc>
        <w:tc>
          <w:tcPr>
            <w:tcW w:w="1031" w:type="dxa"/>
            <w:shd w:val="clear" w:color="auto" w:fill="auto"/>
          </w:tcPr>
          <w:p w14:paraId="7CE87A58" w14:textId="77777777" w:rsidR="00320C87" w:rsidRPr="004761B2" w:rsidRDefault="00320C87" w:rsidP="003925A2">
            <w:pPr>
              <w:pStyle w:val="TableParagraph"/>
              <w:spacing w:before="9"/>
              <w:rPr>
                <w:i/>
                <w:sz w:val="14"/>
                <w:szCs w:val="14"/>
              </w:rPr>
            </w:pPr>
          </w:p>
          <w:p w14:paraId="7DAA8BD5" w14:textId="77777777" w:rsidR="00320C87" w:rsidRPr="004761B2" w:rsidRDefault="00320C87" w:rsidP="003925A2">
            <w:pPr>
              <w:pStyle w:val="TableParagraph"/>
              <w:ind w:left="40" w:right="36"/>
              <w:jc w:val="center"/>
              <w:rPr>
                <w:sz w:val="14"/>
                <w:szCs w:val="14"/>
              </w:rPr>
            </w:pPr>
            <w:r w:rsidRPr="004761B2">
              <w:rPr>
                <w:sz w:val="14"/>
                <w:szCs w:val="14"/>
              </w:rPr>
              <w:t>10</w:t>
            </w:r>
          </w:p>
        </w:tc>
        <w:tc>
          <w:tcPr>
            <w:tcW w:w="1114" w:type="dxa"/>
            <w:shd w:val="clear" w:color="auto" w:fill="auto"/>
          </w:tcPr>
          <w:p w14:paraId="12C372FA" w14:textId="77777777" w:rsidR="00320C87" w:rsidRPr="004761B2" w:rsidRDefault="00320C87" w:rsidP="003925A2">
            <w:pPr>
              <w:pStyle w:val="TableParagraph"/>
              <w:spacing w:before="9"/>
              <w:rPr>
                <w:i/>
                <w:sz w:val="14"/>
                <w:szCs w:val="14"/>
              </w:rPr>
            </w:pPr>
          </w:p>
          <w:p w14:paraId="6F1E9963" w14:textId="77777777" w:rsidR="00320C87" w:rsidRPr="004761B2" w:rsidRDefault="00320C87" w:rsidP="003925A2">
            <w:pPr>
              <w:pStyle w:val="TableParagraph"/>
              <w:ind w:left="69" w:right="60"/>
              <w:jc w:val="center"/>
              <w:rPr>
                <w:sz w:val="14"/>
                <w:szCs w:val="14"/>
              </w:rPr>
            </w:pPr>
            <w:r w:rsidRPr="004761B2">
              <w:rPr>
                <w:sz w:val="14"/>
                <w:szCs w:val="14"/>
              </w:rPr>
              <w:t>Numérico</w:t>
            </w:r>
          </w:p>
        </w:tc>
      </w:tr>
      <w:tr w:rsidR="00320C87" w:rsidRPr="004761B2" w14:paraId="1516D142" w14:textId="77777777" w:rsidTr="00FF7003">
        <w:trPr>
          <w:trHeight w:val="20"/>
        </w:trPr>
        <w:tc>
          <w:tcPr>
            <w:tcW w:w="687" w:type="dxa"/>
            <w:tcBorders>
              <w:top w:val="single" w:sz="6" w:space="0" w:color="000000"/>
            </w:tcBorders>
            <w:shd w:val="clear" w:color="auto" w:fill="auto"/>
          </w:tcPr>
          <w:p w14:paraId="13BB3944" w14:textId="77777777" w:rsidR="00320C87" w:rsidRPr="004761B2" w:rsidRDefault="00320C87" w:rsidP="003925A2">
            <w:pPr>
              <w:pStyle w:val="TableParagraph"/>
              <w:spacing w:before="2"/>
              <w:rPr>
                <w:i/>
                <w:sz w:val="14"/>
                <w:szCs w:val="14"/>
              </w:rPr>
            </w:pPr>
          </w:p>
          <w:p w14:paraId="10908E9E" w14:textId="77777777" w:rsidR="00320C87" w:rsidRPr="004761B2" w:rsidRDefault="00320C87" w:rsidP="003925A2">
            <w:pPr>
              <w:pStyle w:val="TableParagraph"/>
              <w:spacing w:before="85"/>
              <w:ind w:left="6"/>
              <w:jc w:val="center"/>
              <w:rPr>
                <w:w w:val="98"/>
                <w:sz w:val="14"/>
                <w:szCs w:val="14"/>
              </w:rPr>
            </w:pPr>
            <w:r w:rsidRPr="004761B2">
              <w:rPr>
                <w:sz w:val="14"/>
                <w:szCs w:val="14"/>
              </w:rPr>
              <w:t>22</w:t>
            </w:r>
          </w:p>
        </w:tc>
        <w:tc>
          <w:tcPr>
            <w:tcW w:w="1723" w:type="dxa"/>
            <w:tcBorders>
              <w:top w:val="single" w:sz="6" w:space="0" w:color="000000"/>
            </w:tcBorders>
            <w:shd w:val="clear" w:color="auto" w:fill="auto"/>
          </w:tcPr>
          <w:p w14:paraId="0AFD7569" w14:textId="77777777" w:rsidR="00320C87" w:rsidRPr="004761B2" w:rsidRDefault="00320C87" w:rsidP="003925A2">
            <w:pPr>
              <w:pStyle w:val="TableParagraph"/>
              <w:spacing w:before="85"/>
              <w:ind w:left="54" w:right="55"/>
              <w:jc w:val="both"/>
              <w:rPr>
                <w:sz w:val="14"/>
                <w:szCs w:val="14"/>
              </w:rPr>
            </w:pPr>
            <w:r w:rsidRPr="004761B2">
              <w:rPr>
                <w:sz w:val="14"/>
                <w:szCs w:val="14"/>
              </w:rPr>
              <w:t>Aprobación</w:t>
            </w:r>
            <w:r w:rsidRPr="004761B2">
              <w:rPr>
                <w:spacing w:val="-7"/>
                <w:sz w:val="14"/>
                <w:szCs w:val="14"/>
              </w:rPr>
              <w:t xml:space="preserve"> </w:t>
            </w:r>
            <w:r w:rsidRPr="004761B2">
              <w:rPr>
                <w:sz w:val="14"/>
                <w:szCs w:val="14"/>
              </w:rPr>
              <w:t>de</w:t>
            </w:r>
            <w:r w:rsidRPr="004761B2">
              <w:rPr>
                <w:spacing w:val="-2"/>
                <w:sz w:val="14"/>
                <w:szCs w:val="14"/>
              </w:rPr>
              <w:t xml:space="preserve"> </w:t>
            </w:r>
            <w:r w:rsidRPr="004761B2">
              <w:rPr>
                <w:sz w:val="14"/>
                <w:szCs w:val="14"/>
              </w:rPr>
              <w:t>la</w:t>
            </w:r>
            <w:r w:rsidRPr="004761B2">
              <w:rPr>
                <w:spacing w:val="-11"/>
                <w:sz w:val="14"/>
                <w:szCs w:val="14"/>
              </w:rPr>
              <w:t xml:space="preserve"> </w:t>
            </w:r>
            <w:r w:rsidRPr="004761B2">
              <w:rPr>
                <w:sz w:val="14"/>
                <w:szCs w:val="14"/>
              </w:rPr>
              <w:t>solicitud</w:t>
            </w:r>
            <w:r w:rsidRPr="004761B2">
              <w:rPr>
                <w:spacing w:val="-42"/>
                <w:sz w:val="14"/>
                <w:szCs w:val="14"/>
              </w:rPr>
              <w:t xml:space="preserve"> </w:t>
            </w:r>
            <w:r w:rsidRPr="004761B2">
              <w:rPr>
                <w:sz w:val="14"/>
                <w:szCs w:val="14"/>
              </w:rPr>
              <w:t>de</w:t>
            </w:r>
            <w:r w:rsidRPr="004761B2">
              <w:rPr>
                <w:spacing w:val="-5"/>
                <w:sz w:val="14"/>
                <w:szCs w:val="14"/>
              </w:rPr>
              <w:t xml:space="preserve"> </w:t>
            </w:r>
            <w:r w:rsidRPr="004761B2">
              <w:rPr>
                <w:sz w:val="14"/>
                <w:szCs w:val="14"/>
              </w:rPr>
              <w:t>devolución</w:t>
            </w:r>
          </w:p>
        </w:tc>
        <w:tc>
          <w:tcPr>
            <w:tcW w:w="4252" w:type="dxa"/>
            <w:tcBorders>
              <w:top w:val="single" w:sz="6" w:space="0" w:color="000000"/>
            </w:tcBorders>
            <w:shd w:val="clear" w:color="auto" w:fill="auto"/>
          </w:tcPr>
          <w:p w14:paraId="3A2C403A" w14:textId="6A5B9220" w:rsidR="00320C87" w:rsidRPr="004761B2" w:rsidRDefault="00320C87" w:rsidP="003925A2">
            <w:pPr>
              <w:pStyle w:val="TableParagraph"/>
              <w:ind w:left="72" w:right="140"/>
              <w:jc w:val="both"/>
              <w:rPr>
                <w:sz w:val="14"/>
                <w:szCs w:val="14"/>
              </w:rPr>
            </w:pPr>
            <w:r w:rsidRPr="004761B2">
              <w:rPr>
                <w:sz w:val="14"/>
                <w:szCs w:val="14"/>
              </w:rPr>
              <w:t>Este</w:t>
            </w:r>
            <w:r w:rsidRPr="00126806">
              <w:rPr>
                <w:sz w:val="14"/>
                <w:szCs w:val="14"/>
              </w:rPr>
              <w:t xml:space="preserve"> </w:t>
            </w:r>
            <w:r w:rsidRPr="004761B2">
              <w:rPr>
                <w:sz w:val="14"/>
                <w:szCs w:val="14"/>
              </w:rPr>
              <w:t>campo</w:t>
            </w:r>
            <w:r w:rsidRPr="00126806">
              <w:rPr>
                <w:sz w:val="14"/>
                <w:szCs w:val="14"/>
              </w:rPr>
              <w:t xml:space="preserve"> </w:t>
            </w:r>
            <w:r w:rsidRPr="004761B2">
              <w:rPr>
                <w:sz w:val="14"/>
                <w:szCs w:val="14"/>
              </w:rPr>
              <w:t>se</w:t>
            </w:r>
            <w:r w:rsidRPr="00126806">
              <w:rPr>
                <w:sz w:val="14"/>
                <w:szCs w:val="14"/>
              </w:rPr>
              <w:t xml:space="preserve"> </w:t>
            </w:r>
            <w:r w:rsidRPr="004761B2">
              <w:rPr>
                <w:sz w:val="14"/>
                <w:szCs w:val="14"/>
              </w:rPr>
              <w:t>diligencia exclusivamente</w:t>
            </w:r>
            <w:r w:rsidRPr="00126806">
              <w:rPr>
                <w:sz w:val="14"/>
                <w:szCs w:val="14"/>
              </w:rPr>
              <w:t xml:space="preserve"> </w:t>
            </w:r>
            <w:r w:rsidRPr="004761B2">
              <w:rPr>
                <w:sz w:val="14"/>
                <w:szCs w:val="14"/>
              </w:rPr>
              <w:t>por</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ADRES</w:t>
            </w:r>
            <w:r w:rsidRPr="00126806">
              <w:rPr>
                <w:sz w:val="14"/>
                <w:szCs w:val="14"/>
              </w:rPr>
              <w:t xml:space="preserve"> </w:t>
            </w:r>
            <w:r w:rsidRPr="004761B2">
              <w:rPr>
                <w:sz w:val="14"/>
                <w:szCs w:val="14"/>
              </w:rPr>
              <w:t>con el resultado del subproceso para cada registro:</w:t>
            </w:r>
            <w:r w:rsidRPr="00126806">
              <w:rPr>
                <w:sz w:val="14"/>
                <w:szCs w:val="14"/>
              </w:rPr>
              <w:t xml:space="preserve"> </w:t>
            </w:r>
            <w:r w:rsidRPr="004761B2">
              <w:rPr>
                <w:sz w:val="14"/>
                <w:szCs w:val="14"/>
              </w:rPr>
              <w:t>1=Sí</w:t>
            </w:r>
            <w:r w:rsidR="00126806">
              <w:rPr>
                <w:sz w:val="14"/>
                <w:szCs w:val="14"/>
              </w:rPr>
              <w:t xml:space="preserve"> </w:t>
            </w:r>
            <w:r w:rsidRPr="004761B2">
              <w:rPr>
                <w:sz w:val="14"/>
                <w:szCs w:val="14"/>
              </w:rPr>
              <w:t>2=No</w:t>
            </w:r>
          </w:p>
        </w:tc>
        <w:tc>
          <w:tcPr>
            <w:tcW w:w="1031" w:type="dxa"/>
            <w:tcBorders>
              <w:top w:val="single" w:sz="6" w:space="0" w:color="000000"/>
            </w:tcBorders>
            <w:shd w:val="clear" w:color="auto" w:fill="auto"/>
          </w:tcPr>
          <w:p w14:paraId="4EA8B2C8" w14:textId="77777777" w:rsidR="00320C87" w:rsidRPr="004761B2" w:rsidRDefault="00320C87" w:rsidP="003925A2">
            <w:pPr>
              <w:pStyle w:val="TableParagraph"/>
              <w:spacing w:before="2"/>
              <w:rPr>
                <w:i/>
                <w:sz w:val="14"/>
                <w:szCs w:val="14"/>
              </w:rPr>
            </w:pPr>
          </w:p>
          <w:p w14:paraId="38DF87F6" w14:textId="77777777" w:rsidR="00320C87" w:rsidRPr="004761B2" w:rsidRDefault="00320C87" w:rsidP="003925A2">
            <w:pPr>
              <w:pStyle w:val="TableParagraph"/>
              <w:spacing w:before="85"/>
              <w:ind w:left="5"/>
              <w:jc w:val="center"/>
              <w:rPr>
                <w:w w:val="98"/>
                <w:sz w:val="14"/>
                <w:szCs w:val="14"/>
              </w:rPr>
            </w:pPr>
            <w:r w:rsidRPr="004761B2">
              <w:rPr>
                <w:w w:val="98"/>
                <w:sz w:val="14"/>
                <w:szCs w:val="14"/>
              </w:rPr>
              <w:t>1</w:t>
            </w:r>
          </w:p>
        </w:tc>
        <w:tc>
          <w:tcPr>
            <w:tcW w:w="1114" w:type="dxa"/>
            <w:tcBorders>
              <w:top w:val="single" w:sz="6" w:space="0" w:color="000000"/>
            </w:tcBorders>
            <w:shd w:val="clear" w:color="auto" w:fill="auto"/>
          </w:tcPr>
          <w:p w14:paraId="726FB205" w14:textId="77777777" w:rsidR="00320C87" w:rsidRPr="004761B2" w:rsidRDefault="00320C87" w:rsidP="003925A2">
            <w:pPr>
              <w:pStyle w:val="TableParagraph"/>
              <w:spacing w:before="2"/>
              <w:rPr>
                <w:i/>
                <w:sz w:val="14"/>
                <w:szCs w:val="14"/>
              </w:rPr>
            </w:pPr>
          </w:p>
          <w:p w14:paraId="420D58DC" w14:textId="77777777" w:rsidR="00320C87" w:rsidRPr="004761B2" w:rsidRDefault="00320C87" w:rsidP="003925A2">
            <w:pPr>
              <w:pStyle w:val="TableParagraph"/>
              <w:spacing w:before="85"/>
              <w:ind w:left="249"/>
              <w:rPr>
                <w:sz w:val="14"/>
                <w:szCs w:val="14"/>
              </w:rPr>
            </w:pPr>
            <w:r w:rsidRPr="004761B2">
              <w:rPr>
                <w:sz w:val="14"/>
                <w:szCs w:val="14"/>
              </w:rPr>
              <w:t>Numérico</w:t>
            </w:r>
          </w:p>
        </w:tc>
      </w:tr>
      <w:tr w:rsidR="00320C87" w:rsidRPr="004761B2" w14:paraId="0BB73375" w14:textId="77777777" w:rsidTr="00FF7003">
        <w:trPr>
          <w:trHeight w:val="20"/>
        </w:trPr>
        <w:tc>
          <w:tcPr>
            <w:tcW w:w="687" w:type="dxa"/>
            <w:tcBorders>
              <w:top w:val="single" w:sz="6" w:space="0" w:color="000000"/>
            </w:tcBorders>
            <w:shd w:val="clear" w:color="auto" w:fill="auto"/>
            <w:vAlign w:val="center"/>
          </w:tcPr>
          <w:p w14:paraId="27668295" w14:textId="77777777" w:rsidR="00320C87" w:rsidRPr="004761B2" w:rsidRDefault="00320C87" w:rsidP="003925A2">
            <w:pPr>
              <w:pStyle w:val="TableParagraph"/>
              <w:spacing w:before="85"/>
              <w:ind w:left="6"/>
              <w:jc w:val="center"/>
              <w:rPr>
                <w:w w:val="98"/>
                <w:sz w:val="14"/>
                <w:szCs w:val="14"/>
              </w:rPr>
            </w:pPr>
            <w:r w:rsidRPr="004761B2">
              <w:rPr>
                <w:sz w:val="14"/>
                <w:szCs w:val="14"/>
              </w:rPr>
              <w:t>23</w:t>
            </w:r>
          </w:p>
        </w:tc>
        <w:tc>
          <w:tcPr>
            <w:tcW w:w="1723" w:type="dxa"/>
            <w:tcBorders>
              <w:top w:val="single" w:sz="6" w:space="0" w:color="000000"/>
            </w:tcBorders>
            <w:shd w:val="clear" w:color="auto" w:fill="auto"/>
            <w:vAlign w:val="center"/>
          </w:tcPr>
          <w:p w14:paraId="22AC4B0C" w14:textId="77777777" w:rsidR="00320C87" w:rsidRPr="004761B2" w:rsidRDefault="00320C87" w:rsidP="003925A2">
            <w:pPr>
              <w:pStyle w:val="TableParagraph"/>
              <w:spacing w:before="85"/>
              <w:ind w:left="54" w:right="55"/>
              <w:jc w:val="both"/>
              <w:rPr>
                <w:sz w:val="14"/>
                <w:szCs w:val="14"/>
              </w:rPr>
            </w:pPr>
            <w:r w:rsidRPr="004761B2">
              <w:rPr>
                <w:sz w:val="14"/>
                <w:szCs w:val="14"/>
              </w:rPr>
              <w:t>Inconsistencias</w:t>
            </w:r>
          </w:p>
        </w:tc>
        <w:tc>
          <w:tcPr>
            <w:tcW w:w="4252" w:type="dxa"/>
            <w:tcBorders>
              <w:top w:val="single" w:sz="6" w:space="0" w:color="000000"/>
            </w:tcBorders>
            <w:shd w:val="clear" w:color="auto" w:fill="auto"/>
            <w:vAlign w:val="center"/>
          </w:tcPr>
          <w:p w14:paraId="7BD09CCB" w14:textId="2F27F2CA" w:rsidR="00320C87" w:rsidRPr="004761B2" w:rsidRDefault="00320C87" w:rsidP="003925A2">
            <w:pPr>
              <w:pStyle w:val="TableParagraph"/>
              <w:ind w:left="72" w:right="140"/>
              <w:jc w:val="both"/>
              <w:rPr>
                <w:sz w:val="14"/>
                <w:szCs w:val="14"/>
              </w:rPr>
            </w:pPr>
            <w:r w:rsidRPr="004761B2">
              <w:rPr>
                <w:sz w:val="14"/>
                <w:szCs w:val="14"/>
              </w:rPr>
              <w:t>Este</w:t>
            </w:r>
            <w:r w:rsidRPr="00126806">
              <w:rPr>
                <w:sz w:val="14"/>
                <w:szCs w:val="14"/>
              </w:rPr>
              <w:t xml:space="preserve"> </w:t>
            </w:r>
            <w:r w:rsidRPr="004761B2">
              <w:rPr>
                <w:sz w:val="14"/>
                <w:szCs w:val="14"/>
              </w:rPr>
              <w:t>campo</w:t>
            </w:r>
            <w:r w:rsidRPr="00126806">
              <w:rPr>
                <w:sz w:val="14"/>
                <w:szCs w:val="14"/>
              </w:rPr>
              <w:t xml:space="preserve"> </w:t>
            </w:r>
            <w:r w:rsidRPr="004761B2">
              <w:rPr>
                <w:sz w:val="14"/>
                <w:szCs w:val="14"/>
              </w:rPr>
              <w:t>se</w:t>
            </w:r>
            <w:r w:rsidRPr="00126806">
              <w:rPr>
                <w:sz w:val="14"/>
                <w:szCs w:val="14"/>
              </w:rPr>
              <w:t xml:space="preserve"> </w:t>
            </w:r>
            <w:r w:rsidRPr="004761B2">
              <w:rPr>
                <w:sz w:val="14"/>
                <w:szCs w:val="14"/>
              </w:rPr>
              <w:t>diligencia exclusivamente</w:t>
            </w:r>
            <w:r w:rsidRPr="00126806">
              <w:rPr>
                <w:sz w:val="14"/>
                <w:szCs w:val="14"/>
              </w:rPr>
              <w:t xml:space="preserve"> </w:t>
            </w:r>
            <w:r w:rsidRPr="004761B2">
              <w:rPr>
                <w:sz w:val="14"/>
                <w:szCs w:val="14"/>
              </w:rPr>
              <w:t>por</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ADRES,</w:t>
            </w:r>
            <w:r w:rsidR="00126806">
              <w:rPr>
                <w:sz w:val="14"/>
                <w:szCs w:val="14"/>
              </w:rPr>
              <w:t xml:space="preserve"> </w:t>
            </w:r>
            <w:r w:rsidRPr="004761B2">
              <w:rPr>
                <w:sz w:val="14"/>
                <w:szCs w:val="14"/>
              </w:rPr>
              <w:t>con</w:t>
            </w:r>
            <w:r w:rsidRPr="00126806">
              <w:rPr>
                <w:sz w:val="14"/>
                <w:szCs w:val="14"/>
              </w:rPr>
              <w:t xml:space="preserve"> </w:t>
            </w:r>
            <w:r w:rsidRPr="004761B2">
              <w:rPr>
                <w:sz w:val="14"/>
                <w:szCs w:val="14"/>
              </w:rPr>
              <w:t>el</w:t>
            </w:r>
            <w:r w:rsidRPr="00126806">
              <w:rPr>
                <w:sz w:val="14"/>
                <w:szCs w:val="14"/>
              </w:rPr>
              <w:t xml:space="preserve"> </w:t>
            </w:r>
            <w:r w:rsidRPr="004761B2">
              <w:rPr>
                <w:sz w:val="14"/>
                <w:szCs w:val="14"/>
              </w:rPr>
              <w:t>código</w:t>
            </w:r>
            <w:r w:rsidRPr="00126806">
              <w:rPr>
                <w:sz w:val="14"/>
                <w:szCs w:val="14"/>
              </w:rPr>
              <w:t xml:space="preserve"> </w:t>
            </w:r>
            <w:r w:rsidRPr="004761B2">
              <w:rPr>
                <w:sz w:val="14"/>
                <w:szCs w:val="14"/>
              </w:rPr>
              <w:t>asignado</w:t>
            </w:r>
            <w:r w:rsidRPr="00126806">
              <w:rPr>
                <w:sz w:val="14"/>
                <w:szCs w:val="14"/>
              </w:rPr>
              <w:t xml:space="preserve"> </w:t>
            </w:r>
            <w:r w:rsidRPr="004761B2">
              <w:rPr>
                <w:sz w:val="14"/>
                <w:szCs w:val="14"/>
              </w:rPr>
              <w:t>a</w:t>
            </w:r>
            <w:r w:rsidRPr="00126806">
              <w:rPr>
                <w:sz w:val="14"/>
                <w:szCs w:val="14"/>
              </w:rPr>
              <w:t xml:space="preserve"> </w:t>
            </w:r>
            <w:r w:rsidRPr="004761B2">
              <w:rPr>
                <w:sz w:val="14"/>
                <w:szCs w:val="14"/>
              </w:rPr>
              <w:t>la</w:t>
            </w:r>
            <w:r w:rsidRPr="00126806">
              <w:rPr>
                <w:sz w:val="14"/>
                <w:szCs w:val="14"/>
              </w:rPr>
              <w:t xml:space="preserve"> </w:t>
            </w:r>
            <w:r w:rsidRPr="004761B2">
              <w:rPr>
                <w:sz w:val="14"/>
                <w:szCs w:val="14"/>
              </w:rPr>
              <w:t>inconsistencia</w:t>
            </w:r>
            <w:r w:rsidRPr="00126806">
              <w:rPr>
                <w:sz w:val="14"/>
                <w:szCs w:val="14"/>
              </w:rPr>
              <w:t xml:space="preserve"> </w:t>
            </w:r>
            <w:r w:rsidRPr="004761B2">
              <w:rPr>
                <w:sz w:val="14"/>
                <w:szCs w:val="14"/>
              </w:rPr>
              <w:t>identificada</w:t>
            </w:r>
            <w:r w:rsidRPr="00126806">
              <w:rPr>
                <w:sz w:val="14"/>
                <w:szCs w:val="14"/>
              </w:rPr>
              <w:t xml:space="preserve"> </w:t>
            </w:r>
            <w:r w:rsidRPr="004761B2">
              <w:rPr>
                <w:sz w:val="14"/>
                <w:szCs w:val="14"/>
              </w:rPr>
              <w:t>en</w:t>
            </w:r>
            <w:r w:rsidRPr="00126806">
              <w:rPr>
                <w:sz w:val="14"/>
                <w:szCs w:val="14"/>
              </w:rPr>
              <w:t xml:space="preserve"> </w:t>
            </w:r>
            <w:r w:rsidRPr="004761B2">
              <w:rPr>
                <w:sz w:val="14"/>
                <w:szCs w:val="14"/>
              </w:rPr>
              <w:t>el</w:t>
            </w:r>
            <w:r w:rsidRPr="00126806">
              <w:rPr>
                <w:sz w:val="14"/>
                <w:szCs w:val="14"/>
              </w:rPr>
              <w:t xml:space="preserve"> </w:t>
            </w:r>
            <w:r w:rsidRPr="004761B2">
              <w:rPr>
                <w:sz w:val="14"/>
                <w:szCs w:val="14"/>
              </w:rPr>
              <w:t>registro.</w:t>
            </w:r>
          </w:p>
        </w:tc>
        <w:tc>
          <w:tcPr>
            <w:tcW w:w="1031" w:type="dxa"/>
            <w:tcBorders>
              <w:top w:val="single" w:sz="6" w:space="0" w:color="000000"/>
            </w:tcBorders>
            <w:shd w:val="clear" w:color="auto" w:fill="auto"/>
            <w:vAlign w:val="center"/>
          </w:tcPr>
          <w:p w14:paraId="0D1C152E" w14:textId="77777777" w:rsidR="00320C87" w:rsidRPr="004761B2" w:rsidRDefault="00320C87" w:rsidP="003925A2">
            <w:pPr>
              <w:pStyle w:val="TableParagraph"/>
              <w:spacing w:before="85"/>
              <w:ind w:left="5"/>
              <w:jc w:val="center"/>
              <w:rPr>
                <w:w w:val="98"/>
                <w:sz w:val="14"/>
                <w:szCs w:val="14"/>
              </w:rPr>
            </w:pPr>
            <w:r w:rsidRPr="004761B2">
              <w:rPr>
                <w:sz w:val="14"/>
                <w:szCs w:val="14"/>
              </w:rPr>
              <w:t>60</w:t>
            </w:r>
          </w:p>
        </w:tc>
        <w:tc>
          <w:tcPr>
            <w:tcW w:w="1114" w:type="dxa"/>
            <w:tcBorders>
              <w:top w:val="single" w:sz="6" w:space="0" w:color="000000"/>
            </w:tcBorders>
            <w:shd w:val="clear" w:color="auto" w:fill="auto"/>
            <w:vAlign w:val="center"/>
          </w:tcPr>
          <w:p w14:paraId="09653BE3" w14:textId="77777777" w:rsidR="00320C87" w:rsidRPr="004761B2" w:rsidRDefault="00320C87" w:rsidP="003925A2">
            <w:pPr>
              <w:pStyle w:val="TableParagraph"/>
              <w:spacing w:before="85"/>
              <w:ind w:left="104"/>
              <w:rPr>
                <w:sz w:val="14"/>
                <w:szCs w:val="14"/>
              </w:rPr>
            </w:pPr>
            <w:r w:rsidRPr="004761B2">
              <w:rPr>
                <w:sz w:val="14"/>
                <w:szCs w:val="14"/>
              </w:rPr>
              <w:t>Alfanumérico</w:t>
            </w:r>
          </w:p>
        </w:tc>
      </w:tr>
    </w:tbl>
    <w:p w14:paraId="0E3DC7A1" w14:textId="0B2A19C4" w:rsidR="00320C87" w:rsidRPr="004761B2" w:rsidRDefault="00320C87" w:rsidP="003925A2">
      <w:pPr>
        <w:widowControl w:val="0"/>
        <w:tabs>
          <w:tab w:val="left" w:pos="1134"/>
          <w:tab w:val="left" w:pos="1220"/>
          <w:tab w:val="left" w:pos="1221"/>
        </w:tabs>
        <w:autoSpaceDE w:val="0"/>
        <w:autoSpaceDN w:val="0"/>
        <w:rPr>
          <w:rFonts w:eastAsia="Batang" w:cs="Arial"/>
          <w:b/>
          <w:sz w:val="22"/>
          <w:szCs w:val="22"/>
        </w:rPr>
      </w:pPr>
    </w:p>
    <w:p w14:paraId="732020D6" w14:textId="359D92FD" w:rsidR="00320C87" w:rsidRPr="004761B2" w:rsidRDefault="00320C87" w:rsidP="003925A2">
      <w:pPr>
        <w:pStyle w:val="Prrafodelista"/>
        <w:widowControl w:val="0"/>
        <w:numPr>
          <w:ilvl w:val="1"/>
          <w:numId w:val="17"/>
        </w:numPr>
        <w:tabs>
          <w:tab w:val="left" w:pos="861"/>
        </w:tabs>
        <w:autoSpaceDE w:val="0"/>
        <w:autoSpaceDN w:val="0"/>
        <w:spacing w:before="95"/>
        <w:rPr>
          <w:b/>
          <w:sz w:val="21"/>
          <w:szCs w:val="21"/>
        </w:rPr>
      </w:pPr>
      <w:r w:rsidRPr="004761B2">
        <w:rPr>
          <w:b/>
          <w:sz w:val="21"/>
          <w:szCs w:val="21"/>
        </w:rPr>
        <w:t>Estructura</w:t>
      </w:r>
      <w:r w:rsidRPr="004761B2">
        <w:rPr>
          <w:b/>
          <w:spacing w:val="-3"/>
          <w:sz w:val="21"/>
          <w:szCs w:val="21"/>
        </w:rPr>
        <w:t xml:space="preserve"> </w:t>
      </w:r>
      <w:r w:rsidRPr="004761B2">
        <w:rPr>
          <w:b/>
          <w:sz w:val="21"/>
          <w:szCs w:val="21"/>
        </w:rPr>
        <w:t>para</w:t>
      </w:r>
      <w:r w:rsidRPr="004761B2">
        <w:rPr>
          <w:b/>
          <w:spacing w:val="-4"/>
          <w:sz w:val="21"/>
          <w:szCs w:val="21"/>
        </w:rPr>
        <w:t xml:space="preserve"> </w:t>
      </w:r>
      <w:r w:rsidRPr="004761B2">
        <w:rPr>
          <w:b/>
          <w:sz w:val="21"/>
          <w:szCs w:val="21"/>
        </w:rPr>
        <w:t>la</w:t>
      </w:r>
      <w:r w:rsidRPr="004761B2">
        <w:rPr>
          <w:b/>
          <w:spacing w:val="-3"/>
          <w:sz w:val="21"/>
          <w:szCs w:val="21"/>
        </w:rPr>
        <w:t xml:space="preserve"> </w:t>
      </w:r>
      <w:r w:rsidRPr="004761B2">
        <w:rPr>
          <w:b/>
          <w:sz w:val="21"/>
          <w:szCs w:val="21"/>
        </w:rPr>
        <w:t>devolución de</w:t>
      </w:r>
      <w:r w:rsidRPr="004761B2">
        <w:rPr>
          <w:b/>
          <w:spacing w:val="-2"/>
          <w:sz w:val="21"/>
          <w:szCs w:val="21"/>
        </w:rPr>
        <w:t xml:space="preserve"> </w:t>
      </w:r>
      <w:r w:rsidRPr="004761B2">
        <w:rPr>
          <w:b/>
          <w:sz w:val="21"/>
          <w:szCs w:val="21"/>
        </w:rPr>
        <w:t>recursos</w:t>
      </w:r>
      <w:r w:rsidRPr="004761B2">
        <w:rPr>
          <w:b/>
          <w:spacing w:val="-3"/>
          <w:sz w:val="21"/>
          <w:szCs w:val="21"/>
        </w:rPr>
        <w:t xml:space="preserve"> </w:t>
      </w:r>
      <w:r w:rsidRPr="004761B2">
        <w:rPr>
          <w:b/>
          <w:sz w:val="21"/>
          <w:szCs w:val="21"/>
        </w:rPr>
        <w:t>del</w:t>
      </w:r>
      <w:r w:rsidRPr="004761B2">
        <w:rPr>
          <w:b/>
          <w:spacing w:val="-8"/>
          <w:sz w:val="21"/>
          <w:szCs w:val="21"/>
        </w:rPr>
        <w:t xml:space="preserve"> </w:t>
      </w:r>
      <w:r w:rsidRPr="004761B2">
        <w:rPr>
          <w:b/>
          <w:sz w:val="21"/>
          <w:szCs w:val="21"/>
        </w:rPr>
        <w:t>SGP</w:t>
      </w:r>
    </w:p>
    <w:p w14:paraId="3298982C" w14:textId="77777777" w:rsidR="00320C87" w:rsidRPr="004761B2" w:rsidRDefault="00320C87" w:rsidP="003925A2">
      <w:pPr>
        <w:pStyle w:val="Textoindependiente"/>
        <w:spacing w:before="6"/>
        <w:rPr>
          <w:b/>
          <w:sz w:val="21"/>
          <w:szCs w:val="21"/>
        </w:rPr>
      </w:pPr>
    </w:p>
    <w:p w14:paraId="23128F27" w14:textId="4D0A5153" w:rsidR="00320C87" w:rsidRPr="004761B2" w:rsidRDefault="00320C87" w:rsidP="003925A2">
      <w:pPr>
        <w:pStyle w:val="Prrafodelista"/>
        <w:widowControl w:val="0"/>
        <w:numPr>
          <w:ilvl w:val="2"/>
          <w:numId w:val="17"/>
        </w:numPr>
        <w:tabs>
          <w:tab w:val="left" w:pos="1700"/>
          <w:tab w:val="left" w:pos="1701"/>
        </w:tabs>
        <w:autoSpaceDE w:val="0"/>
        <w:autoSpaceDN w:val="0"/>
        <w:ind w:right="2835"/>
        <w:rPr>
          <w:sz w:val="21"/>
          <w:szCs w:val="21"/>
        </w:rPr>
      </w:pPr>
      <w:r w:rsidRPr="004761B2">
        <w:rPr>
          <w:sz w:val="21"/>
          <w:szCs w:val="21"/>
        </w:rPr>
        <w:t>Estructura del nombre del archivo:</w:t>
      </w:r>
      <w:r w:rsidRPr="004761B2">
        <w:rPr>
          <w:spacing w:val="1"/>
          <w:sz w:val="21"/>
          <w:szCs w:val="21"/>
        </w:rPr>
        <w:t xml:space="preserve"> </w:t>
      </w:r>
      <w:r w:rsidRPr="004761B2">
        <w:rPr>
          <w:rFonts w:cs="Arial"/>
          <w:b/>
          <w:bCs/>
          <w:spacing w:val="-2"/>
          <w:sz w:val="21"/>
          <w:szCs w:val="21"/>
        </w:rPr>
        <w:t>CAUSALSGPCODENTIDADDDMMAAAA.TXT</w:t>
      </w:r>
    </w:p>
    <w:tbl>
      <w:tblPr>
        <w:tblStyle w:val="TableNormal1"/>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439"/>
        <w:gridCol w:w="1076"/>
        <w:gridCol w:w="2795"/>
      </w:tblGrid>
      <w:tr w:rsidR="00320C87" w:rsidRPr="004761B2" w14:paraId="5C8F16A6" w14:textId="77777777" w:rsidTr="00FF7003">
        <w:trPr>
          <w:trHeight w:val="20"/>
        </w:trPr>
        <w:tc>
          <w:tcPr>
            <w:tcW w:w="802" w:type="dxa"/>
            <w:shd w:val="clear" w:color="auto" w:fill="auto"/>
          </w:tcPr>
          <w:p w14:paraId="1A0A835E" w14:textId="77777777" w:rsidR="00320C87" w:rsidRPr="004761B2" w:rsidRDefault="00320C87" w:rsidP="003925A2">
            <w:pPr>
              <w:pStyle w:val="TableParagraph"/>
              <w:spacing w:before="7"/>
              <w:ind w:left="148" w:right="113" w:firstLine="9"/>
              <w:rPr>
                <w:b/>
                <w:sz w:val="14"/>
                <w:szCs w:val="14"/>
              </w:rPr>
            </w:pPr>
            <w:r w:rsidRPr="004761B2">
              <w:rPr>
                <w:b/>
                <w:sz w:val="14"/>
                <w:szCs w:val="14"/>
              </w:rPr>
              <w:t>No. de</w:t>
            </w:r>
            <w:r w:rsidRPr="004761B2">
              <w:rPr>
                <w:b/>
                <w:spacing w:val="-42"/>
                <w:sz w:val="14"/>
                <w:szCs w:val="14"/>
              </w:rPr>
              <w:t xml:space="preserve"> </w:t>
            </w:r>
            <w:r w:rsidRPr="004761B2">
              <w:rPr>
                <w:b/>
                <w:spacing w:val="-1"/>
                <w:sz w:val="14"/>
                <w:szCs w:val="14"/>
              </w:rPr>
              <w:t>campo</w:t>
            </w:r>
          </w:p>
        </w:tc>
        <w:tc>
          <w:tcPr>
            <w:tcW w:w="3439" w:type="dxa"/>
            <w:shd w:val="clear" w:color="auto" w:fill="auto"/>
          </w:tcPr>
          <w:p w14:paraId="205E6978" w14:textId="77777777" w:rsidR="00320C87" w:rsidRPr="004761B2" w:rsidRDefault="00320C87" w:rsidP="003925A2">
            <w:pPr>
              <w:pStyle w:val="TableParagraph"/>
              <w:spacing w:before="85"/>
              <w:ind w:left="1240" w:right="1233"/>
              <w:jc w:val="center"/>
              <w:rPr>
                <w:b/>
                <w:sz w:val="14"/>
                <w:szCs w:val="14"/>
              </w:rPr>
            </w:pPr>
            <w:r w:rsidRPr="004761B2">
              <w:rPr>
                <w:b/>
                <w:sz w:val="14"/>
                <w:szCs w:val="14"/>
              </w:rPr>
              <w:t>Descripción</w:t>
            </w:r>
          </w:p>
        </w:tc>
        <w:tc>
          <w:tcPr>
            <w:tcW w:w="1076" w:type="dxa"/>
            <w:shd w:val="clear" w:color="auto" w:fill="auto"/>
          </w:tcPr>
          <w:p w14:paraId="6100DC89" w14:textId="77777777" w:rsidR="00320C87" w:rsidRPr="004761B2" w:rsidRDefault="00320C87" w:rsidP="003925A2">
            <w:pPr>
              <w:pStyle w:val="TableParagraph"/>
              <w:spacing w:before="85"/>
              <w:ind w:left="173" w:right="167"/>
              <w:jc w:val="center"/>
              <w:rPr>
                <w:b/>
                <w:sz w:val="14"/>
                <w:szCs w:val="14"/>
              </w:rPr>
            </w:pPr>
            <w:r w:rsidRPr="004761B2">
              <w:rPr>
                <w:b/>
                <w:sz w:val="14"/>
                <w:szCs w:val="14"/>
              </w:rPr>
              <w:t>Longitud</w:t>
            </w:r>
          </w:p>
        </w:tc>
        <w:tc>
          <w:tcPr>
            <w:tcW w:w="2795" w:type="dxa"/>
            <w:shd w:val="clear" w:color="auto" w:fill="auto"/>
          </w:tcPr>
          <w:p w14:paraId="79195998" w14:textId="77777777" w:rsidR="00320C87" w:rsidRPr="004761B2" w:rsidRDefault="00320C87" w:rsidP="003925A2">
            <w:pPr>
              <w:pStyle w:val="TableParagraph"/>
              <w:spacing w:before="85"/>
              <w:ind w:left="833"/>
              <w:rPr>
                <w:b/>
                <w:sz w:val="14"/>
                <w:szCs w:val="14"/>
              </w:rPr>
            </w:pPr>
            <w:r w:rsidRPr="004761B2">
              <w:rPr>
                <w:b/>
                <w:sz w:val="14"/>
                <w:szCs w:val="14"/>
              </w:rPr>
              <w:t>Tipo</w:t>
            </w:r>
            <w:r w:rsidRPr="004761B2">
              <w:rPr>
                <w:b/>
                <w:spacing w:val="-5"/>
                <w:sz w:val="14"/>
                <w:szCs w:val="14"/>
              </w:rPr>
              <w:t xml:space="preserve"> </w:t>
            </w:r>
            <w:r w:rsidRPr="004761B2">
              <w:rPr>
                <w:b/>
                <w:sz w:val="14"/>
                <w:szCs w:val="14"/>
              </w:rPr>
              <w:t>de</w:t>
            </w:r>
            <w:r w:rsidRPr="004761B2">
              <w:rPr>
                <w:b/>
                <w:spacing w:val="-1"/>
                <w:sz w:val="14"/>
                <w:szCs w:val="14"/>
              </w:rPr>
              <w:t xml:space="preserve"> </w:t>
            </w:r>
            <w:r w:rsidRPr="004761B2">
              <w:rPr>
                <w:b/>
                <w:sz w:val="14"/>
                <w:szCs w:val="14"/>
              </w:rPr>
              <w:t>campo</w:t>
            </w:r>
          </w:p>
        </w:tc>
      </w:tr>
      <w:tr w:rsidR="00320C87" w:rsidRPr="004761B2" w14:paraId="072CF7B7" w14:textId="77777777" w:rsidTr="00FF7003">
        <w:trPr>
          <w:trHeight w:val="20"/>
        </w:trPr>
        <w:tc>
          <w:tcPr>
            <w:tcW w:w="802" w:type="dxa"/>
            <w:shd w:val="clear" w:color="auto" w:fill="auto"/>
          </w:tcPr>
          <w:p w14:paraId="7864D703" w14:textId="77777777" w:rsidR="00320C87" w:rsidRPr="004761B2" w:rsidRDefault="00320C87" w:rsidP="003925A2">
            <w:pPr>
              <w:pStyle w:val="TableParagraph"/>
              <w:spacing w:before="89"/>
              <w:ind w:left="364"/>
              <w:rPr>
                <w:sz w:val="14"/>
                <w:szCs w:val="14"/>
              </w:rPr>
            </w:pPr>
            <w:r w:rsidRPr="004761B2">
              <w:rPr>
                <w:w w:val="98"/>
                <w:sz w:val="14"/>
                <w:szCs w:val="14"/>
              </w:rPr>
              <w:t>1</w:t>
            </w:r>
          </w:p>
        </w:tc>
        <w:tc>
          <w:tcPr>
            <w:tcW w:w="3439" w:type="dxa"/>
            <w:shd w:val="clear" w:color="auto" w:fill="auto"/>
          </w:tcPr>
          <w:p w14:paraId="4F997FD5" w14:textId="77777777" w:rsidR="00320C87" w:rsidRPr="004761B2" w:rsidRDefault="00320C87" w:rsidP="003925A2">
            <w:pPr>
              <w:pStyle w:val="TableParagraph"/>
              <w:spacing w:before="12"/>
              <w:ind w:left="109" w:right="183"/>
              <w:jc w:val="both"/>
              <w:rPr>
                <w:sz w:val="14"/>
                <w:szCs w:val="14"/>
              </w:rPr>
            </w:pPr>
            <w:r w:rsidRPr="004761B2">
              <w:rPr>
                <w:sz w:val="14"/>
                <w:szCs w:val="14"/>
              </w:rPr>
              <w:t>Prefijo:</w:t>
            </w:r>
            <w:r w:rsidRPr="004761B2">
              <w:rPr>
                <w:spacing w:val="-5"/>
                <w:sz w:val="14"/>
                <w:szCs w:val="14"/>
              </w:rPr>
              <w:t xml:space="preserve"> </w:t>
            </w:r>
            <w:r w:rsidRPr="004761B2">
              <w:rPr>
                <w:sz w:val="14"/>
                <w:szCs w:val="14"/>
              </w:rPr>
              <w:t>Para</w:t>
            </w:r>
            <w:r w:rsidRPr="004761B2">
              <w:rPr>
                <w:spacing w:val="-1"/>
                <w:sz w:val="14"/>
                <w:szCs w:val="14"/>
              </w:rPr>
              <w:t xml:space="preserve"> </w:t>
            </w:r>
            <w:r w:rsidRPr="004761B2">
              <w:rPr>
                <w:sz w:val="14"/>
                <w:szCs w:val="14"/>
              </w:rPr>
              <w:t>este</w:t>
            </w:r>
            <w:r w:rsidRPr="004761B2">
              <w:rPr>
                <w:spacing w:val="-5"/>
                <w:sz w:val="14"/>
                <w:szCs w:val="14"/>
              </w:rPr>
              <w:t xml:space="preserve"> </w:t>
            </w:r>
            <w:r w:rsidRPr="004761B2">
              <w:rPr>
                <w:sz w:val="14"/>
                <w:szCs w:val="14"/>
              </w:rPr>
              <w:t>tipo</w:t>
            </w:r>
            <w:r w:rsidRPr="004761B2">
              <w:rPr>
                <w:spacing w:val="-5"/>
                <w:sz w:val="14"/>
                <w:szCs w:val="14"/>
              </w:rPr>
              <w:t xml:space="preserve"> </w:t>
            </w:r>
            <w:r w:rsidRPr="004761B2">
              <w:rPr>
                <w:sz w:val="14"/>
                <w:szCs w:val="14"/>
              </w:rPr>
              <w:t>de</w:t>
            </w:r>
            <w:r w:rsidRPr="004761B2">
              <w:rPr>
                <w:spacing w:val="-1"/>
                <w:sz w:val="14"/>
                <w:szCs w:val="14"/>
              </w:rPr>
              <w:t xml:space="preserve"> </w:t>
            </w:r>
            <w:r w:rsidRPr="004761B2">
              <w:rPr>
                <w:sz w:val="14"/>
                <w:szCs w:val="14"/>
              </w:rPr>
              <w:t>archivo</w:t>
            </w:r>
            <w:r w:rsidRPr="004761B2">
              <w:rPr>
                <w:spacing w:val="-5"/>
                <w:sz w:val="14"/>
                <w:szCs w:val="14"/>
              </w:rPr>
              <w:t xml:space="preserve"> </w:t>
            </w:r>
            <w:r w:rsidRPr="004761B2">
              <w:rPr>
                <w:sz w:val="14"/>
                <w:szCs w:val="14"/>
              </w:rPr>
              <w:t>siempre</w:t>
            </w:r>
            <w:r w:rsidRPr="004761B2">
              <w:rPr>
                <w:spacing w:val="-1"/>
                <w:sz w:val="14"/>
                <w:szCs w:val="14"/>
              </w:rPr>
              <w:t xml:space="preserve"> </w:t>
            </w:r>
            <w:r w:rsidRPr="004761B2">
              <w:rPr>
                <w:sz w:val="14"/>
                <w:szCs w:val="14"/>
              </w:rPr>
              <w:t>es</w:t>
            </w:r>
            <w:r w:rsidRPr="004761B2">
              <w:rPr>
                <w:spacing w:val="-42"/>
                <w:sz w:val="14"/>
                <w:szCs w:val="14"/>
              </w:rPr>
              <w:t xml:space="preserve"> </w:t>
            </w:r>
            <w:r w:rsidRPr="004761B2">
              <w:rPr>
                <w:sz w:val="14"/>
                <w:szCs w:val="14"/>
              </w:rPr>
              <w:t>CAUSALSGP</w:t>
            </w:r>
          </w:p>
        </w:tc>
        <w:tc>
          <w:tcPr>
            <w:tcW w:w="1076" w:type="dxa"/>
            <w:shd w:val="clear" w:color="auto" w:fill="auto"/>
          </w:tcPr>
          <w:p w14:paraId="4EC9DE07" w14:textId="77777777" w:rsidR="00320C87" w:rsidRPr="004761B2" w:rsidRDefault="00320C87" w:rsidP="003925A2">
            <w:pPr>
              <w:pStyle w:val="TableParagraph"/>
              <w:spacing w:before="89"/>
              <w:ind w:left="8"/>
              <w:jc w:val="center"/>
              <w:rPr>
                <w:sz w:val="14"/>
                <w:szCs w:val="14"/>
              </w:rPr>
            </w:pPr>
            <w:r w:rsidRPr="004761B2">
              <w:rPr>
                <w:w w:val="98"/>
                <w:sz w:val="14"/>
                <w:szCs w:val="14"/>
              </w:rPr>
              <w:t>9</w:t>
            </w:r>
          </w:p>
        </w:tc>
        <w:tc>
          <w:tcPr>
            <w:tcW w:w="2795" w:type="dxa"/>
            <w:shd w:val="clear" w:color="auto" w:fill="auto"/>
          </w:tcPr>
          <w:p w14:paraId="31578F9B" w14:textId="77777777" w:rsidR="00320C87" w:rsidRPr="004761B2" w:rsidRDefault="00320C87" w:rsidP="003925A2">
            <w:pPr>
              <w:pStyle w:val="TableParagraph"/>
              <w:spacing w:before="89"/>
              <w:ind w:left="108"/>
              <w:rPr>
                <w:sz w:val="14"/>
                <w:szCs w:val="14"/>
              </w:rPr>
            </w:pPr>
            <w:r w:rsidRPr="004761B2">
              <w:rPr>
                <w:sz w:val="14"/>
                <w:szCs w:val="14"/>
              </w:rPr>
              <w:t>Carácter</w:t>
            </w:r>
          </w:p>
        </w:tc>
      </w:tr>
      <w:tr w:rsidR="00320C87" w:rsidRPr="004761B2" w14:paraId="52D5A475" w14:textId="77777777" w:rsidTr="00FF7003">
        <w:trPr>
          <w:trHeight w:val="20"/>
        </w:trPr>
        <w:tc>
          <w:tcPr>
            <w:tcW w:w="802" w:type="dxa"/>
            <w:shd w:val="clear" w:color="auto" w:fill="auto"/>
          </w:tcPr>
          <w:p w14:paraId="6327E91E" w14:textId="77777777" w:rsidR="00320C87" w:rsidRPr="004761B2" w:rsidRDefault="00320C87" w:rsidP="003925A2">
            <w:pPr>
              <w:pStyle w:val="TableParagraph"/>
              <w:spacing w:before="85"/>
              <w:ind w:left="364"/>
              <w:rPr>
                <w:sz w:val="14"/>
                <w:szCs w:val="14"/>
              </w:rPr>
            </w:pPr>
            <w:r w:rsidRPr="004761B2">
              <w:rPr>
                <w:w w:val="98"/>
                <w:sz w:val="14"/>
                <w:szCs w:val="14"/>
              </w:rPr>
              <w:t>2</w:t>
            </w:r>
          </w:p>
        </w:tc>
        <w:tc>
          <w:tcPr>
            <w:tcW w:w="3439" w:type="dxa"/>
            <w:shd w:val="clear" w:color="auto" w:fill="auto"/>
          </w:tcPr>
          <w:p w14:paraId="0D27023D" w14:textId="77777777" w:rsidR="00320C87" w:rsidRPr="004761B2" w:rsidRDefault="00320C87" w:rsidP="003925A2">
            <w:pPr>
              <w:pStyle w:val="TableParagraph"/>
              <w:spacing w:before="15"/>
              <w:ind w:left="109" w:right="357"/>
              <w:jc w:val="both"/>
              <w:rPr>
                <w:sz w:val="14"/>
                <w:szCs w:val="14"/>
              </w:rPr>
            </w:pPr>
            <w:r w:rsidRPr="004761B2">
              <w:rPr>
                <w:sz w:val="14"/>
                <w:szCs w:val="14"/>
              </w:rPr>
              <w:t>Código</w:t>
            </w:r>
            <w:r w:rsidRPr="004761B2">
              <w:rPr>
                <w:spacing w:val="-4"/>
                <w:sz w:val="14"/>
                <w:szCs w:val="14"/>
              </w:rPr>
              <w:t xml:space="preserve"> </w:t>
            </w:r>
            <w:r w:rsidRPr="004761B2">
              <w:rPr>
                <w:sz w:val="14"/>
                <w:szCs w:val="14"/>
              </w:rPr>
              <w:t>de</w:t>
            </w:r>
            <w:r w:rsidRPr="004761B2">
              <w:rPr>
                <w:spacing w:val="1"/>
                <w:sz w:val="14"/>
                <w:szCs w:val="14"/>
              </w:rPr>
              <w:t xml:space="preserve"> </w:t>
            </w:r>
            <w:r w:rsidRPr="004761B2">
              <w:rPr>
                <w:sz w:val="14"/>
                <w:szCs w:val="14"/>
              </w:rPr>
              <w:t>la</w:t>
            </w:r>
            <w:r w:rsidRPr="004761B2">
              <w:rPr>
                <w:spacing w:val="-5"/>
                <w:sz w:val="14"/>
                <w:szCs w:val="14"/>
              </w:rPr>
              <w:t xml:space="preserve"> </w:t>
            </w:r>
            <w:r w:rsidRPr="004761B2">
              <w:rPr>
                <w:sz w:val="14"/>
                <w:szCs w:val="14"/>
              </w:rPr>
              <w:t>entidad:</w:t>
            </w:r>
            <w:r w:rsidRPr="004761B2">
              <w:rPr>
                <w:spacing w:val="-2"/>
                <w:sz w:val="14"/>
                <w:szCs w:val="14"/>
              </w:rPr>
              <w:t xml:space="preserve"> </w:t>
            </w:r>
            <w:r w:rsidRPr="004761B2">
              <w:rPr>
                <w:sz w:val="14"/>
                <w:szCs w:val="14"/>
              </w:rPr>
              <w:t>Código de</w:t>
            </w:r>
            <w:r w:rsidRPr="004761B2">
              <w:rPr>
                <w:spacing w:val="-4"/>
                <w:sz w:val="14"/>
                <w:szCs w:val="14"/>
              </w:rPr>
              <w:t xml:space="preserve"> </w:t>
            </w:r>
            <w:r w:rsidRPr="004761B2">
              <w:rPr>
                <w:sz w:val="14"/>
                <w:szCs w:val="14"/>
              </w:rPr>
              <w:t>la</w:t>
            </w:r>
            <w:r w:rsidRPr="004761B2">
              <w:rPr>
                <w:spacing w:val="-3"/>
                <w:sz w:val="14"/>
                <w:szCs w:val="14"/>
              </w:rPr>
              <w:t xml:space="preserve"> </w:t>
            </w:r>
            <w:r w:rsidRPr="004761B2">
              <w:rPr>
                <w:sz w:val="14"/>
                <w:szCs w:val="14"/>
              </w:rPr>
              <w:t>EPS</w:t>
            </w:r>
            <w:r w:rsidRPr="004761B2">
              <w:rPr>
                <w:spacing w:val="6"/>
                <w:sz w:val="14"/>
                <w:szCs w:val="14"/>
              </w:rPr>
              <w:t xml:space="preserve"> </w:t>
            </w:r>
            <w:r w:rsidRPr="004761B2">
              <w:rPr>
                <w:sz w:val="14"/>
                <w:szCs w:val="14"/>
              </w:rPr>
              <w:t>o</w:t>
            </w:r>
            <w:r w:rsidRPr="004761B2">
              <w:rPr>
                <w:spacing w:val="-41"/>
                <w:sz w:val="14"/>
                <w:szCs w:val="14"/>
              </w:rPr>
              <w:t xml:space="preserve"> </w:t>
            </w:r>
            <w:r w:rsidRPr="004761B2">
              <w:rPr>
                <w:sz w:val="14"/>
                <w:szCs w:val="14"/>
              </w:rPr>
              <w:t>EOC</w:t>
            </w:r>
          </w:p>
        </w:tc>
        <w:tc>
          <w:tcPr>
            <w:tcW w:w="1076" w:type="dxa"/>
            <w:shd w:val="clear" w:color="auto" w:fill="auto"/>
          </w:tcPr>
          <w:p w14:paraId="2C8D8593" w14:textId="77777777" w:rsidR="00320C87" w:rsidRPr="004761B2" w:rsidRDefault="00320C87" w:rsidP="003925A2">
            <w:pPr>
              <w:pStyle w:val="TableParagraph"/>
              <w:spacing w:before="85"/>
              <w:ind w:left="8"/>
              <w:jc w:val="center"/>
              <w:rPr>
                <w:sz w:val="14"/>
                <w:szCs w:val="14"/>
              </w:rPr>
            </w:pPr>
            <w:r w:rsidRPr="004761B2">
              <w:rPr>
                <w:w w:val="98"/>
                <w:sz w:val="14"/>
                <w:szCs w:val="14"/>
              </w:rPr>
              <w:t>6</w:t>
            </w:r>
          </w:p>
        </w:tc>
        <w:tc>
          <w:tcPr>
            <w:tcW w:w="2795" w:type="dxa"/>
            <w:shd w:val="clear" w:color="auto" w:fill="auto"/>
          </w:tcPr>
          <w:p w14:paraId="4C4A20B5" w14:textId="77777777" w:rsidR="00320C87" w:rsidRPr="004761B2" w:rsidRDefault="00320C87" w:rsidP="003925A2">
            <w:pPr>
              <w:pStyle w:val="TableParagraph"/>
              <w:spacing w:before="85"/>
              <w:ind w:left="108"/>
              <w:rPr>
                <w:sz w:val="14"/>
                <w:szCs w:val="14"/>
              </w:rPr>
            </w:pPr>
            <w:r w:rsidRPr="004761B2">
              <w:rPr>
                <w:sz w:val="14"/>
                <w:szCs w:val="14"/>
              </w:rPr>
              <w:t>Alfanumérico</w:t>
            </w:r>
          </w:p>
        </w:tc>
      </w:tr>
      <w:tr w:rsidR="00320C87" w:rsidRPr="004761B2" w14:paraId="5A6EC5C7" w14:textId="77777777" w:rsidTr="00FF7003">
        <w:trPr>
          <w:trHeight w:val="20"/>
        </w:trPr>
        <w:tc>
          <w:tcPr>
            <w:tcW w:w="802" w:type="dxa"/>
            <w:tcBorders>
              <w:bottom w:val="single" w:sz="6" w:space="0" w:color="000000"/>
            </w:tcBorders>
            <w:shd w:val="clear" w:color="auto" w:fill="auto"/>
          </w:tcPr>
          <w:p w14:paraId="6912FB23" w14:textId="77777777" w:rsidR="00320C87" w:rsidRPr="004761B2" w:rsidRDefault="00320C87" w:rsidP="003925A2">
            <w:pPr>
              <w:pStyle w:val="TableParagraph"/>
              <w:spacing w:before="7"/>
              <w:rPr>
                <w:sz w:val="14"/>
                <w:szCs w:val="14"/>
              </w:rPr>
            </w:pPr>
          </w:p>
          <w:p w14:paraId="1839575E" w14:textId="77777777" w:rsidR="00320C87" w:rsidRPr="004761B2" w:rsidRDefault="00320C87" w:rsidP="003925A2">
            <w:pPr>
              <w:pStyle w:val="TableParagraph"/>
              <w:ind w:left="364"/>
              <w:rPr>
                <w:sz w:val="14"/>
                <w:szCs w:val="14"/>
              </w:rPr>
            </w:pPr>
            <w:r w:rsidRPr="004761B2">
              <w:rPr>
                <w:w w:val="98"/>
                <w:sz w:val="14"/>
                <w:szCs w:val="14"/>
              </w:rPr>
              <w:t>3</w:t>
            </w:r>
          </w:p>
        </w:tc>
        <w:tc>
          <w:tcPr>
            <w:tcW w:w="3439" w:type="dxa"/>
            <w:tcBorders>
              <w:bottom w:val="single" w:sz="6" w:space="0" w:color="000000"/>
            </w:tcBorders>
            <w:shd w:val="clear" w:color="auto" w:fill="auto"/>
          </w:tcPr>
          <w:p w14:paraId="6AD968F8" w14:textId="77777777" w:rsidR="00320C87" w:rsidRPr="004761B2" w:rsidRDefault="00320C87" w:rsidP="003925A2">
            <w:pPr>
              <w:pStyle w:val="TableParagraph"/>
              <w:spacing w:before="27"/>
              <w:ind w:left="109" w:right="98"/>
              <w:jc w:val="both"/>
              <w:rPr>
                <w:sz w:val="14"/>
                <w:szCs w:val="14"/>
              </w:rPr>
            </w:pPr>
            <w:r w:rsidRPr="004761B2">
              <w:rPr>
                <w:sz w:val="14"/>
                <w:szCs w:val="14"/>
              </w:rPr>
              <w:t>Fecha:</w:t>
            </w:r>
            <w:r w:rsidRPr="004761B2">
              <w:rPr>
                <w:spacing w:val="-6"/>
                <w:sz w:val="14"/>
                <w:szCs w:val="14"/>
              </w:rPr>
              <w:t xml:space="preserve"> </w:t>
            </w:r>
            <w:r w:rsidRPr="004761B2">
              <w:rPr>
                <w:sz w:val="14"/>
                <w:szCs w:val="14"/>
              </w:rPr>
              <w:t>Fecha</w:t>
            </w:r>
            <w:r w:rsidRPr="004761B2">
              <w:rPr>
                <w:spacing w:val="-11"/>
                <w:sz w:val="14"/>
                <w:szCs w:val="14"/>
              </w:rPr>
              <w:t xml:space="preserve"> </w:t>
            </w:r>
            <w:r w:rsidRPr="004761B2">
              <w:rPr>
                <w:sz w:val="14"/>
                <w:szCs w:val="14"/>
              </w:rPr>
              <w:t>de</w:t>
            </w:r>
            <w:r w:rsidRPr="004761B2">
              <w:rPr>
                <w:spacing w:val="-6"/>
                <w:sz w:val="14"/>
                <w:szCs w:val="14"/>
              </w:rPr>
              <w:t xml:space="preserve"> </w:t>
            </w:r>
            <w:r w:rsidRPr="004761B2">
              <w:rPr>
                <w:sz w:val="14"/>
                <w:szCs w:val="14"/>
              </w:rPr>
              <w:t>presentación</w:t>
            </w:r>
            <w:r w:rsidRPr="004761B2">
              <w:rPr>
                <w:spacing w:val="-6"/>
                <w:sz w:val="14"/>
                <w:szCs w:val="14"/>
              </w:rPr>
              <w:t xml:space="preserve"> </w:t>
            </w:r>
            <w:r w:rsidRPr="004761B2">
              <w:rPr>
                <w:sz w:val="14"/>
                <w:szCs w:val="14"/>
              </w:rPr>
              <w:t>del</w:t>
            </w:r>
            <w:r w:rsidRPr="004761B2">
              <w:rPr>
                <w:spacing w:val="-2"/>
                <w:sz w:val="14"/>
                <w:szCs w:val="14"/>
              </w:rPr>
              <w:t xml:space="preserve"> </w:t>
            </w:r>
            <w:r w:rsidRPr="004761B2">
              <w:rPr>
                <w:sz w:val="14"/>
                <w:szCs w:val="14"/>
              </w:rPr>
              <w:t>archivo</w:t>
            </w:r>
            <w:r w:rsidRPr="004761B2">
              <w:rPr>
                <w:spacing w:val="-1"/>
                <w:sz w:val="14"/>
                <w:szCs w:val="14"/>
              </w:rPr>
              <w:t xml:space="preserve"> </w:t>
            </w:r>
            <w:r w:rsidRPr="004761B2">
              <w:rPr>
                <w:sz w:val="14"/>
                <w:szCs w:val="14"/>
              </w:rPr>
              <w:t>del</w:t>
            </w:r>
            <w:r w:rsidRPr="004761B2">
              <w:rPr>
                <w:spacing w:val="-42"/>
                <w:sz w:val="14"/>
                <w:szCs w:val="14"/>
              </w:rPr>
              <w:t xml:space="preserve"> </w:t>
            </w:r>
            <w:r w:rsidRPr="004761B2">
              <w:rPr>
                <w:sz w:val="14"/>
                <w:szCs w:val="14"/>
              </w:rPr>
              <w:t>subproceso de devoluciones. El formato es</w:t>
            </w:r>
            <w:r w:rsidRPr="004761B2">
              <w:rPr>
                <w:spacing w:val="1"/>
                <w:sz w:val="14"/>
                <w:szCs w:val="14"/>
              </w:rPr>
              <w:t xml:space="preserve"> </w:t>
            </w:r>
            <w:r w:rsidRPr="004761B2">
              <w:rPr>
                <w:sz w:val="14"/>
                <w:szCs w:val="14"/>
              </w:rPr>
              <w:t>DD/MM/AAAA</w:t>
            </w:r>
          </w:p>
        </w:tc>
        <w:tc>
          <w:tcPr>
            <w:tcW w:w="1076" w:type="dxa"/>
            <w:tcBorders>
              <w:bottom w:val="single" w:sz="6" w:space="0" w:color="000000"/>
            </w:tcBorders>
            <w:shd w:val="clear" w:color="auto" w:fill="auto"/>
          </w:tcPr>
          <w:p w14:paraId="319CD84C" w14:textId="77777777" w:rsidR="00320C87" w:rsidRPr="004761B2" w:rsidRDefault="00320C87" w:rsidP="003925A2">
            <w:pPr>
              <w:pStyle w:val="TableParagraph"/>
              <w:spacing w:before="7"/>
              <w:rPr>
                <w:sz w:val="14"/>
                <w:szCs w:val="14"/>
              </w:rPr>
            </w:pPr>
          </w:p>
          <w:p w14:paraId="6922AC28" w14:textId="77777777" w:rsidR="00320C87" w:rsidRPr="004761B2" w:rsidRDefault="00320C87" w:rsidP="003925A2">
            <w:pPr>
              <w:pStyle w:val="TableParagraph"/>
              <w:ind w:left="173" w:right="167"/>
              <w:jc w:val="center"/>
              <w:rPr>
                <w:sz w:val="14"/>
                <w:szCs w:val="14"/>
              </w:rPr>
            </w:pPr>
            <w:r w:rsidRPr="004761B2">
              <w:rPr>
                <w:sz w:val="14"/>
                <w:szCs w:val="14"/>
              </w:rPr>
              <w:t>10</w:t>
            </w:r>
          </w:p>
        </w:tc>
        <w:tc>
          <w:tcPr>
            <w:tcW w:w="2795" w:type="dxa"/>
            <w:tcBorders>
              <w:bottom w:val="single" w:sz="6" w:space="0" w:color="000000"/>
            </w:tcBorders>
            <w:shd w:val="clear" w:color="auto" w:fill="auto"/>
          </w:tcPr>
          <w:p w14:paraId="72335E7C" w14:textId="77777777" w:rsidR="00320C87" w:rsidRPr="004761B2" w:rsidRDefault="00320C87" w:rsidP="003925A2">
            <w:pPr>
              <w:pStyle w:val="TableParagraph"/>
              <w:spacing w:before="7"/>
              <w:rPr>
                <w:sz w:val="14"/>
                <w:szCs w:val="14"/>
              </w:rPr>
            </w:pPr>
          </w:p>
          <w:p w14:paraId="37BCA0BA" w14:textId="77777777" w:rsidR="00320C87" w:rsidRPr="004761B2" w:rsidRDefault="00320C87" w:rsidP="003925A2">
            <w:pPr>
              <w:pStyle w:val="TableParagraph"/>
              <w:ind w:left="108"/>
              <w:rPr>
                <w:sz w:val="14"/>
                <w:szCs w:val="14"/>
              </w:rPr>
            </w:pPr>
            <w:r w:rsidRPr="004761B2">
              <w:rPr>
                <w:sz w:val="14"/>
                <w:szCs w:val="14"/>
              </w:rPr>
              <w:t>Alfanumérico</w:t>
            </w:r>
          </w:p>
        </w:tc>
      </w:tr>
    </w:tbl>
    <w:p w14:paraId="66A644B3" w14:textId="77777777" w:rsidR="00320C87" w:rsidRPr="004761B2" w:rsidRDefault="00320C87" w:rsidP="003925A2">
      <w:pPr>
        <w:widowControl w:val="0"/>
        <w:tabs>
          <w:tab w:val="left" w:pos="1134"/>
          <w:tab w:val="left" w:pos="1220"/>
          <w:tab w:val="left" w:pos="1221"/>
        </w:tabs>
        <w:autoSpaceDE w:val="0"/>
        <w:autoSpaceDN w:val="0"/>
        <w:rPr>
          <w:rFonts w:ascii="Arial" w:hAnsi="Arial" w:cs="Arial"/>
          <w:spacing w:val="-1"/>
          <w:sz w:val="22"/>
          <w:szCs w:val="22"/>
        </w:rPr>
      </w:pPr>
    </w:p>
    <w:p w14:paraId="13A665F7" w14:textId="5ED252C6" w:rsidR="00320C87" w:rsidRPr="004761B2" w:rsidRDefault="00320C87" w:rsidP="003925A2">
      <w:pPr>
        <w:pStyle w:val="Prrafodelista"/>
        <w:widowControl w:val="0"/>
        <w:numPr>
          <w:ilvl w:val="2"/>
          <w:numId w:val="18"/>
        </w:numPr>
        <w:tabs>
          <w:tab w:val="left" w:pos="1134"/>
          <w:tab w:val="left" w:pos="1220"/>
          <w:tab w:val="left" w:pos="1221"/>
        </w:tabs>
        <w:autoSpaceDE w:val="0"/>
        <w:autoSpaceDN w:val="0"/>
        <w:rPr>
          <w:rFonts w:cs="Arial"/>
          <w:sz w:val="21"/>
          <w:szCs w:val="21"/>
        </w:rPr>
      </w:pPr>
      <w:r w:rsidRPr="004761B2">
        <w:rPr>
          <w:rFonts w:cs="Arial"/>
          <w:spacing w:val="-1"/>
          <w:sz w:val="21"/>
          <w:szCs w:val="21"/>
        </w:rPr>
        <w:t>Estructura</w:t>
      </w:r>
      <w:r w:rsidRPr="004761B2">
        <w:rPr>
          <w:rFonts w:cs="Arial"/>
          <w:spacing w:val="-4"/>
          <w:sz w:val="21"/>
          <w:szCs w:val="21"/>
        </w:rPr>
        <w:t xml:space="preserve"> </w:t>
      </w:r>
      <w:r w:rsidRPr="004761B2">
        <w:rPr>
          <w:rFonts w:cs="Arial"/>
          <w:spacing w:val="-1"/>
          <w:sz w:val="21"/>
          <w:szCs w:val="21"/>
        </w:rPr>
        <w:t>del</w:t>
      </w:r>
      <w:r w:rsidRPr="004761B2">
        <w:rPr>
          <w:rFonts w:cs="Arial"/>
          <w:sz w:val="21"/>
          <w:szCs w:val="21"/>
        </w:rPr>
        <w:t xml:space="preserve"> </w:t>
      </w:r>
      <w:r w:rsidRPr="004761B2">
        <w:rPr>
          <w:rFonts w:cs="Arial"/>
          <w:spacing w:val="-1"/>
          <w:sz w:val="21"/>
          <w:szCs w:val="21"/>
        </w:rPr>
        <w:t>archivo</w:t>
      </w:r>
      <w:r w:rsidRPr="004761B2">
        <w:rPr>
          <w:rFonts w:cs="Arial"/>
          <w:spacing w:val="-4"/>
          <w:sz w:val="21"/>
          <w:szCs w:val="21"/>
        </w:rPr>
        <w:t xml:space="preserve"> </w:t>
      </w:r>
      <w:r w:rsidRPr="004761B2">
        <w:rPr>
          <w:rFonts w:cs="Arial"/>
          <w:spacing w:val="-1"/>
          <w:sz w:val="21"/>
          <w:szCs w:val="21"/>
        </w:rPr>
        <w:t>de</w:t>
      </w:r>
      <w:r w:rsidRPr="004761B2">
        <w:rPr>
          <w:rFonts w:cs="Arial"/>
          <w:spacing w:val="-4"/>
          <w:sz w:val="21"/>
          <w:szCs w:val="21"/>
        </w:rPr>
        <w:t xml:space="preserve"> </w:t>
      </w:r>
      <w:r w:rsidRPr="004761B2">
        <w:rPr>
          <w:rFonts w:cs="Arial"/>
          <w:spacing w:val="-1"/>
          <w:sz w:val="21"/>
          <w:szCs w:val="21"/>
        </w:rPr>
        <w:t>devolución</w:t>
      </w:r>
      <w:r w:rsidRPr="004761B2">
        <w:rPr>
          <w:rFonts w:cs="Arial"/>
          <w:spacing w:val="-4"/>
          <w:sz w:val="21"/>
          <w:szCs w:val="21"/>
        </w:rPr>
        <w:t xml:space="preserve"> </w:t>
      </w:r>
      <w:r w:rsidRPr="004761B2">
        <w:rPr>
          <w:rFonts w:cs="Arial"/>
          <w:sz w:val="21"/>
          <w:szCs w:val="21"/>
        </w:rPr>
        <w:t>de</w:t>
      </w:r>
      <w:r w:rsidRPr="004761B2">
        <w:rPr>
          <w:rFonts w:cs="Arial"/>
          <w:spacing w:val="-4"/>
          <w:sz w:val="21"/>
          <w:szCs w:val="21"/>
        </w:rPr>
        <w:t xml:space="preserve"> </w:t>
      </w:r>
      <w:r w:rsidRPr="004761B2">
        <w:rPr>
          <w:rFonts w:cs="Arial"/>
          <w:sz w:val="21"/>
          <w:szCs w:val="21"/>
        </w:rPr>
        <w:t>cotizaciones</w:t>
      </w:r>
      <w:r w:rsidRPr="004761B2">
        <w:rPr>
          <w:rFonts w:cs="Arial"/>
          <w:spacing w:val="4"/>
          <w:sz w:val="21"/>
          <w:szCs w:val="21"/>
        </w:rPr>
        <w:t xml:space="preserve"> </w:t>
      </w:r>
      <w:r w:rsidR="00D31A92" w:rsidRPr="004761B2">
        <w:rPr>
          <w:rFonts w:cs="Arial"/>
          <w:sz w:val="21"/>
          <w:szCs w:val="21"/>
        </w:rPr>
        <w:t>para solicitudes de SGP</w:t>
      </w:r>
    </w:p>
    <w:p w14:paraId="71A26D86" w14:textId="77777777" w:rsidR="00320C87" w:rsidRPr="004761B2" w:rsidRDefault="00320C87" w:rsidP="003925A2">
      <w:pPr>
        <w:pStyle w:val="Prrafodelista"/>
        <w:widowControl w:val="0"/>
        <w:tabs>
          <w:tab w:val="left" w:pos="1134"/>
          <w:tab w:val="left" w:pos="1220"/>
          <w:tab w:val="left" w:pos="1221"/>
        </w:tabs>
        <w:autoSpaceDE w:val="0"/>
        <w:autoSpaceDN w:val="0"/>
        <w:ind w:left="1700"/>
        <w:rPr>
          <w:rFonts w:cs="Arial"/>
          <w:spacing w:val="-1"/>
          <w:sz w:val="21"/>
          <w:szCs w:val="21"/>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2017"/>
        <w:gridCol w:w="2948"/>
        <w:gridCol w:w="903"/>
        <w:gridCol w:w="1546"/>
      </w:tblGrid>
      <w:tr w:rsidR="00320C87" w:rsidRPr="004761B2" w14:paraId="4591B7F6" w14:textId="77777777" w:rsidTr="00FF7003">
        <w:trPr>
          <w:trHeight w:val="20"/>
          <w:jc w:val="center"/>
        </w:trPr>
        <w:tc>
          <w:tcPr>
            <w:tcW w:w="788" w:type="dxa"/>
            <w:shd w:val="clear" w:color="auto" w:fill="auto"/>
          </w:tcPr>
          <w:p w14:paraId="7F50A1BD" w14:textId="77777777" w:rsidR="00320C87" w:rsidRPr="004761B2" w:rsidRDefault="00320C87" w:rsidP="003925A2">
            <w:pPr>
              <w:pStyle w:val="TableParagraph"/>
              <w:spacing w:before="2"/>
              <w:ind w:left="139" w:right="108" w:firstLine="14"/>
              <w:rPr>
                <w:b/>
                <w:sz w:val="14"/>
                <w:szCs w:val="14"/>
              </w:rPr>
            </w:pPr>
            <w:r w:rsidRPr="004761B2">
              <w:rPr>
                <w:b/>
                <w:sz w:val="14"/>
                <w:szCs w:val="14"/>
              </w:rPr>
              <w:t>No. de</w:t>
            </w:r>
            <w:r w:rsidRPr="004761B2">
              <w:rPr>
                <w:b/>
                <w:spacing w:val="-42"/>
                <w:sz w:val="14"/>
                <w:szCs w:val="14"/>
              </w:rPr>
              <w:t xml:space="preserve"> </w:t>
            </w:r>
            <w:r w:rsidRPr="004761B2">
              <w:rPr>
                <w:b/>
                <w:spacing w:val="-1"/>
                <w:sz w:val="14"/>
                <w:szCs w:val="14"/>
              </w:rPr>
              <w:t>campo</w:t>
            </w:r>
          </w:p>
        </w:tc>
        <w:tc>
          <w:tcPr>
            <w:tcW w:w="2017" w:type="dxa"/>
            <w:shd w:val="clear" w:color="auto" w:fill="auto"/>
          </w:tcPr>
          <w:p w14:paraId="5359DDCC" w14:textId="77777777" w:rsidR="00320C87" w:rsidRPr="004761B2" w:rsidRDefault="00320C87" w:rsidP="003925A2">
            <w:pPr>
              <w:pStyle w:val="TableParagraph"/>
              <w:spacing w:before="85"/>
              <w:ind w:left="687" w:right="674"/>
              <w:jc w:val="center"/>
              <w:rPr>
                <w:b/>
                <w:sz w:val="14"/>
                <w:szCs w:val="14"/>
              </w:rPr>
            </w:pPr>
            <w:r w:rsidRPr="004761B2">
              <w:rPr>
                <w:b/>
                <w:sz w:val="14"/>
                <w:szCs w:val="14"/>
              </w:rPr>
              <w:t>Nombre</w:t>
            </w:r>
          </w:p>
        </w:tc>
        <w:tc>
          <w:tcPr>
            <w:tcW w:w="2948" w:type="dxa"/>
            <w:shd w:val="clear" w:color="auto" w:fill="auto"/>
          </w:tcPr>
          <w:p w14:paraId="399ECAFA" w14:textId="77777777" w:rsidR="00320C87" w:rsidRPr="004761B2" w:rsidRDefault="00320C87" w:rsidP="003925A2">
            <w:pPr>
              <w:pStyle w:val="TableParagraph"/>
              <w:spacing w:before="85"/>
              <w:ind w:left="994" w:right="987"/>
              <w:jc w:val="center"/>
              <w:rPr>
                <w:b/>
                <w:sz w:val="14"/>
                <w:szCs w:val="14"/>
              </w:rPr>
            </w:pPr>
            <w:r w:rsidRPr="004761B2">
              <w:rPr>
                <w:b/>
                <w:sz w:val="14"/>
                <w:szCs w:val="14"/>
              </w:rPr>
              <w:t>Descripción</w:t>
            </w:r>
          </w:p>
        </w:tc>
        <w:tc>
          <w:tcPr>
            <w:tcW w:w="903" w:type="dxa"/>
            <w:shd w:val="clear" w:color="auto" w:fill="auto"/>
          </w:tcPr>
          <w:p w14:paraId="1BDDB9EE" w14:textId="77777777" w:rsidR="00320C87" w:rsidRPr="004761B2" w:rsidRDefault="00320C87" w:rsidP="003925A2">
            <w:pPr>
              <w:pStyle w:val="TableParagraph"/>
              <w:spacing w:before="85"/>
              <w:ind w:left="87" w:right="80"/>
              <w:jc w:val="center"/>
              <w:rPr>
                <w:b/>
                <w:sz w:val="14"/>
                <w:szCs w:val="14"/>
              </w:rPr>
            </w:pPr>
            <w:r w:rsidRPr="004761B2">
              <w:rPr>
                <w:b/>
                <w:sz w:val="14"/>
                <w:szCs w:val="14"/>
              </w:rPr>
              <w:t>Longitud</w:t>
            </w:r>
          </w:p>
        </w:tc>
        <w:tc>
          <w:tcPr>
            <w:tcW w:w="1546" w:type="dxa"/>
            <w:shd w:val="clear" w:color="auto" w:fill="auto"/>
          </w:tcPr>
          <w:p w14:paraId="2432A286" w14:textId="77777777" w:rsidR="00320C87" w:rsidRPr="004761B2" w:rsidRDefault="00320C87" w:rsidP="003925A2">
            <w:pPr>
              <w:pStyle w:val="TableParagraph"/>
              <w:spacing w:before="85"/>
              <w:ind w:left="215"/>
              <w:rPr>
                <w:b/>
                <w:sz w:val="14"/>
                <w:szCs w:val="14"/>
              </w:rPr>
            </w:pPr>
            <w:r w:rsidRPr="004761B2">
              <w:rPr>
                <w:b/>
                <w:sz w:val="14"/>
                <w:szCs w:val="14"/>
              </w:rPr>
              <w:t>Tipo</w:t>
            </w:r>
            <w:r w:rsidRPr="004761B2">
              <w:rPr>
                <w:b/>
                <w:spacing w:val="-5"/>
                <w:sz w:val="14"/>
                <w:szCs w:val="14"/>
              </w:rPr>
              <w:t xml:space="preserve"> </w:t>
            </w:r>
            <w:r w:rsidRPr="004761B2">
              <w:rPr>
                <w:b/>
                <w:sz w:val="14"/>
                <w:szCs w:val="14"/>
              </w:rPr>
              <w:t>de</w:t>
            </w:r>
            <w:r w:rsidRPr="004761B2">
              <w:rPr>
                <w:b/>
                <w:spacing w:val="-1"/>
                <w:sz w:val="14"/>
                <w:szCs w:val="14"/>
              </w:rPr>
              <w:t xml:space="preserve"> </w:t>
            </w:r>
            <w:r w:rsidRPr="004761B2">
              <w:rPr>
                <w:b/>
                <w:sz w:val="14"/>
                <w:szCs w:val="14"/>
              </w:rPr>
              <w:t>campo</w:t>
            </w:r>
          </w:p>
        </w:tc>
      </w:tr>
      <w:tr w:rsidR="00320C87" w:rsidRPr="004761B2" w14:paraId="109BC789" w14:textId="77777777" w:rsidTr="00FF7003">
        <w:trPr>
          <w:trHeight w:val="20"/>
          <w:jc w:val="center"/>
        </w:trPr>
        <w:tc>
          <w:tcPr>
            <w:tcW w:w="788" w:type="dxa"/>
            <w:shd w:val="clear" w:color="auto" w:fill="auto"/>
          </w:tcPr>
          <w:p w14:paraId="024B2493" w14:textId="77777777" w:rsidR="00320C87" w:rsidRPr="004761B2" w:rsidRDefault="00320C87" w:rsidP="003925A2">
            <w:pPr>
              <w:pStyle w:val="TableParagraph"/>
              <w:spacing w:before="85"/>
              <w:ind w:right="332"/>
              <w:jc w:val="right"/>
              <w:rPr>
                <w:sz w:val="14"/>
                <w:szCs w:val="14"/>
              </w:rPr>
            </w:pPr>
            <w:r w:rsidRPr="004761B2">
              <w:rPr>
                <w:w w:val="98"/>
                <w:sz w:val="14"/>
                <w:szCs w:val="14"/>
              </w:rPr>
              <w:t>1</w:t>
            </w:r>
          </w:p>
        </w:tc>
        <w:tc>
          <w:tcPr>
            <w:tcW w:w="2017" w:type="dxa"/>
            <w:shd w:val="clear" w:color="auto" w:fill="auto"/>
          </w:tcPr>
          <w:p w14:paraId="17C6C477" w14:textId="77777777" w:rsidR="00320C87" w:rsidRPr="004761B2" w:rsidRDefault="00320C87" w:rsidP="003925A2">
            <w:pPr>
              <w:pStyle w:val="TableParagraph"/>
              <w:spacing w:before="85"/>
              <w:ind w:left="109"/>
              <w:jc w:val="both"/>
              <w:rPr>
                <w:sz w:val="14"/>
                <w:szCs w:val="14"/>
              </w:rPr>
            </w:pPr>
            <w:r w:rsidRPr="004761B2">
              <w:rPr>
                <w:sz w:val="14"/>
                <w:szCs w:val="14"/>
              </w:rPr>
              <w:t>Código</w:t>
            </w:r>
            <w:r w:rsidRPr="004761B2">
              <w:rPr>
                <w:spacing w:val="-5"/>
                <w:sz w:val="14"/>
                <w:szCs w:val="14"/>
              </w:rPr>
              <w:t xml:space="preserve"> </w:t>
            </w:r>
            <w:r w:rsidRPr="004761B2">
              <w:rPr>
                <w:sz w:val="14"/>
                <w:szCs w:val="14"/>
              </w:rPr>
              <w:t>de la</w:t>
            </w:r>
            <w:r w:rsidRPr="004761B2">
              <w:rPr>
                <w:spacing w:val="-5"/>
                <w:sz w:val="14"/>
                <w:szCs w:val="14"/>
              </w:rPr>
              <w:t xml:space="preserve"> </w:t>
            </w:r>
            <w:r w:rsidRPr="004761B2">
              <w:rPr>
                <w:sz w:val="14"/>
                <w:szCs w:val="14"/>
              </w:rPr>
              <w:t>EPS</w:t>
            </w:r>
            <w:r w:rsidRPr="004761B2">
              <w:rPr>
                <w:spacing w:val="2"/>
                <w:sz w:val="14"/>
                <w:szCs w:val="14"/>
              </w:rPr>
              <w:t xml:space="preserve"> </w:t>
            </w:r>
            <w:r w:rsidRPr="004761B2">
              <w:rPr>
                <w:sz w:val="14"/>
                <w:szCs w:val="14"/>
              </w:rPr>
              <w:t>o</w:t>
            </w:r>
            <w:r w:rsidRPr="004761B2">
              <w:rPr>
                <w:spacing w:val="-4"/>
                <w:sz w:val="14"/>
                <w:szCs w:val="14"/>
              </w:rPr>
              <w:t xml:space="preserve"> </w:t>
            </w:r>
            <w:r w:rsidRPr="004761B2">
              <w:rPr>
                <w:sz w:val="14"/>
                <w:szCs w:val="14"/>
              </w:rPr>
              <w:t>EOC</w:t>
            </w:r>
          </w:p>
        </w:tc>
        <w:tc>
          <w:tcPr>
            <w:tcW w:w="2948" w:type="dxa"/>
            <w:shd w:val="clear" w:color="auto" w:fill="auto"/>
          </w:tcPr>
          <w:p w14:paraId="3F6BD164" w14:textId="77777777" w:rsidR="00320C87" w:rsidRPr="004761B2" w:rsidRDefault="00320C87" w:rsidP="003925A2">
            <w:pPr>
              <w:pStyle w:val="TableParagraph"/>
              <w:spacing w:before="15"/>
              <w:ind w:left="168" w:right="81"/>
              <w:jc w:val="both"/>
              <w:rPr>
                <w:sz w:val="14"/>
                <w:szCs w:val="14"/>
              </w:rPr>
            </w:pPr>
            <w:r w:rsidRPr="004761B2">
              <w:rPr>
                <w:sz w:val="14"/>
                <w:szCs w:val="14"/>
              </w:rPr>
              <w:t>Código</w:t>
            </w:r>
            <w:r w:rsidRPr="004761B2">
              <w:rPr>
                <w:spacing w:val="-5"/>
                <w:sz w:val="14"/>
                <w:szCs w:val="14"/>
              </w:rPr>
              <w:t xml:space="preserve"> </w:t>
            </w:r>
            <w:r w:rsidRPr="004761B2">
              <w:rPr>
                <w:sz w:val="14"/>
                <w:szCs w:val="14"/>
              </w:rPr>
              <w:t>de</w:t>
            </w:r>
            <w:r w:rsidRPr="004761B2">
              <w:rPr>
                <w:spacing w:val="-1"/>
                <w:sz w:val="14"/>
                <w:szCs w:val="14"/>
              </w:rPr>
              <w:t xml:space="preserve"> </w:t>
            </w:r>
            <w:r w:rsidRPr="004761B2">
              <w:rPr>
                <w:sz w:val="14"/>
                <w:szCs w:val="14"/>
              </w:rPr>
              <w:t>la</w:t>
            </w:r>
            <w:r w:rsidRPr="004761B2">
              <w:rPr>
                <w:spacing w:val="-6"/>
                <w:sz w:val="14"/>
                <w:szCs w:val="14"/>
              </w:rPr>
              <w:t xml:space="preserve"> </w:t>
            </w:r>
            <w:r w:rsidRPr="004761B2">
              <w:rPr>
                <w:sz w:val="14"/>
                <w:szCs w:val="14"/>
              </w:rPr>
              <w:t>EPS</w:t>
            </w:r>
            <w:r w:rsidRPr="004761B2">
              <w:rPr>
                <w:spacing w:val="1"/>
                <w:sz w:val="14"/>
                <w:szCs w:val="14"/>
              </w:rPr>
              <w:t xml:space="preserve"> </w:t>
            </w:r>
            <w:r w:rsidRPr="004761B2">
              <w:rPr>
                <w:sz w:val="14"/>
                <w:szCs w:val="14"/>
              </w:rPr>
              <w:t>o</w:t>
            </w:r>
            <w:r w:rsidRPr="004761B2">
              <w:rPr>
                <w:spacing w:val="-4"/>
                <w:sz w:val="14"/>
                <w:szCs w:val="14"/>
              </w:rPr>
              <w:t xml:space="preserve"> </w:t>
            </w:r>
            <w:r w:rsidRPr="004761B2">
              <w:rPr>
                <w:sz w:val="14"/>
                <w:szCs w:val="14"/>
              </w:rPr>
              <w:t>EOC</w:t>
            </w:r>
            <w:r w:rsidRPr="004761B2">
              <w:rPr>
                <w:spacing w:val="5"/>
                <w:sz w:val="14"/>
                <w:szCs w:val="14"/>
              </w:rPr>
              <w:t xml:space="preserve"> </w:t>
            </w:r>
            <w:r w:rsidRPr="004761B2">
              <w:rPr>
                <w:sz w:val="14"/>
                <w:szCs w:val="14"/>
              </w:rPr>
              <w:t>asignado</w:t>
            </w:r>
            <w:r w:rsidRPr="004761B2">
              <w:rPr>
                <w:spacing w:val="-1"/>
                <w:sz w:val="14"/>
                <w:szCs w:val="14"/>
              </w:rPr>
              <w:t xml:space="preserve"> </w:t>
            </w:r>
            <w:r w:rsidRPr="004761B2">
              <w:rPr>
                <w:sz w:val="14"/>
                <w:szCs w:val="14"/>
              </w:rPr>
              <w:t>por</w:t>
            </w:r>
            <w:r w:rsidRPr="004761B2">
              <w:rPr>
                <w:spacing w:val="-5"/>
                <w:sz w:val="14"/>
                <w:szCs w:val="14"/>
              </w:rPr>
              <w:t xml:space="preserve"> </w:t>
            </w:r>
            <w:r w:rsidRPr="004761B2">
              <w:rPr>
                <w:sz w:val="14"/>
                <w:szCs w:val="14"/>
              </w:rPr>
              <w:t>la</w:t>
            </w:r>
            <w:r w:rsidRPr="004761B2">
              <w:rPr>
                <w:spacing w:val="-42"/>
                <w:sz w:val="14"/>
                <w:szCs w:val="14"/>
              </w:rPr>
              <w:t xml:space="preserve"> </w:t>
            </w:r>
            <w:r w:rsidRPr="004761B2">
              <w:rPr>
                <w:sz w:val="14"/>
                <w:szCs w:val="14"/>
              </w:rPr>
              <w:t>Superintendencia</w:t>
            </w:r>
            <w:r w:rsidRPr="004761B2">
              <w:rPr>
                <w:spacing w:val="-4"/>
                <w:sz w:val="14"/>
                <w:szCs w:val="14"/>
              </w:rPr>
              <w:t xml:space="preserve"> </w:t>
            </w:r>
            <w:r w:rsidRPr="004761B2">
              <w:rPr>
                <w:sz w:val="14"/>
                <w:szCs w:val="14"/>
              </w:rPr>
              <w:t>Nacional de</w:t>
            </w:r>
            <w:r w:rsidRPr="004761B2">
              <w:rPr>
                <w:spacing w:val="-4"/>
                <w:sz w:val="14"/>
                <w:szCs w:val="14"/>
              </w:rPr>
              <w:t xml:space="preserve"> </w:t>
            </w:r>
            <w:r w:rsidRPr="004761B2">
              <w:rPr>
                <w:sz w:val="14"/>
                <w:szCs w:val="14"/>
              </w:rPr>
              <w:t>Salud</w:t>
            </w:r>
          </w:p>
        </w:tc>
        <w:tc>
          <w:tcPr>
            <w:tcW w:w="903" w:type="dxa"/>
            <w:shd w:val="clear" w:color="auto" w:fill="auto"/>
          </w:tcPr>
          <w:p w14:paraId="264CB0BD" w14:textId="77777777" w:rsidR="00320C87" w:rsidRPr="004761B2" w:rsidRDefault="00320C87" w:rsidP="003925A2">
            <w:pPr>
              <w:pStyle w:val="TableParagraph"/>
              <w:spacing w:before="85"/>
              <w:ind w:left="10"/>
              <w:jc w:val="center"/>
              <w:rPr>
                <w:sz w:val="14"/>
                <w:szCs w:val="14"/>
              </w:rPr>
            </w:pPr>
            <w:r w:rsidRPr="004761B2">
              <w:rPr>
                <w:w w:val="98"/>
                <w:sz w:val="14"/>
                <w:szCs w:val="14"/>
              </w:rPr>
              <w:t>6</w:t>
            </w:r>
          </w:p>
        </w:tc>
        <w:tc>
          <w:tcPr>
            <w:tcW w:w="1546" w:type="dxa"/>
            <w:shd w:val="clear" w:color="auto" w:fill="auto"/>
          </w:tcPr>
          <w:p w14:paraId="6724FA1B" w14:textId="77777777" w:rsidR="00320C87" w:rsidRPr="004761B2" w:rsidRDefault="00320C87" w:rsidP="003925A2">
            <w:pPr>
              <w:pStyle w:val="TableParagraph"/>
              <w:spacing w:before="85"/>
              <w:ind w:left="109"/>
              <w:rPr>
                <w:sz w:val="14"/>
                <w:szCs w:val="14"/>
              </w:rPr>
            </w:pPr>
            <w:r w:rsidRPr="004761B2">
              <w:rPr>
                <w:sz w:val="14"/>
                <w:szCs w:val="14"/>
              </w:rPr>
              <w:t>Carácter</w:t>
            </w:r>
          </w:p>
        </w:tc>
      </w:tr>
      <w:tr w:rsidR="00320C87" w:rsidRPr="004761B2" w14:paraId="26E9E53A" w14:textId="77777777" w:rsidTr="00FF7003">
        <w:trPr>
          <w:trHeight w:val="20"/>
          <w:jc w:val="center"/>
        </w:trPr>
        <w:tc>
          <w:tcPr>
            <w:tcW w:w="788" w:type="dxa"/>
            <w:shd w:val="clear" w:color="auto" w:fill="auto"/>
          </w:tcPr>
          <w:p w14:paraId="4342918F" w14:textId="77777777" w:rsidR="00320C87" w:rsidRPr="004761B2" w:rsidRDefault="00320C87" w:rsidP="003925A2">
            <w:pPr>
              <w:pStyle w:val="TableParagraph"/>
              <w:spacing w:before="8"/>
              <w:rPr>
                <w:sz w:val="14"/>
                <w:szCs w:val="14"/>
              </w:rPr>
            </w:pPr>
          </w:p>
          <w:p w14:paraId="6BD6FD07" w14:textId="77777777" w:rsidR="00320C87" w:rsidRPr="004761B2" w:rsidRDefault="00320C87" w:rsidP="003925A2">
            <w:pPr>
              <w:pStyle w:val="TableParagraph"/>
              <w:spacing w:before="1"/>
              <w:ind w:right="332"/>
              <w:jc w:val="right"/>
              <w:rPr>
                <w:sz w:val="14"/>
                <w:szCs w:val="14"/>
              </w:rPr>
            </w:pPr>
            <w:r w:rsidRPr="004761B2">
              <w:rPr>
                <w:w w:val="98"/>
                <w:sz w:val="14"/>
                <w:szCs w:val="14"/>
              </w:rPr>
              <w:t>2</w:t>
            </w:r>
          </w:p>
        </w:tc>
        <w:tc>
          <w:tcPr>
            <w:tcW w:w="2017" w:type="dxa"/>
            <w:shd w:val="clear" w:color="auto" w:fill="auto"/>
          </w:tcPr>
          <w:p w14:paraId="31B5ECD4" w14:textId="5D0E429D" w:rsidR="00320C87" w:rsidRPr="004761B2" w:rsidRDefault="00320C87" w:rsidP="003925A2">
            <w:pPr>
              <w:pStyle w:val="TableParagraph"/>
              <w:spacing w:before="89"/>
              <w:ind w:left="109" w:right="138"/>
              <w:jc w:val="both"/>
              <w:rPr>
                <w:sz w:val="14"/>
                <w:szCs w:val="14"/>
              </w:rPr>
            </w:pPr>
            <w:r w:rsidRPr="004761B2">
              <w:rPr>
                <w:sz w:val="14"/>
                <w:szCs w:val="14"/>
              </w:rPr>
              <w:t>Tipo</w:t>
            </w:r>
            <w:r w:rsidRPr="004761B2">
              <w:rPr>
                <w:spacing w:val="-6"/>
                <w:sz w:val="14"/>
                <w:szCs w:val="14"/>
              </w:rPr>
              <w:t xml:space="preserve"> </w:t>
            </w:r>
            <w:r w:rsidRPr="004761B2">
              <w:rPr>
                <w:sz w:val="14"/>
                <w:szCs w:val="14"/>
              </w:rPr>
              <w:t>de</w:t>
            </w:r>
            <w:r w:rsidRPr="004761B2">
              <w:rPr>
                <w:spacing w:val="-6"/>
                <w:sz w:val="14"/>
                <w:szCs w:val="14"/>
              </w:rPr>
              <w:t xml:space="preserve"> </w:t>
            </w:r>
            <w:r w:rsidRPr="004761B2">
              <w:rPr>
                <w:sz w:val="14"/>
                <w:szCs w:val="14"/>
              </w:rPr>
              <w:t>documento</w:t>
            </w:r>
            <w:r w:rsidRPr="004761B2">
              <w:rPr>
                <w:spacing w:val="-5"/>
                <w:sz w:val="14"/>
                <w:szCs w:val="14"/>
              </w:rPr>
              <w:t xml:space="preserve"> </w:t>
            </w:r>
            <w:r w:rsidRPr="004761B2">
              <w:rPr>
                <w:sz w:val="14"/>
                <w:szCs w:val="14"/>
              </w:rPr>
              <w:t>de</w:t>
            </w:r>
            <w:r w:rsidRPr="004761B2">
              <w:rPr>
                <w:spacing w:val="-5"/>
                <w:sz w:val="14"/>
                <w:szCs w:val="14"/>
              </w:rPr>
              <w:t xml:space="preserve"> </w:t>
            </w:r>
            <w:r w:rsidRPr="004761B2">
              <w:rPr>
                <w:sz w:val="14"/>
                <w:szCs w:val="14"/>
              </w:rPr>
              <w:t>la</w:t>
            </w:r>
            <w:r w:rsidRPr="004761B2">
              <w:rPr>
                <w:spacing w:val="-41"/>
                <w:sz w:val="14"/>
                <w:szCs w:val="14"/>
              </w:rPr>
              <w:t xml:space="preserve"> </w:t>
            </w:r>
            <w:r w:rsidRPr="004761B2">
              <w:rPr>
                <w:sz w:val="14"/>
                <w:szCs w:val="14"/>
              </w:rPr>
              <w:t>E.S.E</w:t>
            </w:r>
            <w:r w:rsidR="009607DD" w:rsidRPr="004761B2">
              <w:rPr>
                <w:sz w:val="14"/>
                <w:szCs w:val="14"/>
              </w:rPr>
              <w:t>.</w:t>
            </w:r>
          </w:p>
        </w:tc>
        <w:tc>
          <w:tcPr>
            <w:tcW w:w="2948" w:type="dxa"/>
            <w:shd w:val="clear" w:color="auto" w:fill="auto"/>
          </w:tcPr>
          <w:p w14:paraId="05E649DB" w14:textId="0BE372C1" w:rsidR="00320C87" w:rsidRPr="004761B2" w:rsidRDefault="00320C87" w:rsidP="003925A2">
            <w:pPr>
              <w:pStyle w:val="TableParagraph"/>
              <w:ind w:left="168" w:right="81"/>
              <w:jc w:val="both"/>
              <w:rPr>
                <w:sz w:val="14"/>
                <w:szCs w:val="14"/>
              </w:rPr>
            </w:pPr>
            <w:r w:rsidRPr="004761B2">
              <w:rPr>
                <w:sz w:val="14"/>
                <w:szCs w:val="14"/>
              </w:rPr>
              <w:t>Tipo</w:t>
            </w:r>
            <w:r w:rsidRPr="004761B2">
              <w:rPr>
                <w:spacing w:val="-1"/>
                <w:sz w:val="14"/>
                <w:szCs w:val="14"/>
              </w:rPr>
              <w:t xml:space="preserve"> </w:t>
            </w:r>
            <w:r w:rsidRPr="004761B2">
              <w:rPr>
                <w:sz w:val="14"/>
                <w:szCs w:val="14"/>
              </w:rPr>
              <w:t>de</w:t>
            </w:r>
            <w:r w:rsidRPr="004761B2">
              <w:rPr>
                <w:spacing w:val="-1"/>
                <w:sz w:val="14"/>
                <w:szCs w:val="14"/>
              </w:rPr>
              <w:t xml:space="preserve"> </w:t>
            </w:r>
            <w:r w:rsidRPr="004761B2">
              <w:rPr>
                <w:sz w:val="14"/>
                <w:szCs w:val="14"/>
              </w:rPr>
              <w:t>documento de identificación de</w:t>
            </w:r>
            <w:r w:rsidR="006B34DC">
              <w:rPr>
                <w:sz w:val="14"/>
                <w:szCs w:val="14"/>
              </w:rPr>
              <w:t xml:space="preserve"> </w:t>
            </w:r>
            <w:r w:rsidRPr="004761B2">
              <w:rPr>
                <w:sz w:val="14"/>
                <w:szCs w:val="14"/>
              </w:rPr>
              <w:t>la</w:t>
            </w:r>
            <w:r w:rsidR="006B34DC">
              <w:rPr>
                <w:sz w:val="14"/>
                <w:szCs w:val="14"/>
              </w:rPr>
              <w:t xml:space="preserve"> </w:t>
            </w:r>
            <w:r w:rsidRPr="004761B2">
              <w:rPr>
                <w:w w:val="95"/>
                <w:sz w:val="14"/>
                <w:szCs w:val="14"/>
              </w:rPr>
              <w:t>Empresa</w:t>
            </w:r>
            <w:r w:rsidRPr="004761B2">
              <w:rPr>
                <w:spacing w:val="1"/>
                <w:w w:val="95"/>
                <w:sz w:val="14"/>
                <w:szCs w:val="14"/>
              </w:rPr>
              <w:t xml:space="preserve"> </w:t>
            </w:r>
            <w:r w:rsidRPr="004761B2">
              <w:rPr>
                <w:w w:val="95"/>
                <w:sz w:val="14"/>
                <w:szCs w:val="14"/>
              </w:rPr>
              <w:t>Social</w:t>
            </w:r>
            <w:r w:rsidRPr="004761B2">
              <w:rPr>
                <w:spacing w:val="16"/>
                <w:w w:val="95"/>
                <w:sz w:val="14"/>
                <w:szCs w:val="14"/>
              </w:rPr>
              <w:t xml:space="preserve"> </w:t>
            </w:r>
            <w:r w:rsidRPr="004761B2">
              <w:rPr>
                <w:w w:val="95"/>
                <w:sz w:val="14"/>
                <w:szCs w:val="14"/>
              </w:rPr>
              <w:t>del</w:t>
            </w:r>
            <w:r w:rsidRPr="004761B2">
              <w:rPr>
                <w:spacing w:val="8"/>
                <w:w w:val="95"/>
                <w:sz w:val="14"/>
                <w:szCs w:val="14"/>
              </w:rPr>
              <w:t xml:space="preserve"> </w:t>
            </w:r>
            <w:r w:rsidRPr="004761B2">
              <w:rPr>
                <w:w w:val="95"/>
                <w:sz w:val="14"/>
                <w:szCs w:val="14"/>
              </w:rPr>
              <w:t>Estado.</w:t>
            </w:r>
            <w:r w:rsidRPr="004761B2">
              <w:rPr>
                <w:spacing w:val="10"/>
                <w:w w:val="95"/>
                <w:sz w:val="14"/>
                <w:szCs w:val="14"/>
              </w:rPr>
              <w:t xml:space="preserve"> </w:t>
            </w:r>
            <w:r w:rsidRPr="004761B2">
              <w:rPr>
                <w:w w:val="95"/>
                <w:sz w:val="14"/>
                <w:szCs w:val="14"/>
              </w:rPr>
              <w:t>El</w:t>
            </w:r>
            <w:r w:rsidRPr="004761B2">
              <w:rPr>
                <w:spacing w:val="16"/>
                <w:w w:val="95"/>
                <w:sz w:val="14"/>
                <w:szCs w:val="14"/>
              </w:rPr>
              <w:t xml:space="preserve"> </w:t>
            </w:r>
            <w:r w:rsidRPr="004761B2">
              <w:rPr>
                <w:w w:val="95"/>
                <w:sz w:val="14"/>
                <w:szCs w:val="14"/>
              </w:rPr>
              <w:t>único</w:t>
            </w:r>
            <w:r w:rsidRPr="004761B2">
              <w:rPr>
                <w:spacing w:val="15"/>
                <w:w w:val="95"/>
                <w:sz w:val="14"/>
                <w:szCs w:val="14"/>
              </w:rPr>
              <w:t xml:space="preserve"> </w:t>
            </w:r>
            <w:r w:rsidRPr="004761B2">
              <w:rPr>
                <w:w w:val="95"/>
                <w:sz w:val="14"/>
                <w:szCs w:val="14"/>
              </w:rPr>
              <w:t>valor</w:t>
            </w:r>
            <w:r w:rsidRPr="004761B2">
              <w:rPr>
                <w:spacing w:val="-39"/>
                <w:w w:val="95"/>
                <w:sz w:val="14"/>
                <w:szCs w:val="14"/>
              </w:rPr>
              <w:t xml:space="preserve"> </w:t>
            </w:r>
            <w:r w:rsidRPr="004761B2">
              <w:rPr>
                <w:sz w:val="14"/>
                <w:szCs w:val="14"/>
              </w:rPr>
              <w:t>válido</w:t>
            </w:r>
            <w:r w:rsidRPr="004761B2">
              <w:rPr>
                <w:spacing w:val="-5"/>
                <w:sz w:val="14"/>
                <w:szCs w:val="14"/>
              </w:rPr>
              <w:t xml:space="preserve"> </w:t>
            </w:r>
            <w:r w:rsidRPr="004761B2">
              <w:rPr>
                <w:sz w:val="14"/>
                <w:szCs w:val="14"/>
              </w:rPr>
              <w:t>es</w:t>
            </w:r>
            <w:r w:rsidRPr="004761B2">
              <w:rPr>
                <w:spacing w:val="1"/>
                <w:sz w:val="14"/>
                <w:szCs w:val="14"/>
              </w:rPr>
              <w:t xml:space="preserve"> </w:t>
            </w:r>
            <w:r w:rsidRPr="004761B2">
              <w:rPr>
                <w:sz w:val="14"/>
                <w:szCs w:val="14"/>
              </w:rPr>
              <w:t>NI.</w:t>
            </w:r>
          </w:p>
        </w:tc>
        <w:tc>
          <w:tcPr>
            <w:tcW w:w="903" w:type="dxa"/>
            <w:shd w:val="clear" w:color="auto" w:fill="auto"/>
          </w:tcPr>
          <w:p w14:paraId="6EABF833" w14:textId="77777777" w:rsidR="00320C87" w:rsidRPr="004761B2" w:rsidRDefault="00320C87" w:rsidP="003925A2">
            <w:pPr>
              <w:pStyle w:val="TableParagraph"/>
              <w:spacing w:before="8"/>
              <w:rPr>
                <w:sz w:val="14"/>
                <w:szCs w:val="14"/>
              </w:rPr>
            </w:pPr>
          </w:p>
          <w:p w14:paraId="565DABB8" w14:textId="77777777" w:rsidR="00320C87" w:rsidRPr="004761B2" w:rsidRDefault="00320C87" w:rsidP="003925A2">
            <w:pPr>
              <w:pStyle w:val="TableParagraph"/>
              <w:spacing w:before="1"/>
              <w:ind w:left="10"/>
              <w:jc w:val="center"/>
              <w:rPr>
                <w:sz w:val="14"/>
                <w:szCs w:val="14"/>
              </w:rPr>
            </w:pPr>
            <w:r w:rsidRPr="004761B2">
              <w:rPr>
                <w:w w:val="98"/>
                <w:sz w:val="14"/>
                <w:szCs w:val="14"/>
              </w:rPr>
              <w:t>2</w:t>
            </w:r>
          </w:p>
        </w:tc>
        <w:tc>
          <w:tcPr>
            <w:tcW w:w="1546" w:type="dxa"/>
            <w:shd w:val="clear" w:color="auto" w:fill="auto"/>
          </w:tcPr>
          <w:p w14:paraId="6291A0F6" w14:textId="77777777" w:rsidR="00320C87" w:rsidRPr="004761B2" w:rsidRDefault="00320C87" w:rsidP="003925A2">
            <w:pPr>
              <w:pStyle w:val="TableParagraph"/>
              <w:spacing w:before="8"/>
              <w:rPr>
                <w:sz w:val="14"/>
                <w:szCs w:val="14"/>
              </w:rPr>
            </w:pPr>
          </w:p>
          <w:p w14:paraId="07D8E585" w14:textId="77777777" w:rsidR="00320C87" w:rsidRPr="004761B2" w:rsidRDefault="00320C87" w:rsidP="003925A2">
            <w:pPr>
              <w:pStyle w:val="TableParagraph"/>
              <w:spacing w:before="1"/>
              <w:ind w:left="109"/>
              <w:rPr>
                <w:sz w:val="14"/>
                <w:szCs w:val="14"/>
              </w:rPr>
            </w:pPr>
            <w:r w:rsidRPr="004761B2">
              <w:rPr>
                <w:sz w:val="14"/>
                <w:szCs w:val="14"/>
              </w:rPr>
              <w:t>Carácter</w:t>
            </w:r>
          </w:p>
        </w:tc>
      </w:tr>
      <w:tr w:rsidR="00320C87" w:rsidRPr="004761B2" w14:paraId="0190A589" w14:textId="77777777" w:rsidTr="00FF7003">
        <w:trPr>
          <w:trHeight w:val="20"/>
          <w:jc w:val="center"/>
        </w:trPr>
        <w:tc>
          <w:tcPr>
            <w:tcW w:w="788" w:type="dxa"/>
            <w:shd w:val="clear" w:color="auto" w:fill="auto"/>
          </w:tcPr>
          <w:p w14:paraId="760BA79A" w14:textId="77777777" w:rsidR="00320C87" w:rsidRPr="004761B2" w:rsidRDefault="00320C87" w:rsidP="003925A2">
            <w:pPr>
              <w:pStyle w:val="TableParagraph"/>
              <w:spacing w:before="8"/>
              <w:rPr>
                <w:sz w:val="14"/>
                <w:szCs w:val="14"/>
              </w:rPr>
            </w:pPr>
          </w:p>
          <w:p w14:paraId="3829AE5D" w14:textId="77777777" w:rsidR="00320C87" w:rsidRPr="004761B2" w:rsidRDefault="00320C87" w:rsidP="003925A2">
            <w:pPr>
              <w:pStyle w:val="TableParagraph"/>
              <w:ind w:right="332"/>
              <w:jc w:val="right"/>
              <w:rPr>
                <w:sz w:val="14"/>
                <w:szCs w:val="14"/>
              </w:rPr>
            </w:pPr>
            <w:r w:rsidRPr="004761B2">
              <w:rPr>
                <w:w w:val="98"/>
                <w:sz w:val="14"/>
                <w:szCs w:val="14"/>
              </w:rPr>
              <w:t>3</w:t>
            </w:r>
          </w:p>
        </w:tc>
        <w:tc>
          <w:tcPr>
            <w:tcW w:w="2017" w:type="dxa"/>
            <w:shd w:val="clear" w:color="auto" w:fill="auto"/>
          </w:tcPr>
          <w:p w14:paraId="32130386" w14:textId="071E64C5" w:rsidR="00320C87" w:rsidRPr="004761B2" w:rsidRDefault="00320C87" w:rsidP="003925A2">
            <w:pPr>
              <w:pStyle w:val="TableParagraph"/>
              <w:spacing w:before="89"/>
              <w:ind w:left="109" w:right="98"/>
              <w:jc w:val="both"/>
              <w:rPr>
                <w:sz w:val="14"/>
                <w:szCs w:val="14"/>
              </w:rPr>
            </w:pPr>
            <w:r w:rsidRPr="004761B2">
              <w:rPr>
                <w:sz w:val="14"/>
                <w:szCs w:val="14"/>
              </w:rPr>
              <w:t>Número</w:t>
            </w:r>
            <w:r w:rsidRPr="004761B2">
              <w:rPr>
                <w:spacing w:val="-7"/>
                <w:sz w:val="14"/>
                <w:szCs w:val="14"/>
              </w:rPr>
              <w:t xml:space="preserve"> </w:t>
            </w:r>
            <w:r w:rsidRPr="004761B2">
              <w:rPr>
                <w:sz w:val="14"/>
                <w:szCs w:val="14"/>
              </w:rPr>
              <w:t>documento</w:t>
            </w:r>
            <w:r w:rsidRPr="004761B2">
              <w:rPr>
                <w:spacing w:val="-7"/>
                <w:sz w:val="14"/>
                <w:szCs w:val="14"/>
              </w:rPr>
              <w:t xml:space="preserve"> </w:t>
            </w:r>
            <w:r w:rsidRPr="004761B2">
              <w:rPr>
                <w:sz w:val="14"/>
                <w:szCs w:val="14"/>
              </w:rPr>
              <w:t>de</w:t>
            </w:r>
            <w:r w:rsidRPr="004761B2">
              <w:rPr>
                <w:spacing w:val="-3"/>
                <w:sz w:val="14"/>
                <w:szCs w:val="14"/>
              </w:rPr>
              <w:t xml:space="preserve"> </w:t>
            </w:r>
            <w:r w:rsidRPr="004761B2">
              <w:rPr>
                <w:sz w:val="14"/>
                <w:szCs w:val="14"/>
              </w:rPr>
              <w:t>la</w:t>
            </w:r>
            <w:r w:rsidRPr="004761B2">
              <w:rPr>
                <w:spacing w:val="-42"/>
                <w:sz w:val="14"/>
                <w:szCs w:val="14"/>
              </w:rPr>
              <w:t xml:space="preserve"> </w:t>
            </w:r>
            <w:r w:rsidRPr="004761B2">
              <w:rPr>
                <w:sz w:val="14"/>
                <w:szCs w:val="14"/>
              </w:rPr>
              <w:t>E.S.E</w:t>
            </w:r>
            <w:r w:rsidR="009607DD" w:rsidRPr="004761B2">
              <w:rPr>
                <w:sz w:val="14"/>
                <w:szCs w:val="14"/>
              </w:rPr>
              <w:t>.</w:t>
            </w:r>
          </w:p>
        </w:tc>
        <w:tc>
          <w:tcPr>
            <w:tcW w:w="2948" w:type="dxa"/>
            <w:shd w:val="clear" w:color="auto" w:fill="auto"/>
          </w:tcPr>
          <w:p w14:paraId="6C25E3D0" w14:textId="58CFE0F0" w:rsidR="00320C87" w:rsidRPr="004761B2" w:rsidRDefault="00320C87" w:rsidP="003925A2">
            <w:pPr>
              <w:pStyle w:val="TableParagraph"/>
              <w:ind w:left="168" w:right="81"/>
              <w:jc w:val="both"/>
              <w:rPr>
                <w:sz w:val="14"/>
                <w:szCs w:val="14"/>
              </w:rPr>
            </w:pPr>
            <w:r w:rsidRPr="004761B2">
              <w:rPr>
                <w:sz w:val="14"/>
                <w:szCs w:val="14"/>
              </w:rPr>
              <w:t>Número</w:t>
            </w:r>
            <w:r w:rsidRPr="004761B2">
              <w:rPr>
                <w:spacing w:val="-6"/>
                <w:sz w:val="14"/>
                <w:szCs w:val="14"/>
              </w:rPr>
              <w:t xml:space="preserve"> </w:t>
            </w:r>
            <w:r w:rsidRPr="004761B2">
              <w:rPr>
                <w:sz w:val="14"/>
                <w:szCs w:val="14"/>
              </w:rPr>
              <w:t>de</w:t>
            </w:r>
            <w:r w:rsidRPr="004761B2">
              <w:rPr>
                <w:spacing w:val="-2"/>
                <w:sz w:val="14"/>
                <w:szCs w:val="14"/>
              </w:rPr>
              <w:t xml:space="preserve"> </w:t>
            </w:r>
            <w:r w:rsidRPr="004761B2">
              <w:rPr>
                <w:sz w:val="14"/>
                <w:szCs w:val="14"/>
              </w:rPr>
              <w:t>documento</w:t>
            </w:r>
            <w:r w:rsidRPr="004761B2">
              <w:rPr>
                <w:spacing w:val="-2"/>
                <w:sz w:val="14"/>
                <w:szCs w:val="14"/>
              </w:rPr>
              <w:t xml:space="preserve"> </w:t>
            </w:r>
            <w:r w:rsidRPr="004761B2">
              <w:rPr>
                <w:sz w:val="14"/>
                <w:szCs w:val="14"/>
              </w:rPr>
              <w:t>de</w:t>
            </w:r>
            <w:r w:rsidRPr="004761B2">
              <w:rPr>
                <w:spacing w:val="-6"/>
                <w:sz w:val="14"/>
                <w:szCs w:val="14"/>
              </w:rPr>
              <w:t xml:space="preserve"> </w:t>
            </w:r>
            <w:r w:rsidRPr="004761B2">
              <w:rPr>
                <w:sz w:val="14"/>
                <w:szCs w:val="14"/>
              </w:rPr>
              <w:t>identificación</w:t>
            </w:r>
            <w:r w:rsidR="006B34DC">
              <w:rPr>
                <w:sz w:val="14"/>
                <w:szCs w:val="14"/>
              </w:rPr>
              <w:t xml:space="preserve"> </w:t>
            </w:r>
            <w:r w:rsidRPr="004761B2">
              <w:rPr>
                <w:sz w:val="14"/>
                <w:szCs w:val="14"/>
              </w:rPr>
              <w:t>de</w:t>
            </w:r>
            <w:r w:rsidRPr="004761B2">
              <w:rPr>
                <w:spacing w:val="-5"/>
                <w:sz w:val="14"/>
                <w:szCs w:val="14"/>
              </w:rPr>
              <w:t xml:space="preserve"> </w:t>
            </w:r>
            <w:r w:rsidRPr="004761B2">
              <w:rPr>
                <w:sz w:val="14"/>
                <w:szCs w:val="14"/>
              </w:rPr>
              <w:t>la</w:t>
            </w:r>
            <w:r w:rsidRPr="004761B2">
              <w:rPr>
                <w:spacing w:val="-3"/>
                <w:sz w:val="14"/>
                <w:szCs w:val="14"/>
              </w:rPr>
              <w:t xml:space="preserve"> </w:t>
            </w:r>
            <w:r w:rsidRPr="004761B2">
              <w:rPr>
                <w:sz w:val="14"/>
                <w:szCs w:val="14"/>
              </w:rPr>
              <w:t>Empresa</w:t>
            </w:r>
            <w:r w:rsidRPr="004761B2">
              <w:rPr>
                <w:spacing w:val="-4"/>
                <w:sz w:val="14"/>
                <w:szCs w:val="14"/>
              </w:rPr>
              <w:t xml:space="preserve"> </w:t>
            </w:r>
            <w:r w:rsidRPr="004761B2">
              <w:rPr>
                <w:sz w:val="14"/>
                <w:szCs w:val="14"/>
              </w:rPr>
              <w:t>Social</w:t>
            </w:r>
            <w:r w:rsidRPr="004761B2">
              <w:rPr>
                <w:spacing w:val="1"/>
                <w:sz w:val="14"/>
                <w:szCs w:val="14"/>
              </w:rPr>
              <w:t xml:space="preserve"> </w:t>
            </w:r>
            <w:r w:rsidRPr="004761B2">
              <w:rPr>
                <w:sz w:val="14"/>
                <w:szCs w:val="14"/>
              </w:rPr>
              <w:t>del</w:t>
            </w:r>
            <w:r w:rsidRPr="004761B2">
              <w:rPr>
                <w:spacing w:val="-4"/>
                <w:sz w:val="14"/>
                <w:szCs w:val="14"/>
              </w:rPr>
              <w:t xml:space="preserve"> </w:t>
            </w:r>
            <w:r w:rsidRPr="004761B2">
              <w:rPr>
                <w:sz w:val="14"/>
                <w:szCs w:val="14"/>
              </w:rPr>
              <w:t>Estado.</w:t>
            </w:r>
            <w:r w:rsidRPr="004761B2">
              <w:rPr>
                <w:spacing w:val="25"/>
                <w:sz w:val="14"/>
                <w:szCs w:val="14"/>
              </w:rPr>
              <w:t xml:space="preserve"> </w:t>
            </w:r>
            <w:r w:rsidRPr="004761B2">
              <w:rPr>
                <w:sz w:val="14"/>
                <w:szCs w:val="14"/>
              </w:rPr>
              <w:t>Sin</w:t>
            </w:r>
            <w:r w:rsidRPr="004761B2">
              <w:rPr>
                <w:spacing w:val="-41"/>
                <w:sz w:val="14"/>
                <w:szCs w:val="14"/>
              </w:rPr>
              <w:t xml:space="preserve"> </w:t>
            </w:r>
            <w:r w:rsidRPr="004761B2">
              <w:rPr>
                <w:sz w:val="14"/>
                <w:szCs w:val="14"/>
              </w:rPr>
              <w:t>dígito</w:t>
            </w:r>
            <w:r w:rsidRPr="004761B2">
              <w:rPr>
                <w:spacing w:val="-4"/>
                <w:sz w:val="14"/>
                <w:szCs w:val="14"/>
              </w:rPr>
              <w:t xml:space="preserve"> </w:t>
            </w:r>
            <w:r w:rsidRPr="004761B2">
              <w:rPr>
                <w:sz w:val="14"/>
                <w:szCs w:val="14"/>
              </w:rPr>
              <w:t>de</w:t>
            </w:r>
            <w:r w:rsidRPr="004761B2">
              <w:rPr>
                <w:spacing w:val="1"/>
                <w:sz w:val="14"/>
                <w:szCs w:val="14"/>
              </w:rPr>
              <w:t xml:space="preserve"> </w:t>
            </w:r>
            <w:r w:rsidRPr="004761B2">
              <w:rPr>
                <w:sz w:val="14"/>
                <w:szCs w:val="14"/>
              </w:rPr>
              <w:t>identificación.</w:t>
            </w:r>
          </w:p>
        </w:tc>
        <w:tc>
          <w:tcPr>
            <w:tcW w:w="903" w:type="dxa"/>
            <w:shd w:val="clear" w:color="auto" w:fill="auto"/>
          </w:tcPr>
          <w:p w14:paraId="04A18446" w14:textId="77777777" w:rsidR="00320C87" w:rsidRPr="004761B2" w:rsidRDefault="00320C87" w:rsidP="003925A2">
            <w:pPr>
              <w:pStyle w:val="TableParagraph"/>
              <w:spacing w:before="8"/>
              <w:rPr>
                <w:sz w:val="14"/>
                <w:szCs w:val="14"/>
              </w:rPr>
            </w:pPr>
          </w:p>
          <w:p w14:paraId="435C1F83" w14:textId="77777777" w:rsidR="00320C87" w:rsidRPr="004761B2" w:rsidRDefault="00320C87" w:rsidP="003925A2">
            <w:pPr>
              <w:pStyle w:val="TableParagraph"/>
              <w:ind w:left="10"/>
              <w:jc w:val="center"/>
              <w:rPr>
                <w:sz w:val="14"/>
                <w:szCs w:val="14"/>
              </w:rPr>
            </w:pPr>
            <w:r w:rsidRPr="004761B2">
              <w:rPr>
                <w:w w:val="98"/>
                <w:sz w:val="14"/>
                <w:szCs w:val="14"/>
              </w:rPr>
              <w:t>9</w:t>
            </w:r>
          </w:p>
        </w:tc>
        <w:tc>
          <w:tcPr>
            <w:tcW w:w="1546" w:type="dxa"/>
            <w:shd w:val="clear" w:color="auto" w:fill="auto"/>
          </w:tcPr>
          <w:p w14:paraId="4031B344" w14:textId="77777777" w:rsidR="00320C87" w:rsidRPr="004761B2" w:rsidRDefault="00320C87" w:rsidP="003925A2">
            <w:pPr>
              <w:pStyle w:val="TableParagraph"/>
              <w:spacing w:before="8"/>
              <w:rPr>
                <w:sz w:val="14"/>
                <w:szCs w:val="14"/>
              </w:rPr>
            </w:pPr>
          </w:p>
          <w:p w14:paraId="4DB706E7" w14:textId="77777777" w:rsidR="00320C87" w:rsidRPr="004761B2" w:rsidRDefault="00320C87" w:rsidP="003925A2">
            <w:pPr>
              <w:pStyle w:val="TableParagraph"/>
              <w:ind w:left="109"/>
              <w:rPr>
                <w:sz w:val="14"/>
                <w:szCs w:val="14"/>
              </w:rPr>
            </w:pPr>
            <w:r w:rsidRPr="004761B2">
              <w:rPr>
                <w:sz w:val="14"/>
                <w:szCs w:val="14"/>
              </w:rPr>
              <w:t>Numérico</w:t>
            </w:r>
          </w:p>
        </w:tc>
      </w:tr>
      <w:tr w:rsidR="00320C87" w:rsidRPr="004761B2" w14:paraId="586EAEE3" w14:textId="77777777" w:rsidTr="00FF7003">
        <w:trPr>
          <w:trHeight w:val="20"/>
          <w:jc w:val="center"/>
        </w:trPr>
        <w:tc>
          <w:tcPr>
            <w:tcW w:w="788" w:type="dxa"/>
            <w:shd w:val="clear" w:color="auto" w:fill="auto"/>
          </w:tcPr>
          <w:p w14:paraId="252B358A" w14:textId="77777777" w:rsidR="00320C87" w:rsidRPr="004761B2" w:rsidRDefault="00320C87" w:rsidP="003925A2">
            <w:pPr>
              <w:pStyle w:val="TableParagraph"/>
              <w:spacing w:before="13"/>
              <w:ind w:right="332"/>
              <w:jc w:val="right"/>
              <w:rPr>
                <w:sz w:val="14"/>
                <w:szCs w:val="14"/>
              </w:rPr>
            </w:pPr>
            <w:r w:rsidRPr="004761B2">
              <w:rPr>
                <w:w w:val="98"/>
                <w:sz w:val="14"/>
                <w:szCs w:val="14"/>
              </w:rPr>
              <w:t>4</w:t>
            </w:r>
          </w:p>
        </w:tc>
        <w:tc>
          <w:tcPr>
            <w:tcW w:w="2017" w:type="dxa"/>
            <w:shd w:val="clear" w:color="auto" w:fill="auto"/>
          </w:tcPr>
          <w:p w14:paraId="05B1AE87" w14:textId="77777777" w:rsidR="00320C87" w:rsidRPr="004761B2" w:rsidRDefault="00320C87" w:rsidP="003925A2">
            <w:pPr>
              <w:pStyle w:val="TableParagraph"/>
              <w:spacing w:before="13"/>
              <w:ind w:left="109"/>
              <w:jc w:val="both"/>
              <w:rPr>
                <w:sz w:val="14"/>
                <w:szCs w:val="14"/>
              </w:rPr>
            </w:pPr>
            <w:r w:rsidRPr="004761B2">
              <w:rPr>
                <w:sz w:val="14"/>
                <w:szCs w:val="14"/>
              </w:rPr>
              <w:t>Número</w:t>
            </w:r>
            <w:r w:rsidRPr="004761B2">
              <w:rPr>
                <w:spacing w:val="-5"/>
                <w:sz w:val="14"/>
                <w:szCs w:val="14"/>
              </w:rPr>
              <w:t xml:space="preserve"> </w:t>
            </w:r>
            <w:r w:rsidRPr="004761B2">
              <w:rPr>
                <w:sz w:val="14"/>
                <w:szCs w:val="14"/>
              </w:rPr>
              <w:t>de acta</w:t>
            </w:r>
          </w:p>
        </w:tc>
        <w:tc>
          <w:tcPr>
            <w:tcW w:w="2948" w:type="dxa"/>
            <w:shd w:val="clear" w:color="auto" w:fill="auto"/>
          </w:tcPr>
          <w:p w14:paraId="0C812349" w14:textId="77777777" w:rsidR="00320C87" w:rsidRPr="004761B2" w:rsidRDefault="00320C87" w:rsidP="003925A2">
            <w:pPr>
              <w:pStyle w:val="TableParagraph"/>
              <w:spacing w:before="13"/>
              <w:ind w:left="168" w:right="81"/>
              <w:jc w:val="both"/>
              <w:rPr>
                <w:sz w:val="14"/>
                <w:szCs w:val="14"/>
              </w:rPr>
            </w:pPr>
            <w:r w:rsidRPr="004761B2">
              <w:rPr>
                <w:sz w:val="14"/>
                <w:szCs w:val="14"/>
              </w:rPr>
              <w:t>Número</w:t>
            </w:r>
            <w:r w:rsidRPr="004761B2">
              <w:rPr>
                <w:spacing w:val="-6"/>
                <w:sz w:val="14"/>
                <w:szCs w:val="14"/>
              </w:rPr>
              <w:t xml:space="preserve"> </w:t>
            </w:r>
            <w:r w:rsidRPr="004761B2">
              <w:rPr>
                <w:sz w:val="14"/>
                <w:szCs w:val="14"/>
              </w:rPr>
              <w:t>del</w:t>
            </w:r>
            <w:r w:rsidRPr="004761B2">
              <w:rPr>
                <w:spacing w:val="3"/>
                <w:sz w:val="14"/>
                <w:szCs w:val="14"/>
              </w:rPr>
              <w:t xml:space="preserve"> </w:t>
            </w:r>
            <w:r w:rsidRPr="004761B2">
              <w:rPr>
                <w:sz w:val="14"/>
                <w:szCs w:val="14"/>
              </w:rPr>
              <w:t>acta</w:t>
            </w:r>
            <w:r w:rsidRPr="004761B2">
              <w:rPr>
                <w:spacing w:val="-5"/>
                <w:sz w:val="14"/>
                <w:szCs w:val="14"/>
              </w:rPr>
              <w:t xml:space="preserve"> </w:t>
            </w:r>
            <w:r w:rsidRPr="004761B2">
              <w:rPr>
                <w:sz w:val="14"/>
                <w:szCs w:val="14"/>
              </w:rPr>
              <w:t>de</w:t>
            </w:r>
            <w:r w:rsidRPr="004761B2">
              <w:rPr>
                <w:spacing w:val="-6"/>
                <w:sz w:val="14"/>
                <w:szCs w:val="14"/>
              </w:rPr>
              <w:t xml:space="preserve"> </w:t>
            </w:r>
            <w:r w:rsidRPr="004761B2">
              <w:rPr>
                <w:sz w:val="14"/>
                <w:szCs w:val="14"/>
              </w:rPr>
              <w:t>conciliación</w:t>
            </w:r>
          </w:p>
        </w:tc>
        <w:tc>
          <w:tcPr>
            <w:tcW w:w="903" w:type="dxa"/>
            <w:shd w:val="clear" w:color="auto" w:fill="auto"/>
          </w:tcPr>
          <w:p w14:paraId="5133661F" w14:textId="77777777" w:rsidR="00320C87" w:rsidRPr="004761B2" w:rsidRDefault="00320C87" w:rsidP="003925A2">
            <w:pPr>
              <w:pStyle w:val="TableParagraph"/>
              <w:spacing w:before="13"/>
              <w:ind w:left="87" w:right="79"/>
              <w:jc w:val="center"/>
              <w:rPr>
                <w:sz w:val="14"/>
                <w:szCs w:val="14"/>
              </w:rPr>
            </w:pPr>
            <w:r w:rsidRPr="004761B2">
              <w:rPr>
                <w:sz w:val="14"/>
                <w:szCs w:val="14"/>
              </w:rPr>
              <w:t>10</w:t>
            </w:r>
          </w:p>
        </w:tc>
        <w:tc>
          <w:tcPr>
            <w:tcW w:w="1546" w:type="dxa"/>
            <w:shd w:val="clear" w:color="auto" w:fill="auto"/>
          </w:tcPr>
          <w:p w14:paraId="3BE1971B" w14:textId="77777777" w:rsidR="00320C87" w:rsidRPr="004761B2" w:rsidRDefault="00320C87" w:rsidP="003925A2">
            <w:pPr>
              <w:pStyle w:val="TableParagraph"/>
              <w:spacing w:before="13"/>
              <w:ind w:left="109"/>
              <w:rPr>
                <w:sz w:val="14"/>
                <w:szCs w:val="14"/>
              </w:rPr>
            </w:pPr>
            <w:r w:rsidRPr="004761B2">
              <w:rPr>
                <w:sz w:val="14"/>
                <w:szCs w:val="14"/>
              </w:rPr>
              <w:t>Alfanuméricas</w:t>
            </w:r>
          </w:p>
        </w:tc>
      </w:tr>
      <w:tr w:rsidR="00320C87" w:rsidRPr="004761B2" w14:paraId="00093AA0" w14:textId="77777777" w:rsidTr="00FF7003">
        <w:trPr>
          <w:trHeight w:val="20"/>
          <w:jc w:val="center"/>
        </w:trPr>
        <w:tc>
          <w:tcPr>
            <w:tcW w:w="788" w:type="dxa"/>
            <w:shd w:val="clear" w:color="auto" w:fill="auto"/>
          </w:tcPr>
          <w:p w14:paraId="293830A1" w14:textId="77777777" w:rsidR="00320C87" w:rsidRPr="004761B2" w:rsidRDefault="00320C87" w:rsidP="003925A2">
            <w:pPr>
              <w:pStyle w:val="TableParagraph"/>
              <w:spacing w:before="8"/>
              <w:rPr>
                <w:sz w:val="14"/>
                <w:szCs w:val="14"/>
              </w:rPr>
            </w:pPr>
          </w:p>
          <w:p w14:paraId="6BAE551F" w14:textId="77777777" w:rsidR="00320C87" w:rsidRPr="004761B2" w:rsidRDefault="00320C87" w:rsidP="003925A2">
            <w:pPr>
              <w:pStyle w:val="TableParagraph"/>
              <w:ind w:right="332"/>
              <w:jc w:val="right"/>
              <w:rPr>
                <w:sz w:val="14"/>
                <w:szCs w:val="14"/>
              </w:rPr>
            </w:pPr>
            <w:r w:rsidRPr="004761B2">
              <w:rPr>
                <w:w w:val="98"/>
                <w:sz w:val="14"/>
                <w:szCs w:val="14"/>
              </w:rPr>
              <w:t>5</w:t>
            </w:r>
          </w:p>
        </w:tc>
        <w:tc>
          <w:tcPr>
            <w:tcW w:w="2017" w:type="dxa"/>
            <w:shd w:val="clear" w:color="auto" w:fill="auto"/>
          </w:tcPr>
          <w:p w14:paraId="1A046ECA" w14:textId="77777777" w:rsidR="00320C87" w:rsidRPr="004761B2" w:rsidRDefault="00320C87" w:rsidP="003925A2">
            <w:pPr>
              <w:pStyle w:val="TableParagraph"/>
              <w:spacing w:before="89"/>
              <w:ind w:left="109" w:right="170"/>
              <w:jc w:val="both"/>
              <w:rPr>
                <w:sz w:val="14"/>
                <w:szCs w:val="14"/>
              </w:rPr>
            </w:pPr>
            <w:r w:rsidRPr="004761B2">
              <w:rPr>
                <w:sz w:val="14"/>
                <w:szCs w:val="14"/>
              </w:rPr>
              <w:t>Fecha</w:t>
            </w:r>
            <w:r w:rsidRPr="004761B2">
              <w:rPr>
                <w:spacing w:val="-9"/>
                <w:sz w:val="14"/>
                <w:szCs w:val="14"/>
              </w:rPr>
              <w:t xml:space="preserve"> </w:t>
            </w:r>
            <w:r w:rsidRPr="004761B2">
              <w:rPr>
                <w:sz w:val="14"/>
                <w:szCs w:val="14"/>
              </w:rPr>
              <w:t>inicial</w:t>
            </w:r>
            <w:r w:rsidRPr="004761B2">
              <w:rPr>
                <w:spacing w:val="-4"/>
                <w:sz w:val="14"/>
                <w:szCs w:val="14"/>
              </w:rPr>
              <w:t xml:space="preserve"> </w:t>
            </w:r>
            <w:r w:rsidRPr="004761B2">
              <w:rPr>
                <w:sz w:val="14"/>
                <w:szCs w:val="14"/>
              </w:rPr>
              <w:t>del</w:t>
            </w:r>
            <w:r w:rsidRPr="004761B2">
              <w:rPr>
                <w:spacing w:val="-5"/>
                <w:sz w:val="14"/>
                <w:szCs w:val="14"/>
              </w:rPr>
              <w:t xml:space="preserve"> </w:t>
            </w:r>
            <w:r w:rsidRPr="004761B2">
              <w:rPr>
                <w:sz w:val="14"/>
                <w:szCs w:val="14"/>
              </w:rPr>
              <w:t>periodo</w:t>
            </w:r>
            <w:r w:rsidRPr="004761B2">
              <w:rPr>
                <w:spacing w:val="-41"/>
                <w:sz w:val="14"/>
                <w:szCs w:val="14"/>
              </w:rPr>
              <w:t xml:space="preserve"> </w:t>
            </w:r>
            <w:r w:rsidRPr="004761B2">
              <w:rPr>
                <w:sz w:val="14"/>
                <w:szCs w:val="14"/>
              </w:rPr>
              <w:t>objeto de</w:t>
            </w:r>
            <w:r w:rsidRPr="004761B2">
              <w:rPr>
                <w:spacing w:val="-9"/>
                <w:sz w:val="14"/>
                <w:szCs w:val="14"/>
              </w:rPr>
              <w:t xml:space="preserve"> </w:t>
            </w:r>
            <w:r w:rsidRPr="004761B2">
              <w:rPr>
                <w:sz w:val="14"/>
                <w:szCs w:val="14"/>
              </w:rPr>
              <w:t>conciliación</w:t>
            </w:r>
          </w:p>
        </w:tc>
        <w:tc>
          <w:tcPr>
            <w:tcW w:w="2948" w:type="dxa"/>
            <w:shd w:val="clear" w:color="auto" w:fill="auto"/>
          </w:tcPr>
          <w:p w14:paraId="218925BB" w14:textId="0213FAE4" w:rsidR="00320C87" w:rsidRPr="004761B2" w:rsidRDefault="00320C87" w:rsidP="003925A2">
            <w:pPr>
              <w:pStyle w:val="TableParagraph"/>
              <w:ind w:left="168" w:right="81"/>
              <w:jc w:val="both"/>
              <w:rPr>
                <w:sz w:val="14"/>
                <w:szCs w:val="14"/>
              </w:rPr>
            </w:pPr>
            <w:r w:rsidRPr="004761B2">
              <w:rPr>
                <w:w w:val="95"/>
                <w:sz w:val="14"/>
                <w:szCs w:val="14"/>
              </w:rPr>
              <w:t>Debe</w:t>
            </w:r>
            <w:r w:rsidRPr="004761B2">
              <w:rPr>
                <w:spacing w:val="-2"/>
                <w:w w:val="95"/>
                <w:sz w:val="14"/>
                <w:szCs w:val="14"/>
              </w:rPr>
              <w:t xml:space="preserve"> </w:t>
            </w:r>
            <w:r w:rsidRPr="004761B2">
              <w:rPr>
                <w:w w:val="95"/>
                <w:sz w:val="14"/>
                <w:szCs w:val="14"/>
              </w:rPr>
              <w:t>corresponder</w:t>
            </w:r>
            <w:r w:rsidRPr="004761B2">
              <w:rPr>
                <w:spacing w:val="18"/>
                <w:w w:val="95"/>
                <w:sz w:val="14"/>
                <w:szCs w:val="14"/>
              </w:rPr>
              <w:t xml:space="preserve"> </w:t>
            </w:r>
            <w:r w:rsidRPr="004761B2">
              <w:rPr>
                <w:w w:val="95"/>
                <w:sz w:val="14"/>
                <w:szCs w:val="14"/>
              </w:rPr>
              <w:t>a</w:t>
            </w:r>
            <w:r w:rsidRPr="004761B2">
              <w:rPr>
                <w:spacing w:val="6"/>
                <w:w w:val="95"/>
                <w:sz w:val="14"/>
                <w:szCs w:val="14"/>
              </w:rPr>
              <w:t xml:space="preserve"> </w:t>
            </w:r>
            <w:r w:rsidRPr="004761B2">
              <w:rPr>
                <w:w w:val="95"/>
                <w:sz w:val="14"/>
                <w:szCs w:val="14"/>
              </w:rPr>
              <w:t>la</w:t>
            </w:r>
            <w:r w:rsidRPr="004761B2">
              <w:rPr>
                <w:spacing w:val="-1"/>
                <w:w w:val="95"/>
                <w:sz w:val="14"/>
                <w:szCs w:val="14"/>
              </w:rPr>
              <w:t xml:space="preserve"> </w:t>
            </w:r>
            <w:r w:rsidRPr="004761B2">
              <w:rPr>
                <w:w w:val="95"/>
                <w:sz w:val="14"/>
                <w:szCs w:val="14"/>
              </w:rPr>
              <w:t>fecha</w:t>
            </w:r>
            <w:r w:rsidRPr="004761B2">
              <w:rPr>
                <w:spacing w:val="7"/>
                <w:w w:val="95"/>
                <w:sz w:val="14"/>
                <w:szCs w:val="14"/>
              </w:rPr>
              <w:t xml:space="preserve"> </w:t>
            </w:r>
            <w:r w:rsidRPr="004761B2">
              <w:rPr>
                <w:w w:val="95"/>
                <w:sz w:val="14"/>
                <w:szCs w:val="14"/>
              </w:rPr>
              <w:t>de</w:t>
            </w:r>
            <w:r w:rsidRPr="004761B2">
              <w:rPr>
                <w:spacing w:val="6"/>
                <w:w w:val="95"/>
                <w:sz w:val="14"/>
                <w:szCs w:val="14"/>
              </w:rPr>
              <w:t xml:space="preserve"> </w:t>
            </w:r>
            <w:r w:rsidRPr="004761B2">
              <w:rPr>
                <w:w w:val="95"/>
                <w:sz w:val="14"/>
                <w:szCs w:val="14"/>
              </w:rPr>
              <w:t>inicio</w:t>
            </w:r>
            <w:r w:rsidRPr="004761B2">
              <w:rPr>
                <w:spacing w:val="8"/>
                <w:w w:val="95"/>
                <w:sz w:val="14"/>
                <w:szCs w:val="14"/>
              </w:rPr>
              <w:t xml:space="preserve"> </w:t>
            </w:r>
            <w:r w:rsidRPr="004761B2">
              <w:rPr>
                <w:w w:val="95"/>
                <w:sz w:val="14"/>
                <w:szCs w:val="14"/>
              </w:rPr>
              <w:t>del</w:t>
            </w:r>
            <w:r w:rsidR="006B34DC">
              <w:rPr>
                <w:w w:val="95"/>
                <w:sz w:val="14"/>
                <w:szCs w:val="14"/>
              </w:rPr>
              <w:t xml:space="preserve"> </w:t>
            </w:r>
            <w:r w:rsidRPr="004761B2">
              <w:rPr>
                <w:sz w:val="14"/>
                <w:szCs w:val="14"/>
              </w:rPr>
              <w:t>periodo</w:t>
            </w:r>
            <w:r w:rsidRPr="004761B2">
              <w:rPr>
                <w:spacing w:val="-6"/>
                <w:sz w:val="14"/>
                <w:szCs w:val="14"/>
              </w:rPr>
              <w:t xml:space="preserve"> </w:t>
            </w:r>
            <w:r w:rsidRPr="004761B2">
              <w:rPr>
                <w:sz w:val="14"/>
                <w:szCs w:val="14"/>
              </w:rPr>
              <w:t>objeto</w:t>
            </w:r>
            <w:r w:rsidRPr="004761B2">
              <w:rPr>
                <w:spacing w:val="-6"/>
                <w:sz w:val="14"/>
                <w:szCs w:val="14"/>
              </w:rPr>
              <w:t xml:space="preserve"> </w:t>
            </w:r>
            <w:r w:rsidRPr="004761B2">
              <w:rPr>
                <w:sz w:val="14"/>
                <w:szCs w:val="14"/>
              </w:rPr>
              <w:t>de</w:t>
            </w:r>
            <w:r w:rsidRPr="004761B2">
              <w:rPr>
                <w:spacing w:val="-5"/>
                <w:sz w:val="14"/>
                <w:szCs w:val="14"/>
              </w:rPr>
              <w:t xml:space="preserve"> </w:t>
            </w:r>
            <w:r w:rsidRPr="004761B2">
              <w:rPr>
                <w:sz w:val="14"/>
                <w:szCs w:val="14"/>
              </w:rPr>
              <w:t>conciliación</w:t>
            </w:r>
            <w:r w:rsidRPr="004761B2">
              <w:rPr>
                <w:spacing w:val="-1"/>
                <w:sz w:val="14"/>
                <w:szCs w:val="14"/>
              </w:rPr>
              <w:t xml:space="preserve"> </w:t>
            </w:r>
            <w:r w:rsidRPr="004761B2">
              <w:rPr>
                <w:sz w:val="14"/>
                <w:szCs w:val="14"/>
              </w:rPr>
              <w:t>en</w:t>
            </w:r>
            <w:r w:rsidRPr="004761B2">
              <w:rPr>
                <w:spacing w:val="4"/>
                <w:sz w:val="14"/>
                <w:szCs w:val="14"/>
              </w:rPr>
              <w:t xml:space="preserve"> </w:t>
            </w:r>
            <w:r w:rsidRPr="004761B2">
              <w:rPr>
                <w:sz w:val="14"/>
                <w:szCs w:val="14"/>
              </w:rPr>
              <w:t>el</w:t>
            </w:r>
            <w:r w:rsidRPr="004761B2">
              <w:rPr>
                <w:spacing w:val="-42"/>
                <w:sz w:val="14"/>
                <w:szCs w:val="14"/>
              </w:rPr>
              <w:t xml:space="preserve"> </w:t>
            </w:r>
            <w:r w:rsidRPr="004761B2">
              <w:rPr>
                <w:sz w:val="14"/>
                <w:szCs w:val="14"/>
              </w:rPr>
              <w:t>formato</w:t>
            </w:r>
            <w:r w:rsidRPr="004761B2">
              <w:rPr>
                <w:spacing w:val="-3"/>
                <w:sz w:val="14"/>
                <w:szCs w:val="14"/>
              </w:rPr>
              <w:t xml:space="preserve"> </w:t>
            </w:r>
            <w:r w:rsidRPr="004761B2">
              <w:rPr>
                <w:sz w:val="14"/>
                <w:szCs w:val="14"/>
              </w:rPr>
              <w:t>DD/MM/AAAA</w:t>
            </w:r>
          </w:p>
        </w:tc>
        <w:tc>
          <w:tcPr>
            <w:tcW w:w="903" w:type="dxa"/>
            <w:shd w:val="clear" w:color="auto" w:fill="auto"/>
          </w:tcPr>
          <w:p w14:paraId="25793DBE" w14:textId="77777777" w:rsidR="00320C87" w:rsidRPr="004761B2" w:rsidRDefault="00320C87" w:rsidP="003925A2">
            <w:pPr>
              <w:pStyle w:val="TableParagraph"/>
              <w:spacing w:before="8"/>
              <w:rPr>
                <w:sz w:val="14"/>
                <w:szCs w:val="14"/>
              </w:rPr>
            </w:pPr>
          </w:p>
          <w:p w14:paraId="37426E73" w14:textId="77777777" w:rsidR="00320C87" w:rsidRPr="004761B2" w:rsidRDefault="00320C87" w:rsidP="003925A2">
            <w:pPr>
              <w:pStyle w:val="TableParagraph"/>
              <w:ind w:left="87" w:right="79"/>
              <w:jc w:val="center"/>
              <w:rPr>
                <w:sz w:val="14"/>
                <w:szCs w:val="14"/>
              </w:rPr>
            </w:pPr>
            <w:r w:rsidRPr="004761B2">
              <w:rPr>
                <w:sz w:val="14"/>
                <w:szCs w:val="14"/>
              </w:rPr>
              <w:t>10</w:t>
            </w:r>
          </w:p>
        </w:tc>
        <w:tc>
          <w:tcPr>
            <w:tcW w:w="1546" w:type="dxa"/>
            <w:shd w:val="clear" w:color="auto" w:fill="auto"/>
          </w:tcPr>
          <w:p w14:paraId="0A94161C" w14:textId="77777777" w:rsidR="00320C87" w:rsidRPr="004761B2" w:rsidRDefault="00320C87" w:rsidP="003925A2">
            <w:pPr>
              <w:pStyle w:val="TableParagraph"/>
              <w:spacing w:before="8"/>
              <w:rPr>
                <w:sz w:val="14"/>
                <w:szCs w:val="14"/>
              </w:rPr>
            </w:pPr>
          </w:p>
          <w:p w14:paraId="6E20EBF6" w14:textId="77777777" w:rsidR="00320C87" w:rsidRPr="004761B2" w:rsidRDefault="00320C87" w:rsidP="003925A2">
            <w:pPr>
              <w:pStyle w:val="TableParagraph"/>
              <w:ind w:left="109"/>
              <w:rPr>
                <w:sz w:val="14"/>
                <w:szCs w:val="14"/>
              </w:rPr>
            </w:pPr>
            <w:r w:rsidRPr="004761B2">
              <w:rPr>
                <w:sz w:val="14"/>
                <w:szCs w:val="14"/>
              </w:rPr>
              <w:t>Alfanumérico</w:t>
            </w:r>
          </w:p>
        </w:tc>
      </w:tr>
      <w:tr w:rsidR="00320C87" w:rsidRPr="004761B2" w14:paraId="158A84A1" w14:textId="77777777" w:rsidTr="00FF7003">
        <w:trPr>
          <w:trHeight w:val="20"/>
          <w:jc w:val="center"/>
        </w:trPr>
        <w:tc>
          <w:tcPr>
            <w:tcW w:w="788" w:type="dxa"/>
            <w:shd w:val="clear" w:color="auto" w:fill="auto"/>
          </w:tcPr>
          <w:p w14:paraId="7D1AC225" w14:textId="77777777" w:rsidR="00320C87" w:rsidRPr="004761B2" w:rsidRDefault="00320C87" w:rsidP="003925A2">
            <w:pPr>
              <w:pStyle w:val="TableParagraph"/>
              <w:spacing w:before="9"/>
              <w:rPr>
                <w:sz w:val="14"/>
                <w:szCs w:val="14"/>
              </w:rPr>
            </w:pPr>
          </w:p>
          <w:p w14:paraId="0697043A" w14:textId="77777777" w:rsidR="00320C87" w:rsidRPr="004761B2" w:rsidRDefault="00320C87" w:rsidP="003925A2">
            <w:pPr>
              <w:pStyle w:val="TableParagraph"/>
              <w:ind w:right="332"/>
              <w:jc w:val="right"/>
              <w:rPr>
                <w:sz w:val="14"/>
                <w:szCs w:val="14"/>
              </w:rPr>
            </w:pPr>
            <w:r w:rsidRPr="004761B2">
              <w:rPr>
                <w:w w:val="98"/>
                <w:sz w:val="14"/>
                <w:szCs w:val="14"/>
              </w:rPr>
              <w:t>6</w:t>
            </w:r>
          </w:p>
        </w:tc>
        <w:tc>
          <w:tcPr>
            <w:tcW w:w="2017" w:type="dxa"/>
            <w:shd w:val="clear" w:color="auto" w:fill="auto"/>
          </w:tcPr>
          <w:p w14:paraId="6A89CCDB" w14:textId="77777777" w:rsidR="00320C87" w:rsidRPr="004761B2" w:rsidRDefault="00320C87" w:rsidP="003925A2">
            <w:pPr>
              <w:pStyle w:val="TableParagraph"/>
              <w:spacing w:before="85"/>
              <w:ind w:left="109" w:right="276"/>
              <w:jc w:val="both"/>
              <w:rPr>
                <w:sz w:val="14"/>
                <w:szCs w:val="14"/>
              </w:rPr>
            </w:pPr>
            <w:r w:rsidRPr="004761B2">
              <w:rPr>
                <w:sz w:val="14"/>
                <w:szCs w:val="14"/>
              </w:rPr>
              <w:t>Fecha</w:t>
            </w:r>
            <w:r w:rsidRPr="004761B2">
              <w:rPr>
                <w:spacing w:val="-8"/>
                <w:sz w:val="14"/>
                <w:szCs w:val="14"/>
              </w:rPr>
              <w:t xml:space="preserve"> </w:t>
            </w:r>
            <w:r w:rsidRPr="004761B2">
              <w:rPr>
                <w:sz w:val="14"/>
                <w:szCs w:val="14"/>
              </w:rPr>
              <w:t>final</w:t>
            </w:r>
            <w:r w:rsidRPr="004761B2">
              <w:rPr>
                <w:spacing w:val="-5"/>
                <w:sz w:val="14"/>
                <w:szCs w:val="14"/>
              </w:rPr>
              <w:t xml:space="preserve"> </w:t>
            </w:r>
            <w:r w:rsidRPr="004761B2">
              <w:rPr>
                <w:sz w:val="14"/>
                <w:szCs w:val="14"/>
              </w:rPr>
              <w:t>del</w:t>
            </w:r>
            <w:r w:rsidRPr="004761B2">
              <w:rPr>
                <w:spacing w:val="-4"/>
                <w:sz w:val="14"/>
                <w:szCs w:val="14"/>
              </w:rPr>
              <w:t xml:space="preserve"> </w:t>
            </w:r>
            <w:r w:rsidRPr="004761B2">
              <w:rPr>
                <w:sz w:val="14"/>
                <w:szCs w:val="14"/>
              </w:rPr>
              <w:t>periodo</w:t>
            </w:r>
            <w:r w:rsidRPr="004761B2">
              <w:rPr>
                <w:spacing w:val="-41"/>
                <w:sz w:val="14"/>
                <w:szCs w:val="14"/>
              </w:rPr>
              <w:t xml:space="preserve"> </w:t>
            </w:r>
            <w:r w:rsidRPr="004761B2">
              <w:rPr>
                <w:sz w:val="14"/>
                <w:szCs w:val="14"/>
              </w:rPr>
              <w:t>objeto de</w:t>
            </w:r>
            <w:r w:rsidRPr="004761B2">
              <w:rPr>
                <w:spacing w:val="-9"/>
                <w:sz w:val="14"/>
                <w:szCs w:val="14"/>
              </w:rPr>
              <w:t xml:space="preserve"> </w:t>
            </w:r>
            <w:r w:rsidRPr="004761B2">
              <w:rPr>
                <w:sz w:val="14"/>
                <w:szCs w:val="14"/>
              </w:rPr>
              <w:t>conciliación</w:t>
            </w:r>
          </w:p>
        </w:tc>
        <w:tc>
          <w:tcPr>
            <w:tcW w:w="2948" w:type="dxa"/>
            <w:shd w:val="clear" w:color="auto" w:fill="auto"/>
          </w:tcPr>
          <w:p w14:paraId="5A7A67DA" w14:textId="3C4F5AF9" w:rsidR="00320C87" w:rsidRPr="004761B2" w:rsidRDefault="00320C87" w:rsidP="003925A2">
            <w:pPr>
              <w:pStyle w:val="TableParagraph"/>
              <w:ind w:left="168" w:right="81"/>
              <w:jc w:val="both"/>
              <w:rPr>
                <w:sz w:val="14"/>
                <w:szCs w:val="14"/>
              </w:rPr>
            </w:pPr>
            <w:r w:rsidRPr="004761B2">
              <w:rPr>
                <w:sz w:val="14"/>
                <w:szCs w:val="14"/>
              </w:rPr>
              <w:t>Debe</w:t>
            </w:r>
            <w:r w:rsidRPr="004761B2">
              <w:rPr>
                <w:spacing w:val="-5"/>
                <w:sz w:val="14"/>
                <w:szCs w:val="14"/>
              </w:rPr>
              <w:t xml:space="preserve"> </w:t>
            </w:r>
            <w:r w:rsidRPr="004761B2">
              <w:rPr>
                <w:sz w:val="14"/>
                <w:szCs w:val="14"/>
              </w:rPr>
              <w:t>corresponder</w:t>
            </w:r>
            <w:r w:rsidRPr="004761B2">
              <w:rPr>
                <w:spacing w:val="7"/>
                <w:sz w:val="14"/>
                <w:szCs w:val="14"/>
              </w:rPr>
              <w:t xml:space="preserve"> </w:t>
            </w:r>
            <w:r w:rsidRPr="004761B2">
              <w:rPr>
                <w:sz w:val="14"/>
                <w:szCs w:val="14"/>
              </w:rPr>
              <w:t>a</w:t>
            </w:r>
            <w:r w:rsidRPr="004761B2">
              <w:rPr>
                <w:spacing w:val="-6"/>
                <w:sz w:val="14"/>
                <w:szCs w:val="14"/>
              </w:rPr>
              <w:t xml:space="preserve"> </w:t>
            </w:r>
            <w:r w:rsidRPr="004761B2">
              <w:rPr>
                <w:sz w:val="14"/>
                <w:szCs w:val="14"/>
              </w:rPr>
              <w:t>la</w:t>
            </w:r>
            <w:r w:rsidRPr="004761B2">
              <w:rPr>
                <w:spacing w:val="-4"/>
                <w:sz w:val="14"/>
                <w:szCs w:val="14"/>
              </w:rPr>
              <w:t xml:space="preserve"> </w:t>
            </w:r>
            <w:r w:rsidRPr="004761B2">
              <w:rPr>
                <w:sz w:val="14"/>
                <w:szCs w:val="14"/>
              </w:rPr>
              <w:t>fecha</w:t>
            </w:r>
            <w:r w:rsidRPr="004761B2">
              <w:rPr>
                <w:spacing w:val="-9"/>
                <w:sz w:val="14"/>
                <w:szCs w:val="14"/>
              </w:rPr>
              <w:t xml:space="preserve"> </w:t>
            </w:r>
            <w:r w:rsidRPr="004761B2">
              <w:rPr>
                <w:sz w:val="14"/>
                <w:szCs w:val="14"/>
              </w:rPr>
              <w:t>final</w:t>
            </w:r>
            <w:r w:rsidRPr="004761B2">
              <w:rPr>
                <w:spacing w:val="-1"/>
                <w:sz w:val="14"/>
                <w:szCs w:val="14"/>
              </w:rPr>
              <w:t xml:space="preserve"> </w:t>
            </w:r>
            <w:r w:rsidRPr="004761B2">
              <w:rPr>
                <w:sz w:val="14"/>
                <w:szCs w:val="14"/>
              </w:rPr>
              <w:t>del</w:t>
            </w:r>
            <w:r w:rsidR="006B34DC">
              <w:rPr>
                <w:sz w:val="14"/>
                <w:szCs w:val="14"/>
              </w:rPr>
              <w:t xml:space="preserve"> </w:t>
            </w:r>
            <w:r w:rsidRPr="004761B2">
              <w:rPr>
                <w:sz w:val="14"/>
                <w:szCs w:val="14"/>
              </w:rPr>
              <w:t>periodo</w:t>
            </w:r>
            <w:r w:rsidRPr="004761B2">
              <w:rPr>
                <w:spacing w:val="-6"/>
                <w:sz w:val="14"/>
                <w:szCs w:val="14"/>
              </w:rPr>
              <w:t xml:space="preserve"> </w:t>
            </w:r>
            <w:r w:rsidRPr="004761B2">
              <w:rPr>
                <w:sz w:val="14"/>
                <w:szCs w:val="14"/>
              </w:rPr>
              <w:t>objeto</w:t>
            </w:r>
            <w:r w:rsidRPr="004761B2">
              <w:rPr>
                <w:spacing w:val="-6"/>
                <w:sz w:val="14"/>
                <w:szCs w:val="14"/>
              </w:rPr>
              <w:t xml:space="preserve"> </w:t>
            </w:r>
            <w:r w:rsidRPr="004761B2">
              <w:rPr>
                <w:sz w:val="14"/>
                <w:szCs w:val="14"/>
              </w:rPr>
              <w:t>de</w:t>
            </w:r>
            <w:r w:rsidRPr="004761B2">
              <w:rPr>
                <w:spacing w:val="-5"/>
                <w:sz w:val="14"/>
                <w:szCs w:val="14"/>
              </w:rPr>
              <w:t xml:space="preserve"> </w:t>
            </w:r>
            <w:r w:rsidRPr="004761B2">
              <w:rPr>
                <w:sz w:val="14"/>
                <w:szCs w:val="14"/>
              </w:rPr>
              <w:t>conciliación</w:t>
            </w:r>
            <w:r w:rsidRPr="004761B2">
              <w:rPr>
                <w:spacing w:val="-1"/>
                <w:sz w:val="14"/>
                <w:szCs w:val="14"/>
              </w:rPr>
              <w:t xml:space="preserve"> </w:t>
            </w:r>
            <w:r w:rsidRPr="004761B2">
              <w:rPr>
                <w:sz w:val="14"/>
                <w:szCs w:val="14"/>
              </w:rPr>
              <w:t>en</w:t>
            </w:r>
            <w:r w:rsidRPr="004761B2">
              <w:rPr>
                <w:spacing w:val="4"/>
                <w:sz w:val="14"/>
                <w:szCs w:val="14"/>
              </w:rPr>
              <w:t xml:space="preserve"> </w:t>
            </w:r>
            <w:r w:rsidRPr="004761B2">
              <w:rPr>
                <w:sz w:val="14"/>
                <w:szCs w:val="14"/>
              </w:rPr>
              <w:t>el</w:t>
            </w:r>
            <w:r w:rsidRPr="004761B2">
              <w:rPr>
                <w:spacing w:val="-42"/>
                <w:sz w:val="14"/>
                <w:szCs w:val="14"/>
              </w:rPr>
              <w:t xml:space="preserve"> </w:t>
            </w:r>
            <w:r w:rsidRPr="004761B2">
              <w:rPr>
                <w:sz w:val="14"/>
                <w:szCs w:val="14"/>
              </w:rPr>
              <w:t>formato</w:t>
            </w:r>
            <w:r w:rsidRPr="004761B2">
              <w:rPr>
                <w:spacing w:val="-3"/>
                <w:sz w:val="14"/>
                <w:szCs w:val="14"/>
              </w:rPr>
              <w:t xml:space="preserve"> </w:t>
            </w:r>
            <w:r w:rsidRPr="004761B2">
              <w:rPr>
                <w:sz w:val="14"/>
                <w:szCs w:val="14"/>
              </w:rPr>
              <w:t>DD/MM/AAAA</w:t>
            </w:r>
          </w:p>
        </w:tc>
        <w:tc>
          <w:tcPr>
            <w:tcW w:w="903" w:type="dxa"/>
            <w:shd w:val="clear" w:color="auto" w:fill="auto"/>
          </w:tcPr>
          <w:p w14:paraId="24EEF6B4" w14:textId="77777777" w:rsidR="00320C87" w:rsidRPr="004761B2" w:rsidRDefault="00320C87" w:rsidP="003925A2">
            <w:pPr>
              <w:pStyle w:val="TableParagraph"/>
              <w:spacing w:before="9"/>
              <w:rPr>
                <w:sz w:val="14"/>
                <w:szCs w:val="14"/>
              </w:rPr>
            </w:pPr>
          </w:p>
          <w:p w14:paraId="7E7B2F6E" w14:textId="77777777" w:rsidR="00320C87" w:rsidRPr="004761B2" w:rsidRDefault="00320C87" w:rsidP="003925A2">
            <w:pPr>
              <w:pStyle w:val="TableParagraph"/>
              <w:ind w:left="87" w:right="79"/>
              <w:jc w:val="center"/>
              <w:rPr>
                <w:sz w:val="14"/>
                <w:szCs w:val="14"/>
              </w:rPr>
            </w:pPr>
            <w:r w:rsidRPr="004761B2">
              <w:rPr>
                <w:sz w:val="14"/>
                <w:szCs w:val="14"/>
              </w:rPr>
              <w:t>10</w:t>
            </w:r>
          </w:p>
        </w:tc>
        <w:tc>
          <w:tcPr>
            <w:tcW w:w="1546" w:type="dxa"/>
            <w:shd w:val="clear" w:color="auto" w:fill="auto"/>
          </w:tcPr>
          <w:p w14:paraId="56D77935" w14:textId="77777777" w:rsidR="00320C87" w:rsidRPr="004761B2" w:rsidRDefault="00320C87" w:rsidP="003925A2">
            <w:pPr>
              <w:pStyle w:val="TableParagraph"/>
              <w:spacing w:before="9"/>
              <w:rPr>
                <w:sz w:val="14"/>
                <w:szCs w:val="14"/>
              </w:rPr>
            </w:pPr>
          </w:p>
          <w:p w14:paraId="2351D5F9" w14:textId="77777777" w:rsidR="00320C87" w:rsidRPr="004761B2" w:rsidRDefault="00320C87" w:rsidP="003925A2">
            <w:pPr>
              <w:pStyle w:val="TableParagraph"/>
              <w:ind w:left="109"/>
              <w:rPr>
                <w:sz w:val="14"/>
                <w:szCs w:val="14"/>
              </w:rPr>
            </w:pPr>
            <w:r w:rsidRPr="004761B2">
              <w:rPr>
                <w:sz w:val="14"/>
                <w:szCs w:val="14"/>
              </w:rPr>
              <w:t>Alfanumérico</w:t>
            </w:r>
          </w:p>
        </w:tc>
      </w:tr>
      <w:tr w:rsidR="00320C87" w:rsidRPr="004761B2" w14:paraId="7BCD94EB" w14:textId="77777777" w:rsidTr="00FF7003">
        <w:trPr>
          <w:trHeight w:val="20"/>
          <w:jc w:val="center"/>
        </w:trPr>
        <w:tc>
          <w:tcPr>
            <w:tcW w:w="788" w:type="dxa"/>
            <w:shd w:val="clear" w:color="auto" w:fill="auto"/>
          </w:tcPr>
          <w:p w14:paraId="7E0EDFCA" w14:textId="77777777" w:rsidR="00320C87" w:rsidRPr="004761B2" w:rsidRDefault="00320C87" w:rsidP="003925A2">
            <w:pPr>
              <w:pStyle w:val="TableParagraph"/>
              <w:spacing w:before="89"/>
              <w:ind w:right="332"/>
              <w:jc w:val="right"/>
              <w:rPr>
                <w:sz w:val="14"/>
                <w:szCs w:val="14"/>
              </w:rPr>
            </w:pPr>
            <w:r w:rsidRPr="004761B2">
              <w:rPr>
                <w:w w:val="98"/>
                <w:sz w:val="14"/>
                <w:szCs w:val="14"/>
              </w:rPr>
              <w:t>7</w:t>
            </w:r>
          </w:p>
        </w:tc>
        <w:tc>
          <w:tcPr>
            <w:tcW w:w="2017" w:type="dxa"/>
            <w:shd w:val="clear" w:color="auto" w:fill="auto"/>
          </w:tcPr>
          <w:p w14:paraId="1BAC3747" w14:textId="1EA9EC3A" w:rsidR="00320C87" w:rsidRPr="004761B2" w:rsidRDefault="00320C87" w:rsidP="003925A2">
            <w:pPr>
              <w:pStyle w:val="TableParagraph"/>
              <w:spacing w:before="89"/>
              <w:ind w:left="109"/>
              <w:jc w:val="both"/>
              <w:rPr>
                <w:sz w:val="14"/>
                <w:szCs w:val="14"/>
              </w:rPr>
            </w:pPr>
            <w:r w:rsidRPr="004761B2">
              <w:rPr>
                <w:sz w:val="14"/>
                <w:szCs w:val="14"/>
              </w:rPr>
              <w:t>Valor</w:t>
            </w:r>
            <w:r w:rsidRPr="004761B2">
              <w:rPr>
                <w:spacing w:val="1"/>
                <w:sz w:val="14"/>
                <w:szCs w:val="14"/>
              </w:rPr>
              <w:t xml:space="preserve"> </w:t>
            </w:r>
            <w:r w:rsidRPr="004761B2">
              <w:rPr>
                <w:sz w:val="14"/>
                <w:szCs w:val="14"/>
              </w:rPr>
              <w:t>a</w:t>
            </w:r>
            <w:r w:rsidRPr="004761B2">
              <w:rPr>
                <w:spacing w:val="-4"/>
                <w:sz w:val="14"/>
                <w:szCs w:val="14"/>
              </w:rPr>
              <w:t xml:space="preserve"> </w:t>
            </w:r>
            <w:r w:rsidRPr="004761B2">
              <w:rPr>
                <w:sz w:val="14"/>
                <w:szCs w:val="14"/>
              </w:rPr>
              <w:t>favor</w:t>
            </w:r>
            <w:r w:rsidRPr="004761B2">
              <w:rPr>
                <w:spacing w:val="1"/>
                <w:sz w:val="14"/>
                <w:szCs w:val="14"/>
              </w:rPr>
              <w:t xml:space="preserve"> </w:t>
            </w:r>
            <w:r w:rsidRPr="004761B2">
              <w:rPr>
                <w:sz w:val="14"/>
                <w:szCs w:val="14"/>
              </w:rPr>
              <w:t>de</w:t>
            </w:r>
            <w:r w:rsidRPr="004761B2">
              <w:rPr>
                <w:spacing w:val="-4"/>
                <w:sz w:val="14"/>
                <w:szCs w:val="14"/>
              </w:rPr>
              <w:t xml:space="preserve"> </w:t>
            </w:r>
            <w:r w:rsidRPr="004761B2">
              <w:rPr>
                <w:sz w:val="14"/>
                <w:szCs w:val="14"/>
              </w:rPr>
              <w:t>la</w:t>
            </w:r>
            <w:r w:rsidRPr="004761B2">
              <w:rPr>
                <w:spacing w:val="-4"/>
                <w:sz w:val="14"/>
                <w:szCs w:val="14"/>
              </w:rPr>
              <w:t xml:space="preserve"> </w:t>
            </w:r>
            <w:r w:rsidRPr="004761B2">
              <w:rPr>
                <w:sz w:val="14"/>
                <w:szCs w:val="14"/>
              </w:rPr>
              <w:t>E.S.E</w:t>
            </w:r>
            <w:r w:rsidR="006B34DC">
              <w:rPr>
                <w:sz w:val="14"/>
                <w:szCs w:val="14"/>
              </w:rPr>
              <w:t>.</w:t>
            </w:r>
          </w:p>
        </w:tc>
        <w:tc>
          <w:tcPr>
            <w:tcW w:w="2948" w:type="dxa"/>
            <w:shd w:val="clear" w:color="auto" w:fill="auto"/>
          </w:tcPr>
          <w:p w14:paraId="38D1720A" w14:textId="77777777" w:rsidR="00320C87" w:rsidRPr="004761B2" w:rsidRDefault="00320C87" w:rsidP="003925A2">
            <w:pPr>
              <w:pStyle w:val="TableParagraph"/>
              <w:spacing w:before="12"/>
              <w:ind w:left="168" w:right="81"/>
              <w:jc w:val="both"/>
              <w:rPr>
                <w:sz w:val="14"/>
                <w:szCs w:val="14"/>
              </w:rPr>
            </w:pPr>
            <w:r w:rsidRPr="004761B2">
              <w:rPr>
                <w:sz w:val="14"/>
                <w:szCs w:val="14"/>
              </w:rPr>
              <w:t>Valor</w:t>
            </w:r>
            <w:r w:rsidRPr="004761B2">
              <w:rPr>
                <w:spacing w:val="1"/>
                <w:sz w:val="14"/>
                <w:szCs w:val="14"/>
              </w:rPr>
              <w:t xml:space="preserve"> </w:t>
            </w:r>
            <w:r w:rsidRPr="004761B2">
              <w:rPr>
                <w:sz w:val="14"/>
                <w:szCs w:val="14"/>
              </w:rPr>
              <w:t>a</w:t>
            </w:r>
            <w:r w:rsidRPr="004761B2">
              <w:rPr>
                <w:spacing w:val="-4"/>
                <w:sz w:val="14"/>
                <w:szCs w:val="14"/>
              </w:rPr>
              <w:t xml:space="preserve"> </w:t>
            </w:r>
            <w:r w:rsidRPr="004761B2">
              <w:rPr>
                <w:sz w:val="14"/>
                <w:szCs w:val="14"/>
              </w:rPr>
              <w:t>favor</w:t>
            </w:r>
            <w:r w:rsidRPr="004761B2">
              <w:rPr>
                <w:spacing w:val="1"/>
                <w:sz w:val="14"/>
                <w:szCs w:val="14"/>
              </w:rPr>
              <w:t xml:space="preserve"> </w:t>
            </w:r>
            <w:r w:rsidRPr="004761B2">
              <w:rPr>
                <w:sz w:val="14"/>
                <w:szCs w:val="14"/>
              </w:rPr>
              <w:t>de</w:t>
            </w:r>
            <w:r w:rsidRPr="004761B2">
              <w:rPr>
                <w:spacing w:val="-4"/>
                <w:sz w:val="14"/>
                <w:szCs w:val="14"/>
              </w:rPr>
              <w:t xml:space="preserve"> </w:t>
            </w:r>
            <w:r w:rsidRPr="004761B2">
              <w:rPr>
                <w:sz w:val="14"/>
                <w:szCs w:val="14"/>
              </w:rPr>
              <w:t>la</w:t>
            </w:r>
            <w:r w:rsidRPr="004761B2">
              <w:rPr>
                <w:spacing w:val="-4"/>
                <w:sz w:val="14"/>
                <w:szCs w:val="14"/>
              </w:rPr>
              <w:t xml:space="preserve"> </w:t>
            </w:r>
            <w:r w:rsidRPr="004761B2">
              <w:rPr>
                <w:sz w:val="14"/>
                <w:szCs w:val="14"/>
              </w:rPr>
              <w:t>E.S.E</w:t>
            </w:r>
            <w:r w:rsidRPr="004761B2">
              <w:rPr>
                <w:spacing w:val="1"/>
                <w:sz w:val="14"/>
                <w:szCs w:val="14"/>
              </w:rPr>
              <w:t xml:space="preserve"> </w:t>
            </w:r>
            <w:r w:rsidRPr="004761B2">
              <w:rPr>
                <w:sz w:val="14"/>
                <w:szCs w:val="14"/>
              </w:rPr>
              <w:t>expresado</w:t>
            </w:r>
            <w:r w:rsidRPr="004761B2">
              <w:rPr>
                <w:spacing w:val="31"/>
                <w:sz w:val="14"/>
                <w:szCs w:val="14"/>
              </w:rPr>
              <w:t xml:space="preserve"> </w:t>
            </w:r>
            <w:r w:rsidRPr="004761B2">
              <w:rPr>
                <w:sz w:val="14"/>
                <w:szCs w:val="14"/>
              </w:rPr>
              <w:t>sin</w:t>
            </w:r>
            <w:r w:rsidRPr="004761B2">
              <w:rPr>
                <w:spacing w:val="-41"/>
                <w:sz w:val="14"/>
                <w:szCs w:val="14"/>
              </w:rPr>
              <w:t xml:space="preserve"> </w:t>
            </w:r>
            <w:r w:rsidRPr="004761B2">
              <w:rPr>
                <w:sz w:val="14"/>
                <w:szCs w:val="14"/>
              </w:rPr>
              <w:t>decimales</w:t>
            </w:r>
          </w:p>
        </w:tc>
        <w:tc>
          <w:tcPr>
            <w:tcW w:w="903" w:type="dxa"/>
            <w:shd w:val="clear" w:color="auto" w:fill="auto"/>
          </w:tcPr>
          <w:p w14:paraId="5610BBE7" w14:textId="77777777" w:rsidR="00320C87" w:rsidRPr="004761B2" w:rsidRDefault="00320C87" w:rsidP="003925A2">
            <w:pPr>
              <w:pStyle w:val="TableParagraph"/>
              <w:spacing w:before="89"/>
              <w:ind w:left="87" w:right="79"/>
              <w:jc w:val="center"/>
              <w:rPr>
                <w:sz w:val="14"/>
                <w:szCs w:val="14"/>
              </w:rPr>
            </w:pPr>
            <w:r w:rsidRPr="004761B2">
              <w:rPr>
                <w:sz w:val="14"/>
                <w:szCs w:val="14"/>
              </w:rPr>
              <w:t>10</w:t>
            </w:r>
          </w:p>
        </w:tc>
        <w:tc>
          <w:tcPr>
            <w:tcW w:w="1546" w:type="dxa"/>
            <w:shd w:val="clear" w:color="auto" w:fill="auto"/>
          </w:tcPr>
          <w:p w14:paraId="5B0577B1" w14:textId="77777777" w:rsidR="00320C87" w:rsidRPr="004761B2" w:rsidRDefault="00320C87" w:rsidP="003925A2">
            <w:pPr>
              <w:pStyle w:val="TableParagraph"/>
              <w:spacing w:before="89"/>
              <w:ind w:left="109"/>
              <w:rPr>
                <w:sz w:val="14"/>
                <w:szCs w:val="14"/>
              </w:rPr>
            </w:pPr>
            <w:r w:rsidRPr="004761B2">
              <w:rPr>
                <w:sz w:val="14"/>
                <w:szCs w:val="14"/>
              </w:rPr>
              <w:t>Numérico</w:t>
            </w:r>
          </w:p>
        </w:tc>
      </w:tr>
      <w:tr w:rsidR="00320C87" w:rsidRPr="004761B2" w14:paraId="69F8D6B7" w14:textId="77777777" w:rsidTr="00FF7003">
        <w:trPr>
          <w:trHeight w:val="20"/>
          <w:jc w:val="center"/>
        </w:trPr>
        <w:tc>
          <w:tcPr>
            <w:tcW w:w="788" w:type="dxa"/>
            <w:shd w:val="clear" w:color="auto" w:fill="auto"/>
          </w:tcPr>
          <w:p w14:paraId="18D6F07D" w14:textId="77777777" w:rsidR="00320C87" w:rsidRPr="004761B2" w:rsidRDefault="00320C87" w:rsidP="003925A2">
            <w:pPr>
              <w:pStyle w:val="TableParagraph"/>
              <w:spacing w:before="2"/>
              <w:rPr>
                <w:sz w:val="14"/>
                <w:szCs w:val="14"/>
              </w:rPr>
            </w:pPr>
          </w:p>
          <w:p w14:paraId="08D49B4B" w14:textId="77777777" w:rsidR="00320C87" w:rsidRPr="004761B2" w:rsidRDefault="00320C87" w:rsidP="003925A2">
            <w:pPr>
              <w:pStyle w:val="TableParagraph"/>
              <w:ind w:right="332"/>
              <w:jc w:val="right"/>
              <w:rPr>
                <w:sz w:val="14"/>
                <w:szCs w:val="14"/>
              </w:rPr>
            </w:pPr>
            <w:r w:rsidRPr="004761B2">
              <w:rPr>
                <w:w w:val="98"/>
                <w:sz w:val="14"/>
                <w:szCs w:val="14"/>
              </w:rPr>
              <w:t>8</w:t>
            </w:r>
          </w:p>
        </w:tc>
        <w:tc>
          <w:tcPr>
            <w:tcW w:w="2017" w:type="dxa"/>
            <w:shd w:val="clear" w:color="auto" w:fill="auto"/>
          </w:tcPr>
          <w:p w14:paraId="5F564258" w14:textId="77777777" w:rsidR="00320C87" w:rsidRPr="004761B2" w:rsidRDefault="00320C87" w:rsidP="003925A2">
            <w:pPr>
              <w:pStyle w:val="TableParagraph"/>
              <w:spacing w:before="27"/>
              <w:ind w:left="109" w:right="89"/>
              <w:jc w:val="both"/>
              <w:rPr>
                <w:sz w:val="14"/>
                <w:szCs w:val="14"/>
              </w:rPr>
            </w:pPr>
            <w:r w:rsidRPr="004761B2">
              <w:rPr>
                <w:sz w:val="14"/>
                <w:szCs w:val="14"/>
              </w:rPr>
              <w:t>Valor</w:t>
            </w:r>
            <w:r w:rsidRPr="004761B2">
              <w:rPr>
                <w:spacing w:val="1"/>
                <w:sz w:val="14"/>
                <w:szCs w:val="14"/>
              </w:rPr>
              <w:t xml:space="preserve"> </w:t>
            </w:r>
            <w:r w:rsidRPr="004761B2">
              <w:rPr>
                <w:sz w:val="14"/>
                <w:szCs w:val="14"/>
              </w:rPr>
              <w:t>presentado</w:t>
            </w:r>
            <w:r w:rsidRPr="004761B2">
              <w:rPr>
                <w:spacing w:val="1"/>
                <w:sz w:val="14"/>
                <w:szCs w:val="14"/>
              </w:rPr>
              <w:t xml:space="preserve"> </w:t>
            </w:r>
            <w:r w:rsidRPr="004761B2">
              <w:rPr>
                <w:sz w:val="14"/>
                <w:szCs w:val="14"/>
              </w:rPr>
              <w:t>en</w:t>
            </w:r>
            <w:r w:rsidRPr="004761B2">
              <w:rPr>
                <w:spacing w:val="1"/>
                <w:sz w:val="14"/>
                <w:szCs w:val="14"/>
              </w:rPr>
              <w:t xml:space="preserve"> </w:t>
            </w:r>
            <w:r w:rsidRPr="004761B2">
              <w:rPr>
                <w:sz w:val="14"/>
                <w:szCs w:val="14"/>
              </w:rPr>
              <w:t>el</w:t>
            </w:r>
            <w:r w:rsidRPr="004761B2">
              <w:rPr>
                <w:spacing w:val="1"/>
                <w:sz w:val="14"/>
                <w:szCs w:val="14"/>
              </w:rPr>
              <w:t xml:space="preserve"> </w:t>
            </w:r>
            <w:r w:rsidRPr="004761B2">
              <w:rPr>
                <w:sz w:val="14"/>
                <w:szCs w:val="14"/>
              </w:rPr>
              <w:t>proceso de devolución de</w:t>
            </w:r>
            <w:r w:rsidRPr="004761B2">
              <w:rPr>
                <w:spacing w:val="-42"/>
                <w:sz w:val="14"/>
                <w:szCs w:val="14"/>
              </w:rPr>
              <w:t xml:space="preserve"> </w:t>
            </w:r>
            <w:r w:rsidRPr="004761B2">
              <w:rPr>
                <w:sz w:val="14"/>
                <w:szCs w:val="14"/>
              </w:rPr>
              <w:t>cotizaciones</w:t>
            </w:r>
          </w:p>
        </w:tc>
        <w:tc>
          <w:tcPr>
            <w:tcW w:w="2948" w:type="dxa"/>
            <w:shd w:val="clear" w:color="auto" w:fill="auto"/>
          </w:tcPr>
          <w:p w14:paraId="0B3C095B" w14:textId="77777777" w:rsidR="00320C87" w:rsidRPr="004761B2" w:rsidRDefault="00320C87" w:rsidP="003925A2">
            <w:pPr>
              <w:pStyle w:val="TableParagraph"/>
              <w:spacing w:before="123"/>
              <w:ind w:left="168" w:right="81"/>
              <w:jc w:val="both"/>
              <w:rPr>
                <w:sz w:val="14"/>
                <w:szCs w:val="14"/>
              </w:rPr>
            </w:pPr>
            <w:r w:rsidRPr="004761B2">
              <w:rPr>
                <w:sz w:val="14"/>
                <w:szCs w:val="14"/>
              </w:rPr>
              <w:t>Valor</w:t>
            </w:r>
            <w:r w:rsidRPr="004761B2">
              <w:rPr>
                <w:spacing w:val="-1"/>
                <w:sz w:val="14"/>
                <w:szCs w:val="14"/>
              </w:rPr>
              <w:t xml:space="preserve"> </w:t>
            </w:r>
            <w:r w:rsidRPr="004761B2">
              <w:rPr>
                <w:sz w:val="14"/>
                <w:szCs w:val="14"/>
              </w:rPr>
              <w:t>presentado</w:t>
            </w:r>
            <w:r w:rsidRPr="004761B2">
              <w:rPr>
                <w:spacing w:val="-3"/>
                <w:sz w:val="14"/>
                <w:szCs w:val="14"/>
              </w:rPr>
              <w:t xml:space="preserve"> </w:t>
            </w:r>
            <w:r w:rsidRPr="004761B2">
              <w:rPr>
                <w:sz w:val="14"/>
                <w:szCs w:val="14"/>
              </w:rPr>
              <w:t>en</w:t>
            </w:r>
            <w:r w:rsidRPr="004761B2">
              <w:rPr>
                <w:spacing w:val="-3"/>
                <w:sz w:val="14"/>
                <w:szCs w:val="14"/>
              </w:rPr>
              <w:t xml:space="preserve"> </w:t>
            </w:r>
            <w:r w:rsidRPr="004761B2">
              <w:rPr>
                <w:sz w:val="14"/>
                <w:szCs w:val="14"/>
              </w:rPr>
              <w:t>el</w:t>
            </w:r>
            <w:r w:rsidRPr="004761B2">
              <w:rPr>
                <w:spacing w:val="-3"/>
                <w:sz w:val="14"/>
                <w:szCs w:val="14"/>
              </w:rPr>
              <w:t xml:space="preserve"> </w:t>
            </w:r>
            <w:r w:rsidRPr="004761B2">
              <w:rPr>
                <w:sz w:val="14"/>
                <w:szCs w:val="14"/>
              </w:rPr>
              <w:t>proceso</w:t>
            </w:r>
            <w:r w:rsidRPr="004761B2">
              <w:rPr>
                <w:spacing w:val="-7"/>
                <w:sz w:val="14"/>
                <w:szCs w:val="14"/>
              </w:rPr>
              <w:t xml:space="preserve"> </w:t>
            </w:r>
            <w:r w:rsidRPr="004761B2">
              <w:rPr>
                <w:sz w:val="14"/>
                <w:szCs w:val="14"/>
              </w:rPr>
              <w:t>de</w:t>
            </w:r>
            <w:r w:rsidRPr="004761B2">
              <w:rPr>
                <w:spacing w:val="-41"/>
                <w:sz w:val="14"/>
                <w:szCs w:val="14"/>
              </w:rPr>
              <w:t xml:space="preserve"> </w:t>
            </w:r>
            <w:r w:rsidRPr="004761B2">
              <w:rPr>
                <w:sz w:val="14"/>
                <w:szCs w:val="14"/>
              </w:rPr>
              <w:t>devolución de</w:t>
            </w:r>
            <w:r w:rsidRPr="004761B2">
              <w:rPr>
                <w:spacing w:val="-8"/>
                <w:sz w:val="14"/>
                <w:szCs w:val="14"/>
              </w:rPr>
              <w:t xml:space="preserve"> </w:t>
            </w:r>
            <w:r w:rsidRPr="004761B2">
              <w:rPr>
                <w:sz w:val="14"/>
                <w:szCs w:val="14"/>
              </w:rPr>
              <w:t>cotizaciones</w:t>
            </w:r>
          </w:p>
        </w:tc>
        <w:tc>
          <w:tcPr>
            <w:tcW w:w="903" w:type="dxa"/>
            <w:shd w:val="clear" w:color="auto" w:fill="auto"/>
          </w:tcPr>
          <w:p w14:paraId="193FA44E" w14:textId="77777777" w:rsidR="00320C87" w:rsidRPr="004761B2" w:rsidRDefault="00320C87" w:rsidP="003925A2">
            <w:pPr>
              <w:pStyle w:val="TableParagraph"/>
              <w:spacing w:before="2"/>
              <w:rPr>
                <w:sz w:val="14"/>
                <w:szCs w:val="14"/>
              </w:rPr>
            </w:pPr>
          </w:p>
          <w:p w14:paraId="398EF950" w14:textId="77777777" w:rsidR="00320C87" w:rsidRPr="004761B2" w:rsidRDefault="00320C87" w:rsidP="003925A2">
            <w:pPr>
              <w:pStyle w:val="TableParagraph"/>
              <w:ind w:left="87" w:right="79"/>
              <w:jc w:val="center"/>
              <w:rPr>
                <w:sz w:val="14"/>
                <w:szCs w:val="14"/>
              </w:rPr>
            </w:pPr>
            <w:r w:rsidRPr="004761B2">
              <w:rPr>
                <w:sz w:val="14"/>
                <w:szCs w:val="14"/>
              </w:rPr>
              <w:t>10</w:t>
            </w:r>
          </w:p>
        </w:tc>
        <w:tc>
          <w:tcPr>
            <w:tcW w:w="1546" w:type="dxa"/>
            <w:shd w:val="clear" w:color="auto" w:fill="auto"/>
          </w:tcPr>
          <w:p w14:paraId="3CFF35A6" w14:textId="77777777" w:rsidR="00320C87" w:rsidRPr="004761B2" w:rsidRDefault="00320C87" w:rsidP="003925A2">
            <w:pPr>
              <w:pStyle w:val="TableParagraph"/>
              <w:spacing w:before="2"/>
              <w:rPr>
                <w:sz w:val="14"/>
                <w:szCs w:val="14"/>
              </w:rPr>
            </w:pPr>
          </w:p>
          <w:p w14:paraId="25B9F500" w14:textId="77777777" w:rsidR="00320C87" w:rsidRPr="004761B2" w:rsidRDefault="00320C87" w:rsidP="003925A2">
            <w:pPr>
              <w:pStyle w:val="TableParagraph"/>
              <w:ind w:left="109"/>
              <w:rPr>
                <w:sz w:val="14"/>
                <w:szCs w:val="14"/>
              </w:rPr>
            </w:pPr>
            <w:r w:rsidRPr="004761B2">
              <w:rPr>
                <w:sz w:val="14"/>
                <w:szCs w:val="14"/>
              </w:rPr>
              <w:t>Numérico</w:t>
            </w:r>
          </w:p>
        </w:tc>
      </w:tr>
    </w:tbl>
    <w:p w14:paraId="0A5222E5" w14:textId="77777777" w:rsidR="00320C87" w:rsidRPr="004761B2" w:rsidRDefault="00320C87" w:rsidP="003925A2">
      <w:pPr>
        <w:widowControl w:val="0"/>
        <w:tabs>
          <w:tab w:val="left" w:pos="1134"/>
          <w:tab w:val="left" w:pos="1220"/>
          <w:tab w:val="left" w:pos="1221"/>
        </w:tabs>
        <w:autoSpaceDE w:val="0"/>
        <w:autoSpaceDN w:val="0"/>
        <w:rPr>
          <w:rFonts w:ascii="Arial" w:hAnsi="Arial" w:cs="Arial"/>
          <w:spacing w:val="-1"/>
          <w:sz w:val="22"/>
          <w:szCs w:val="22"/>
        </w:rPr>
      </w:pPr>
    </w:p>
    <w:p w14:paraId="20DAF65B" w14:textId="7EB8CEAD" w:rsidR="008E07E1" w:rsidRPr="004761B2" w:rsidRDefault="008E07E1" w:rsidP="003925A2">
      <w:pPr>
        <w:pStyle w:val="Prrafodelista"/>
        <w:widowControl w:val="0"/>
        <w:numPr>
          <w:ilvl w:val="1"/>
          <w:numId w:val="17"/>
        </w:numPr>
        <w:tabs>
          <w:tab w:val="left" w:pos="861"/>
        </w:tabs>
        <w:autoSpaceDE w:val="0"/>
        <w:autoSpaceDN w:val="0"/>
        <w:spacing w:before="95"/>
        <w:rPr>
          <w:b/>
          <w:sz w:val="21"/>
          <w:szCs w:val="21"/>
        </w:rPr>
      </w:pPr>
      <w:r w:rsidRPr="004761B2">
        <w:rPr>
          <w:b/>
          <w:sz w:val="21"/>
          <w:szCs w:val="21"/>
        </w:rPr>
        <w:t>Estructura</w:t>
      </w:r>
      <w:r w:rsidRPr="004761B2">
        <w:rPr>
          <w:b/>
          <w:spacing w:val="-3"/>
          <w:sz w:val="21"/>
          <w:szCs w:val="21"/>
        </w:rPr>
        <w:t xml:space="preserve"> </w:t>
      </w:r>
      <w:r w:rsidRPr="004761B2">
        <w:rPr>
          <w:b/>
          <w:sz w:val="21"/>
          <w:szCs w:val="21"/>
        </w:rPr>
        <w:t>para</w:t>
      </w:r>
      <w:r w:rsidRPr="004761B2">
        <w:rPr>
          <w:b/>
          <w:spacing w:val="-4"/>
          <w:sz w:val="21"/>
          <w:szCs w:val="21"/>
        </w:rPr>
        <w:t xml:space="preserve"> </w:t>
      </w:r>
      <w:r w:rsidRPr="004761B2">
        <w:rPr>
          <w:b/>
          <w:sz w:val="21"/>
          <w:szCs w:val="21"/>
        </w:rPr>
        <w:t>la</w:t>
      </w:r>
      <w:r w:rsidRPr="004761B2">
        <w:rPr>
          <w:b/>
          <w:spacing w:val="-3"/>
          <w:sz w:val="21"/>
          <w:szCs w:val="21"/>
        </w:rPr>
        <w:t xml:space="preserve"> </w:t>
      </w:r>
      <w:r w:rsidRPr="004761B2">
        <w:rPr>
          <w:b/>
          <w:sz w:val="21"/>
          <w:szCs w:val="21"/>
        </w:rPr>
        <w:t xml:space="preserve">devolución de afiliados al régimen </w:t>
      </w:r>
      <w:r w:rsidR="00116A87" w:rsidRPr="004761B2">
        <w:rPr>
          <w:b/>
          <w:sz w:val="21"/>
          <w:szCs w:val="21"/>
        </w:rPr>
        <w:t>especial y de excepción</w:t>
      </w:r>
    </w:p>
    <w:p w14:paraId="0B29BA02" w14:textId="77777777" w:rsidR="008E07E1" w:rsidRPr="004761B2" w:rsidRDefault="008E07E1" w:rsidP="003925A2">
      <w:pPr>
        <w:pStyle w:val="Textoindependiente"/>
        <w:spacing w:before="6"/>
        <w:rPr>
          <w:b/>
          <w:sz w:val="21"/>
          <w:szCs w:val="21"/>
        </w:rPr>
      </w:pPr>
    </w:p>
    <w:p w14:paraId="5AD19400" w14:textId="672A6342" w:rsidR="008E07E1" w:rsidRPr="004761B2" w:rsidRDefault="008E07E1" w:rsidP="003925A2">
      <w:pPr>
        <w:pStyle w:val="Prrafodelista"/>
        <w:widowControl w:val="0"/>
        <w:numPr>
          <w:ilvl w:val="2"/>
          <w:numId w:val="17"/>
        </w:numPr>
        <w:tabs>
          <w:tab w:val="left" w:pos="1700"/>
          <w:tab w:val="left" w:pos="1701"/>
        </w:tabs>
        <w:autoSpaceDE w:val="0"/>
        <w:autoSpaceDN w:val="0"/>
        <w:ind w:right="2835"/>
        <w:rPr>
          <w:sz w:val="21"/>
          <w:szCs w:val="21"/>
        </w:rPr>
      </w:pPr>
      <w:r w:rsidRPr="004761B2">
        <w:rPr>
          <w:sz w:val="21"/>
          <w:szCs w:val="21"/>
        </w:rPr>
        <w:t>Estructura del nombre del archivo:</w:t>
      </w:r>
      <w:r w:rsidRPr="004761B2">
        <w:rPr>
          <w:spacing w:val="1"/>
          <w:sz w:val="21"/>
          <w:szCs w:val="21"/>
        </w:rPr>
        <w:t xml:space="preserve"> </w:t>
      </w:r>
      <w:r w:rsidR="00A5439C" w:rsidRPr="004761B2">
        <w:rPr>
          <w:rFonts w:cs="Arial"/>
          <w:b/>
          <w:bCs/>
          <w:spacing w:val="-2"/>
          <w:sz w:val="21"/>
          <w:szCs w:val="21"/>
        </w:rPr>
        <w:t>99999999</w:t>
      </w:r>
      <w:r w:rsidRPr="004761B2">
        <w:rPr>
          <w:rFonts w:cs="Arial"/>
          <w:b/>
          <w:bCs/>
          <w:spacing w:val="-2"/>
          <w:sz w:val="21"/>
          <w:szCs w:val="21"/>
        </w:rPr>
        <w:t>DDDMMAAAA.TXT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4182"/>
        <w:gridCol w:w="992"/>
        <w:gridCol w:w="1418"/>
      </w:tblGrid>
      <w:tr w:rsidR="00571916" w:rsidRPr="004761B2" w14:paraId="6C14D805" w14:textId="77777777" w:rsidTr="00571916">
        <w:trPr>
          <w:trHeight w:val="20"/>
          <w:jc w:val="center"/>
        </w:trPr>
        <w:tc>
          <w:tcPr>
            <w:tcW w:w="0" w:type="auto"/>
            <w:shd w:val="clear" w:color="auto" w:fill="auto"/>
            <w:vAlign w:val="center"/>
            <w:hideMark/>
          </w:tcPr>
          <w:p w14:paraId="6ABDCC11" w14:textId="77777777" w:rsidR="00571916" w:rsidRPr="004761B2" w:rsidRDefault="00571916" w:rsidP="003925A2">
            <w:pPr>
              <w:ind w:firstLineChars="100" w:firstLine="141"/>
              <w:rPr>
                <w:rFonts w:ascii="Arial" w:hAnsi="Arial" w:cs="Arial"/>
                <w:b/>
                <w:bCs/>
                <w:color w:val="000000"/>
                <w:sz w:val="14"/>
                <w:szCs w:val="14"/>
                <w:lang w:val="es-CO" w:eastAsia="es-CO"/>
              </w:rPr>
            </w:pPr>
            <w:r w:rsidRPr="004761B2">
              <w:rPr>
                <w:rFonts w:ascii="Arial" w:hAnsi="Arial" w:cs="Arial"/>
                <w:b/>
                <w:bCs/>
                <w:color w:val="000000"/>
                <w:sz w:val="14"/>
                <w:szCs w:val="14"/>
                <w:lang w:val="es-ES" w:eastAsia="es-CO"/>
              </w:rPr>
              <w:t>No. de campo</w:t>
            </w:r>
          </w:p>
        </w:tc>
        <w:tc>
          <w:tcPr>
            <w:tcW w:w="4182" w:type="dxa"/>
            <w:shd w:val="clear" w:color="auto" w:fill="auto"/>
            <w:vAlign w:val="center"/>
            <w:hideMark/>
          </w:tcPr>
          <w:p w14:paraId="0E4AA65C" w14:textId="77777777" w:rsidR="00571916" w:rsidRPr="004761B2" w:rsidRDefault="00571916"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ES" w:eastAsia="es-CO"/>
              </w:rPr>
              <w:t>Descripción</w:t>
            </w:r>
          </w:p>
        </w:tc>
        <w:tc>
          <w:tcPr>
            <w:tcW w:w="992" w:type="dxa"/>
            <w:shd w:val="clear" w:color="auto" w:fill="auto"/>
            <w:vAlign w:val="center"/>
            <w:hideMark/>
          </w:tcPr>
          <w:p w14:paraId="60DCC666" w14:textId="77777777" w:rsidR="00571916" w:rsidRPr="004761B2" w:rsidRDefault="00571916"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ES" w:eastAsia="es-CO"/>
              </w:rPr>
              <w:t>Longitud</w:t>
            </w:r>
          </w:p>
        </w:tc>
        <w:tc>
          <w:tcPr>
            <w:tcW w:w="1418" w:type="dxa"/>
            <w:shd w:val="clear" w:color="auto" w:fill="auto"/>
            <w:vAlign w:val="center"/>
            <w:hideMark/>
          </w:tcPr>
          <w:p w14:paraId="10B432FD" w14:textId="77777777" w:rsidR="00571916" w:rsidRPr="004761B2" w:rsidRDefault="00571916" w:rsidP="003925A2">
            <w:pPr>
              <w:rPr>
                <w:rFonts w:ascii="Arial" w:hAnsi="Arial" w:cs="Arial"/>
                <w:b/>
                <w:bCs/>
                <w:color w:val="000000"/>
                <w:sz w:val="14"/>
                <w:szCs w:val="14"/>
                <w:lang w:val="es-CO" w:eastAsia="es-CO"/>
              </w:rPr>
            </w:pPr>
            <w:r w:rsidRPr="004761B2">
              <w:rPr>
                <w:rFonts w:ascii="Arial" w:hAnsi="Arial" w:cs="Arial"/>
                <w:b/>
                <w:bCs/>
                <w:color w:val="000000"/>
                <w:sz w:val="14"/>
                <w:szCs w:val="14"/>
                <w:lang w:val="es-ES" w:eastAsia="es-CO"/>
              </w:rPr>
              <w:t>Tipo de campo</w:t>
            </w:r>
          </w:p>
        </w:tc>
      </w:tr>
      <w:tr w:rsidR="00571916" w:rsidRPr="004761B2" w14:paraId="0E43AEC8" w14:textId="77777777" w:rsidTr="00571916">
        <w:trPr>
          <w:trHeight w:val="20"/>
          <w:jc w:val="center"/>
        </w:trPr>
        <w:tc>
          <w:tcPr>
            <w:tcW w:w="0" w:type="auto"/>
            <w:shd w:val="clear" w:color="auto" w:fill="auto"/>
            <w:vAlign w:val="center"/>
            <w:hideMark/>
          </w:tcPr>
          <w:p w14:paraId="76B015EC" w14:textId="77777777" w:rsidR="00571916" w:rsidRPr="004761B2" w:rsidRDefault="00571916" w:rsidP="003925A2">
            <w:pPr>
              <w:ind w:firstLineChars="200" w:firstLine="273"/>
              <w:rPr>
                <w:rFonts w:ascii="Arial" w:hAnsi="Arial" w:cs="Arial"/>
                <w:color w:val="000000"/>
                <w:sz w:val="14"/>
                <w:szCs w:val="14"/>
                <w:lang w:val="es-CO" w:eastAsia="es-CO"/>
              </w:rPr>
            </w:pPr>
            <w:r w:rsidRPr="004761B2">
              <w:rPr>
                <w:rFonts w:ascii="Arial" w:hAnsi="Arial" w:cs="Arial"/>
                <w:color w:val="000000"/>
                <w:w w:val="98"/>
                <w:sz w:val="14"/>
                <w:szCs w:val="14"/>
                <w:lang w:val="es-ES" w:eastAsia="es-CO"/>
              </w:rPr>
              <w:t>1</w:t>
            </w:r>
          </w:p>
        </w:tc>
        <w:tc>
          <w:tcPr>
            <w:tcW w:w="4182" w:type="dxa"/>
            <w:shd w:val="clear" w:color="auto" w:fill="auto"/>
            <w:vAlign w:val="center"/>
            <w:hideMark/>
          </w:tcPr>
          <w:p w14:paraId="5C460455" w14:textId="77777777" w:rsidR="00571916" w:rsidRPr="004761B2" w:rsidRDefault="00571916"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ES" w:eastAsia="es-CO"/>
              </w:rPr>
              <w:t>No. de identificación del aportante</w:t>
            </w:r>
          </w:p>
        </w:tc>
        <w:tc>
          <w:tcPr>
            <w:tcW w:w="992" w:type="dxa"/>
            <w:shd w:val="clear" w:color="auto" w:fill="auto"/>
            <w:vAlign w:val="center"/>
            <w:hideMark/>
          </w:tcPr>
          <w:p w14:paraId="052105A0" w14:textId="5DF9D308" w:rsidR="00571916" w:rsidRPr="004761B2" w:rsidRDefault="00A5439C" w:rsidP="003925A2">
            <w:pPr>
              <w:jc w:val="center"/>
              <w:rPr>
                <w:rFonts w:ascii="Arial" w:hAnsi="Arial" w:cs="Arial"/>
                <w:color w:val="000000"/>
                <w:sz w:val="14"/>
                <w:szCs w:val="14"/>
                <w:lang w:val="es-CO" w:eastAsia="es-CO"/>
              </w:rPr>
            </w:pPr>
            <w:r w:rsidRPr="004761B2">
              <w:rPr>
                <w:rFonts w:ascii="Arial" w:hAnsi="Arial" w:cs="Arial"/>
                <w:color w:val="000000"/>
                <w:w w:val="98"/>
                <w:sz w:val="14"/>
                <w:szCs w:val="14"/>
                <w:lang w:val="es-ES" w:eastAsia="es-CO"/>
              </w:rPr>
              <w:t>16</w:t>
            </w:r>
          </w:p>
        </w:tc>
        <w:tc>
          <w:tcPr>
            <w:tcW w:w="1418" w:type="dxa"/>
            <w:shd w:val="clear" w:color="auto" w:fill="auto"/>
            <w:vAlign w:val="center"/>
            <w:hideMark/>
          </w:tcPr>
          <w:p w14:paraId="5EE18F4F" w14:textId="401699F5" w:rsidR="00571916" w:rsidRPr="004761B2" w:rsidRDefault="00571916" w:rsidP="003925A2">
            <w:pPr>
              <w:rPr>
                <w:rFonts w:ascii="Arial" w:hAnsi="Arial" w:cs="Arial"/>
                <w:color w:val="000000"/>
                <w:sz w:val="14"/>
                <w:szCs w:val="14"/>
                <w:lang w:val="es-CO" w:eastAsia="es-CO"/>
              </w:rPr>
            </w:pPr>
            <w:r w:rsidRPr="004761B2">
              <w:rPr>
                <w:rFonts w:ascii="Arial" w:hAnsi="Arial" w:cs="Arial"/>
                <w:color w:val="000000"/>
                <w:sz w:val="14"/>
                <w:szCs w:val="14"/>
                <w:lang w:val="es-ES" w:eastAsia="es-CO"/>
              </w:rPr>
              <w:t>Numérico</w:t>
            </w:r>
          </w:p>
        </w:tc>
      </w:tr>
      <w:tr w:rsidR="00571916" w:rsidRPr="004761B2" w14:paraId="22A3835D" w14:textId="77777777" w:rsidTr="00571916">
        <w:trPr>
          <w:trHeight w:val="20"/>
          <w:jc w:val="center"/>
        </w:trPr>
        <w:tc>
          <w:tcPr>
            <w:tcW w:w="0" w:type="auto"/>
            <w:shd w:val="clear" w:color="auto" w:fill="auto"/>
            <w:vAlign w:val="center"/>
            <w:hideMark/>
          </w:tcPr>
          <w:p w14:paraId="1228B7E5" w14:textId="6E053984" w:rsidR="00571916" w:rsidRPr="004761B2" w:rsidRDefault="00571916" w:rsidP="003925A2">
            <w:pPr>
              <w:ind w:firstLineChars="200" w:firstLine="280"/>
              <w:rPr>
                <w:rFonts w:ascii="Arial" w:hAnsi="Arial" w:cs="Arial"/>
                <w:color w:val="000000"/>
                <w:sz w:val="14"/>
                <w:szCs w:val="14"/>
                <w:lang w:val="es-CO" w:eastAsia="es-CO"/>
              </w:rPr>
            </w:pPr>
            <w:r w:rsidRPr="004761B2">
              <w:rPr>
                <w:rFonts w:ascii="Arial" w:hAnsi="Arial" w:cs="Arial"/>
                <w:color w:val="000000"/>
                <w:sz w:val="14"/>
                <w:szCs w:val="14"/>
                <w:lang w:val="es-CO" w:eastAsia="es-CO"/>
              </w:rPr>
              <w:t>2</w:t>
            </w:r>
          </w:p>
        </w:tc>
        <w:tc>
          <w:tcPr>
            <w:tcW w:w="4182" w:type="dxa"/>
            <w:vAlign w:val="center"/>
            <w:hideMark/>
          </w:tcPr>
          <w:p w14:paraId="3F238031" w14:textId="597C5FC8" w:rsidR="00571916" w:rsidRPr="004761B2" w:rsidRDefault="00571916" w:rsidP="003925A2">
            <w:pPr>
              <w:rPr>
                <w:rFonts w:ascii="Arial" w:hAnsi="Arial" w:cs="Arial"/>
                <w:color w:val="000000"/>
                <w:sz w:val="14"/>
                <w:szCs w:val="14"/>
                <w:lang w:val="es-CO" w:eastAsia="es-CO"/>
              </w:rPr>
            </w:pPr>
            <w:r w:rsidRPr="004761B2">
              <w:rPr>
                <w:rFonts w:ascii="Arial" w:hAnsi="Arial" w:cs="Arial"/>
                <w:color w:val="000000"/>
                <w:sz w:val="14"/>
                <w:szCs w:val="14"/>
                <w:lang w:val="es-ES" w:eastAsia="es-CO"/>
              </w:rPr>
              <w:t>Fecha: Fecha de presentación del archivo del subproceso de devoluciones. El formato es DD/MM/AAAA</w:t>
            </w:r>
          </w:p>
        </w:tc>
        <w:tc>
          <w:tcPr>
            <w:tcW w:w="992" w:type="dxa"/>
            <w:shd w:val="clear" w:color="auto" w:fill="auto"/>
            <w:vAlign w:val="center"/>
            <w:hideMark/>
          </w:tcPr>
          <w:p w14:paraId="4FF9B3E3" w14:textId="77777777" w:rsidR="00571916" w:rsidRPr="004761B2" w:rsidRDefault="00571916"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ES" w:eastAsia="es-CO"/>
              </w:rPr>
              <w:t>10</w:t>
            </w:r>
          </w:p>
        </w:tc>
        <w:tc>
          <w:tcPr>
            <w:tcW w:w="1418" w:type="dxa"/>
            <w:shd w:val="clear" w:color="auto" w:fill="auto"/>
            <w:vAlign w:val="center"/>
            <w:hideMark/>
          </w:tcPr>
          <w:p w14:paraId="3976EE5F" w14:textId="77777777" w:rsidR="00571916" w:rsidRPr="004761B2" w:rsidRDefault="00571916" w:rsidP="003925A2">
            <w:pPr>
              <w:rPr>
                <w:rFonts w:ascii="Arial" w:hAnsi="Arial" w:cs="Arial"/>
                <w:color w:val="000000"/>
                <w:sz w:val="14"/>
                <w:szCs w:val="14"/>
                <w:lang w:val="es-CO" w:eastAsia="es-CO"/>
              </w:rPr>
            </w:pPr>
            <w:r w:rsidRPr="004761B2">
              <w:rPr>
                <w:rFonts w:ascii="Arial" w:hAnsi="Arial" w:cs="Arial"/>
                <w:color w:val="000000"/>
                <w:sz w:val="14"/>
                <w:szCs w:val="14"/>
                <w:lang w:val="es-ES" w:eastAsia="es-CO"/>
              </w:rPr>
              <w:t>Alfanumérico</w:t>
            </w:r>
          </w:p>
        </w:tc>
      </w:tr>
    </w:tbl>
    <w:p w14:paraId="1B991465" w14:textId="3527A376" w:rsidR="008E07E1" w:rsidRPr="004761B2" w:rsidRDefault="008E07E1" w:rsidP="003925A2">
      <w:pPr>
        <w:ind w:firstLine="360"/>
        <w:rPr>
          <w:rFonts w:ascii="Arial" w:hAnsi="Arial" w:cs="Arial"/>
          <w:sz w:val="16"/>
          <w:szCs w:val="16"/>
        </w:rPr>
      </w:pPr>
    </w:p>
    <w:p w14:paraId="6FC0D342" w14:textId="7A72F426" w:rsidR="00116A87" w:rsidRPr="004761B2" w:rsidRDefault="00116A87" w:rsidP="003925A2">
      <w:pPr>
        <w:pStyle w:val="Prrafodelista"/>
        <w:widowControl w:val="0"/>
        <w:numPr>
          <w:ilvl w:val="2"/>
          <w:numId w:val="17"/>
        </w:numPr>
        <w:tabs>
          <w:tab w:val="left" w:pos="1134"/>
          <w:tab w:val="left" w:pos="1220"/>
          <w:tab w:val="left" w:pos="1221"/>
        </w:tabs>
        <w:autoSpaceDE w:val="0"/>
        <w:autoSpaceDN w:val="0"/>
        <w:rPr>
          <w:rFonts w:cs="Arial"/>
          <w:sz w:val="21"/>
          <w:szCs w:val="21"/>
        </w:rPr>
      </w:pPr>
      <w:r w:rsidRPr="004761B2">
        <w:rPr>
          <w:rFonts w:cs="Arial"/>
          <w:spacing w:val="-1"/>
          <w:sz w:val="21"/>
          <w:szCs w:val="21"/>
        </w:rPr>
        <w:t>Estructura</w:t>
      </w:r>
      <w:r w:rsidRPr="004761B2">
        <w:rPr>
          <w:rFonts w:cs="Arial"/>
          <w:spacing w:val="-4"/>
          <w:sz w:val="21"/>
          <w:szCs w:val="21"/>
        </w:rPr>
        <w:t xml:space="preserve"> </w:t>
      </w:r>
      <w:r w:rsidRPr="004761B2">
        <w:rPr>
          <w:rFonts w:cs="Arial"/>
          <w:spacing w:val="-1"/>
          <w:sz w:val="21"/>
          <w:szCs w:val="21"/>
        </w:rPr>
        <w:t>del</w:t>
      </w:r>
      <w:r w:rsidRPr="004761B2">
        <w:rPr>
          <w:rFonts w:cs="Arial"/>
          <w:sz w:val="21"/>
          <w:szCs w:val="21"/>
        </w:rPr>
        <w:t xml:space="preserve"> </w:t>
      </w:r>
      <w:r w:rsidRPr="004761B2">
        <w:rPr>
          <w:rFonts w:cs="Arial"/>
          <w:spacing w:val="-1"/>
          <w:sz w:val="21"/>
          <w:szCs w:val="21"/>
        </w:rPr>
        <w:t>archivo</w:t>
      </w:r>
      <w:r w:rsidRPr="004761B2">
        <w:rPr>
          <w:rFonts w:cs="Arial"/>
          <w:spacing w:val="-4"/>
          <w:sz w:val="21"/>
          <w:szCs w:val="21"/>
        </w:rPr>
        <w:t xml:space="preserve"> </w:t>
      </w:r>
      <w:r w:rsidRPr="004761B2">
        <w:rPr>
          <w:rFonts w:cs="Arial"/>
          <w:spacing w:val="-1"/>
          <w:sz w:val="21"/>
          <w:szCs w:val="21"/>
        </w:rPr>
        <w:t>de</w:t>
      </w:r>
      <w:r w:rsidRPr="004761B2">
        <w:rPr>
          <w:rFonts w:cs="Arial"/>
          <w:spacing w:val="-4"/>
          <w:sz w:val="21"/>
          <w:szCs w:val="21"/>
        </w:rPr>
        <w:t xml:space="preserve"> </w:t>
      </w:r>
      <w:r w:rsidRPr="004761B2">
        <w:rPr>
          <w:rFonts w:cs="Arial"/>
          <w:spacing w:val="-1"/>
          <w:sz w:val="21"/>
          <w:szCs w:val="21"/>
        </w:rPr>
        <w:t>devolución</w:t>
      </w:r>
      <w:r w:rsidRPr="004761B2">
        <w:rPr>
          <w:rFonts w:cs="Arial"/>
          <w:spacing w:val="-4"/>
          <w:sz w:val="21"/>
          <w:szCs w:val="21"/>
        </w:rPr>
        <w:t xml:space="preserve"> </w:t>
      </w:r>
      <w:r w:rsidRPr="004761B2">
        <w:rPr>
          <w:rFonts w:cs="Arial"/>
          <w:sz w:val="21"/>
          <w:szCs w:val="21"/>
        </w:rPr>
        <w:t>de</w:t>
      </w:r>
      <w:r w:rsidRPr="004761B2">
        <w:rPr>
          <w:rFonts w:cs="Arial"/>
          <w:spacing w:val="-4"/>
          <w:sz w:val="21"/>
          <w:szCs w:val="21"/>
        </w:rPr>
        <w:t xml:space="preserve"> </w:t>
      </w:r>
      <w:r w:rsidRPr="004761B2">
        <w:rPr>
          <w:rFonts w:cs="Arial"/>
          <w:sz w:val="21"/>
          <w:szCs w:val="21"/>
        </w:rPr>
        <w:t>cotizaciones</w:t>
      </w:r>
      <w:r w:rsidRPr="004761B2">
        <w:rPr>
          <w:rFonts w:cs="Arial"/>
          <w:spacing w:val="4"/>
          <w:sz w:val="21"/>
          <w:szCs w:val="21"/>
        </w:rPr>
        <w:t xml:space="preserve"> </w:t>
      </w:r>
      <w:r w:rsidRPr="004761B2">
        <w:rPr>
          <w:rFonts w:cs="Arial"/>
          <w:sz w:val="21"/>
          <w:szCs w:val="21"/>
        </w:rPr>
        <w:t>de afiliados al régimen especial y de excepción.</w:t>
      </w:r>
    </w:p>
    <w:p w14:paraId="64C98761" w14:textId="225B6ED4" w:rsidR="00D31A92" w:rsidRPr="004761B2" w:rsidRDefault="00D31A92" w:rsidP="003925A2">
      <w:pPr>
        <w:ind w:firstLine="360"/>
        <w:rPr>
          <w:rFonts w:ascii="Arial" w:hAnsi="Arial" w:cs="Arial"/>
          <w:sz w:val="16"/>
          <w:szCs w:val="16"/>
        </w:rPr>
      </w:pPr>
    </w:p>
    <w:tbl>
      <w:tblPr>
        <w:tblW w:w="0" w:type="auto"/>
        <w:tblCellMar>
          <w:left w:w="70" w:type="dxa"/>
          <w:right w:w="70" w:type="dxa"/>
        </w:tblCellMar>
        <w:tblLook w:val="04A0" w:firstRow="1" w:lastRow="0" w:firstColumn="1" w:lastColumn="0" w:noHBand="0" w:noVBand="1"/>
      </w:tblPr>
      <w:tblGrid>
        <w:gridCol w:w="615"/>
        <w:gridCol w:w="2185"/>
        <w:gridCol w:w="4628"/>
        <w:gridCol w:w="739"/>
        <w:gridCol w:w="754"/>
      </w:tblGrid>
      <w:tr w:rsidR="00C540BB" w:rsidRPr="004761B2" w14:paraId="4488EB1F" w14:textId="77777777" w:rsidTr="00C540B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3B8F5E" w14:textId="77777777" w:rsidR="00C540BB" w:rsidRPr="004761B2" w:rsidRDefault="00C540BB"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Campo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4F7CA56" w14:textId="77777777" w:rsidR="00C540BB" w:rsidRPr="004761B2" w:rsidRDefault="00C540BB"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Nombre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11A2022" w14:textId="77777777" w:rsidR="00C540BB" w:rsidRPr="004761B2" w:rsidRDefault="00C540BB"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 xml:space="preserve">Descripción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24F83F5" w14:textId="77777777" w:rsidR="00C540BB" w:rsidRPr="004761B2" w:rsidRDefault="00C540BB"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Longitud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F860C0C" w14:textId="77777777" w:rsidR="00C540BB" w:rsidRPr="004761B2" w:rsidRDefault="00C540BB"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Tipo de Campo</w:t>
            </w:r>
          </w:p>
        </w:tc>
      </w:tr>
      <w:tr w:rsidR="00C540BB" w:rsidRPr="004761B2" w14:paraId="62885F86"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0D808"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25C8798" w14:textId="77777777"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Tipo documento del afiliado </w:t>
            </w:r>
          </w:p>
        </w:tc>
        <w:tc>
          <w:tcPr>
            <w:tcW w:w="0" w:type="auto"/>
            <w:tcBorders>
              <w:top w:val="nil"/>
              <w:left w:val="nil"/>
              <w:bottom w:val="single" w:sz="4" w:space="0" w:color="auto"/>
              <w:right w:val="single" w:sz="4" w:space="0" w:color="auto"/>
            </w:tcBorders>
            <w:shd w:val="clear" w:color="auto" w:fill="auto"/>
            <w:vAlign w:val="bottom"/>
            <w:hideMark/>
          </w:tcPr>
          <w:p w14:paraId="72CAA024"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Corresponde a los tipos de documento del aportante o</w:t>
            </w:r>
            <w:r w:rsidRPr="004761B2">
              <w:rPr>
                <w:rFonts w:ascii="Arial" w:hAnsi="Arial" w:cs="Arial"/>
                <w:color w:val="000000"/>
                <w:sz w:val="14"/>
                <w:szCs w:val="14"/>
                <w:lang w:val="es-CO" w:eastAsia="es-CO"/>
              </w:rPr>
              <w:br/>
              <w:t>cotizante establecidos en la Resolución 2388 de 2016 o la norma que la modifique o sustituya.</w:t>
            </w:r>
          </w:p>
        </w:tc>
        <w:tc>
          <w:tcPr>
            <w:tcW w:w="0" w:type="auto"/>
            <w:tcBorders>
              <w:top w:val="nil"/>
              <w:left w:val="nil"/>
              <w:bottom w:val="single" w:sz="4" w:space="0" w:color="auto"/>
              <w:right w:val="single" w:sz="4" w:space="0" w:color="auto"/>
            </w:tcBorders>
            <w:shd w:val="clear" w:color="auto" w:fill="auto"/>
            <w:noWrap/>
            <w:vAlign w:val="center"/>
            <w:hideMark/>
          </w:tcPr>
          <w:p w14:paraId="626E81AF"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4471F31C"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Carácter</w:t>
            </w:r>
          </w:p>
        </w:tc>
      </w:tr>
      <w:tr w:rsidR="00C540BB" w:rsidRPr="004761B2" w14:paraId="5DB3AD13"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5762B"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465304F8" w14:textId="2C25F385"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No. De identificación del afiliado. </w:t>
            </w:r>
          </w:p>
        </w:tc>
        <w:tc>
          <w:tcPr>
            <w:tcW w:w="0" w:type="auto"/>
            <w:tcBorders>
              <w:top w:val="nil"/>
              <w:left w:val="nil"/>
              <w:bottom w:val="single" w:sz="4" w:space="0" w:color="auto"/>
              <w:right w:val="single" w:sz="4" w:space="0" w:color="auto"/>
            </w:tcBorders>
            <w:shd w:val="clear" w:color="auto" w:fill="auto"/>
            <w:vAlign w:val="bottom"/>
            <w:hideMark/>
          </w:tcPr>
          <w:p w14:paraId="79F28484"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Número de documento del aportante o cotizante</w:t>
            </w:r>
          </w:p>
        </w:tc>
        <w:tc>
          <w:tcPr>
            <w:tcW w:w="0" w:type="auto"/>
            <w:tcBorders>
              <w:top w:val="nil"/>
              <w:left w:val="nil"/>
              <w:bottom w:val="single" w:sz="4" w:space="0" w:color="auto"/>
              <w:right w:val="single" w:sz="4" w:space="0" w:color="auto"/>
            </w:tcBorders>
            <w:shd w:val="clear" w:color="auto" w:fill="auto"/>
            <w:noWrap/>
            <w:vAlign w:val="center"/>
            <w:hideMark/>
          </w:tcPr>
          <w:p w14:paraId="67D2C7C4"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1C46A84F" w14:textId="11C52BD4" w:rsidR="00C540BB" w:rsidRPr="004761B2" w:rsidRDefault="00730256"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Numérico</w:t>
            </w:r>
          </w:p>
        </w:tc>
      </w:tr>
      <w:tr w:rsidR="00C540BB" w:rsidRPr="004761B2" w14:paraId="209B5618"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38B97"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100F09F5" w14:textId="77777777"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Residente en el exterior </w:t>
            </w:r>
          </w:p>
        </w:tc>
        <w:tc>
          <w:tcPr>
            <w:tcW w:w="0" w:type="auto"/>
            <w:tcBorders>
              <w:top w:val="nil"/>
              <w:left w:val="nil"/>
              <w:bottom w:val="single" w:sz="4" w:space="0" w:color="auto"/>
              <w:right w:val="single" w:sz="4" w:space="0" w:color="auto"/>
            </w:tcBorders>
            <w:shd w:val="clear" w:color="auto" w:fill="auto"/>
            <w:vAlign w:val="bottom"/>
            <w:hideMark/>
          </w:tcPr>
          <w:p w14:paraId="2BFDB746" w14:textId="7C0532A2"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campo debe de ser SI/NO</w:t>
            </w:r>
          </w:p>
        </w:tc>
        <w:tc>
          <w:tcPr>
            <w:tcW w:w="0" w:type="auto"/>
            <w:tcBorders>
              <w:top w:val="nil"/>
              <w:left w:val="nil"/>
              <w:bottom w:val="single" w:sz="4" w:space="0" w:color="auto"/>
              <w:right w:val="single" w:sz="4" w:space="0" w:color="auto"/>
            </w:tcBorders>
            <w:shd w:val="clear" w:color="auto" w:fill="auto"/>
            <w:noWrap/>
            <w:vAlign w:val="center"/>
            <w:hideMark/>
          </w:tcPr>
          <w:p w14:paraId="3F6CC5E8"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4AF12814" w14:textId="04C9B7D0" w:rsidR="00C540BB" w:rsidRPr="004761B2" w:rsidRDefault="00730256"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Carácter</w:t>
            </w:r>
          </w:p>
        </w:tc>
      </w:tr>
      <w:tr w:rsidR="00C540BB" w:rsidRPr="004761B2" w14:paraId="2273199D"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28D7F"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4E3AEC25" w14:textId="77777777"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Tipo de identificación del aportante</w:t>
            </w:r>
          </w:p>
        </w:tc>
        <w:tc>
          <w:tcPr>
            <w:tcW w:w="0" w:type="auto"/>
            <w:tcBorders>
              <w:top w:val="nil"/>
              <w:left w:val="nil"/>
              <w:bottom w:val="single" w:sz="4" w:space="0" w:color="auto"/>
              <w:right w:val="single" w:sz="4" w:space="0" w:color="auto"/>
            </w:tcBorders>
            <w:shd w:val="clear" w:color="auto" w:fill="auto"/>
            <w:vAlign w:val="bottom"/>
            <w:hideMark/>
          </w:tcPr>
          <w:p w14:paraId="45822B53"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Corresponde a los tipos de documento del aportante o</w:t>
            </w:r>
            <w:r w:rsidRPr="004761B2">
              <w:rPr>
                <w:rFonts w:ascii="Arial" w:hAnsi="Arial" w:cs="Arial"/>
                <w:color w:val="000000"/>
                <w:sz w:val="14"/>
                <w:szCs w:val="14"/>
                <w:lang w:val="es-CO" w:eastAsia="es-CO"/>
              </w:rPr>
              <w:br/>
              <w:t>cotizante establecidos en la Resolución 2388 de 2016 o la norma que la modifique o sustituya.</w:t>
            </w:r>
          </w:p>
        </w:tc>
        <w:tc>
          <w:tcPr>
            <w:tcW w:w="0" w:type="auto"/>
            <w:tcBorders>
              <w:top w:val="nil"/>
              <w:left w:val="nil"/>
              <w:bottom w:val="single" w:sz="4" w:space="0" w:color="auto"/>
              <w:right w:val="single" w:sz="4" w:space="0" w:color="auto"/>
            </w:tcBorders>
            <w:shd w:val="clear" w:color="auto" w:fill="auto"/>
            <w:noWrap/>
            <w:vAlign w:val="center"/>
            <w:hideMark/>
          </w:tcPr>
          <w:p w14:paraId="2DC4DE81"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7498BC0C"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Carácter</w:t>
            </w:r>
          </w:p>
        </w:tc>
      </w:tr>
      <w:tr w:rsidR="00C540BB" w:rsidRPr="004761B2" w14:paraId="135E3361"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A5C40"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06A1D048" w14:textId="77777777"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Número de identificación del aportante</w:t>
            </w:r>
          </w:p>
        </w:tc>
        <w:tc>
          <w:tcPr>
            <w:tcW w:w="0" w:type="auto"/>
            <w:tcBorders>
              <w:top w:val="nil"/>
              <w:left w:val="nil"/>
              <w:bottom w:val="single" w:sz="4" w:space="0" w:color="auto"/>
              <w:right w:val="single" w:sz="4" w:space="0" w:color="auto"/>
            </w:tcBorders>
            <w:shd w:val="clear" w:color="auto" w:fill="auto"/>
            <w:vAlign w:val="bottom"/>
            <w:hideMark/>
          </w:tcPr>
          <w:p w14:paraId="08C00325"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Número de documento del aportante o cotizante</w:t>
            </w:r>
          </w:p>
        </w:tc>
        <w:tc>
          <w:tcPr>
            <w:tcW w:w="0" w:type="auto"/>
            <w:tcBorders>
              <w:top w:val="nil"/>
              <w:left w:val="nil"/>
              <w:bottom w:val="single" w:sz="4" w:space="0" w:color="auto"/>
              <w:right w:val="single" w:sz="4" w:space="0" w:color="auto"/>
            </w:tcBorders>
            <w:shd w:val="clear" w:color="auto" w:fill="auto"/>
            <w:noWrap/>
            <w:vAlign w:val="center"/>
            <w:hideMark/>
          </w:tcPr>
          <w:p w14:paraId="494563A1"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060BF261" w14:textId="15D370B0" w:rsidR="00C540BB" w:rsidRPr="004761B2" w:rsidRDefault="00730256"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Numérico</w:t>
            </w:r>
          </w:p>
        </w:tc>
      </w:tr>
      <w:tr w:rsidR="00C540BB" w:rsidRPr="004761B2" w14:paraId="413F5A38"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D64C"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4F5AF514" w14:textId="4C95689D"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Causal de </w:t>
            </w:r>
            <w:r w:rsidR="002C34B2" w:rsidRPr="004761B2">
              <w:rPr>
                <w:rFonts w:ascii="Arial" w:hAnsi="Arial" w:cs="Arial"/>
                <w:color w:val="000000"/>
                <w:sz w:val="14"/>
                <w:szCs w:val="14"/>
                <w:lang w:val="es-CO" w:eastAsia="es-CO"/>
              </w:rPr>
              <w:t>devolución</w:t>
            </w:r>
            <w:r w:rsidRPr="004761B2">
              <w:rPr>
                <w:rFonts w:ascii="Arial" w:hAnsi="Arial" w:cs="Arial"/>
                <w:color w:val="000000"/>
                <w:sz w:val="14"/>
                <w:szCs w:val="14"/>
                <w:lang w:val="es-CO" w:eastAsia="es-CO"/>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436DC401" w14:textId="13659EA4" w:rsidR="002C34B2" w:rsidRPr="006B34DC" w:rsidRDefault="008E44DA"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Pago errado o sin estar obligado: Corresponde a las cotizaciones o valor de UPC adicional, realizadas por colombianos que han establecido su residencia fuera del territorio nacional, afiliados a los regímenes especiales y exceptuados que no reportaron ingresos adicionales durante el periodo solicitado, cotizantes que no se encontraba activos a una EPS o cotizantes que cambiaron de régimen de afiliación.</w:t>
            </w:r>
          </w:p>
          <w:p w14:paraId="0A85186E" w14:textId="77777777" w:rsidR="006B34DC" w:rsidRDefault="006B34DC" w:rsidP="003925A2">
            <w:pPr>
              <w:pStyle w:val="Prrafodelista"/>
              <w:ind w:left="249" w:right="129"/>
              <w:jc w:val="both"/>
              <w:rPr>
                <w:rFonts w:cs="Arial"/>
                <w:color w:val="000000"/>
                <w:sz w:val="14"/>
                <w:szCs w:val="14"/>
                <w:lang w:val="es-CO" w:eastAsia="es-CO"/>
              </w:rPr>
            </w:pPr>
          </w:p>
          <w:p w14:paraId="70332476" w14:textId="2DAE15BF" w:rsidR="002C34B2" w:rsidRPr="006B34DC" w:rsidRDefault="008E44DA"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Aportes por personas fallecidas: Corresponde a las cotizaciones efectuadas por un afiliado que para el periodo del aporte había fallecido.</w:t>
            </w:r>
          </w:p>
          <w:p w14:paraId="2780C3C1" w14:textId="77777777" w:rsidR="006B34DC" w:rsidRDefault="006B34DC" w:rsidP="003925A2">
            <w:pPr>
              <w:pStyle w:val="Prrafodelista"/>
              <w:ind w:left="249" w:right="129"/>
              <w:jc w:val="both"/>
              <w:rPr>
                <w:rFonts w:cs="Arial"/>
                <w:color w:val="000000"/>
                <w:sz w:val="14"/>
                <w:szCs w:val="14"/>
                <w:lang w:val="es-CO" w:eastAsia="es-CO"/>
              </w:rPr>
            </w:pPr>
          </w:p>
          <w:p w14:paraId="73A4AAF7" w14:textId="77777777" w:rsidR="006B34DC" w:rsidRDefault="008E44DA"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Intereses de mora: El interés moratorio es el pago adicional que se debe realizar siempre que se paguen de forma extemporánea los aportes a seguridad social. Para su procedencia se requerirá que la cotización del afiliado haya sido devuelta por este subproceso</w:t>
            </w:r>
            <w:r w:rsidR="00C540BB" w:rsidRPr="006B34DC">
              <w:rPr>
                <w:rFonts w:cs="Arial"/>
                <w:color w:val="000000"/>
                <w:sz w:val="14"/>
                <w:szCs w:val="14"/>
                <w:lang w:val="es-CO" w:eastAsia="es-CO"/>
              </w:rPr>
              <w:t>.</w:t>
            </w:r>
          </w:p>
          <w:p w14:paraId="0F3FB620" w14:textId="77777777" w:rsidR="006B34DC" w:rsidRPr="006B34DC" w:rsidRDefault="006B34DC" w:rsidP="003925A2">
            <w:pPr>
              <w:pStyle w:val="Prrafodelista"/>
              <w:rPr>
                <w:rFonts w:cs="Arial"/>
                <w:color w:val="000000"/>
                <w:sz w:val="14"/>
                <w:szCs w:val="14"/>
                <w:lang w:val="es-CO" w:eastAsia="es-CO"/>
              </w:rPr>
            </w:pPr>
          </w:p>
          <w:p w14:paraId="06650D5C" w14:textId="77777777" w:rsidR="006B34DC" w:rsidRDefault="008E44DA"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Aporte doble: Corresponde a un pago doble realizado por un aportante a la ADRES para un mismo periodo.</w:t>
            </w:r>
          </w:p>
          <w:p w14:paraId="6DBE3778" w14:textId="77777777" w:rsidR="006B34DC" w:rsidRPr="006B34DC" w:rsidRDefault="006B34DC" w:rsidP="003925A2">
            <w:pPr>
              <w:pStyle w:val="Prrafodelista"/>
              <w:ind w:left="249" w:right="129"/>
              <w:jc w:val="both"/>
              <w:rPr>
                <w:rFonts w:cs="Arial"/>
                <w:color w:val="000000"/>
                <w:sz w:val="14"/>
                <w:szCs w:val="14"/>
                <w:lang w:val="es-CO" w:eastAsia="es-CO"/>
              </w:rPr>
            </w:pPr>
          </w:p>
          <w:p w14:paraId="3EC77F4E" w14:textId="4E329AAF" w:rsidR="002C34B2" w:rsidRPr="006B34DC" w:rsidRDefault="008E44DA"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Sentencia Judicial: Es una resolución de carácter jurídico que expresa una decisión definitiva sobre un proceso. Dicha sentencia debe ordenar a la ADRES la devolución de los aportes.</w:t>
            </w:r>
          </w:p>
          <w:p w14:paraId="79629610" w14:textId="77777777" w:rsidR="006B34DC" w:rsidRDefault="006B34DC" w:rsidP="003925A2">
            <w:pPr>
              <w:pStyle w:val="Prrafodelista"/>
              <w:ind w:left="249" w:right="129"/>
              <w:jc w:val="both"/>
              <w:rPr>
                <w:rFonts w:cs="Arial"/>
                <w:color w:val="000000"/>
                <w:sz w:val="14"/>
                <w:szCs w:val="14"/>
                <w:lang w:val="es-CO" w:eastAsia="es-CO"/>
              </w:rPr>
            </w:pPr>
          </w:p>
          <w:p w14:paraId="602A753C" w14:textId="6DC35361" w:rsidR="00C43551" w:rsidRPr="006B34DC" w:rsidRDefault="00C43551" w:rsidP="003925A2">
            <w:pPr>
              <w:pStyle w:val="Prrafodelista"/>
              <w:numPr>
                <w:ilvl w:val="0"/>
                <w:numId w:val="26"/>
              </w:numPr>
              <w:ind w:left="249" w:right="129" w:hanging="142"/>
              <w:jc w:val="both"/>
              <w:rPr>
                <w:rFonts w:cs="Arial"/>
                <w:color w:val="000000"/>
                <w:sz w:val="14"/>
                <w:szCs w:val="14"/>
                <w:lang w:val="es-CO" w:eastAsia="es-CO"/>
              </w:rPr>
            </w:pPr>
            <w:r w:rsidRPr="006B34DC">
              <w:rPr>
                <w:rFonts w:cs="Arial"/>
                <w:color w:val="000000"/>
                <w:sz w:val="14"/>
                <w:szCs w:val="14"/>
                <w:lang w:val="es-CO" w:eastAsia="es-CO"/>
              </w:rPr>
              <w:t xml:space="preserve">Aportes con mayor valor pagado: Corresponde a los aportes efectuados por afiliados a los regímenes especiales y exceptuados que exceden el monto que deben realizar de acuerdo con los ingresos adicionales o que excedan posterior a una conciliación o modificación de una liquidación oficial de la Unidad Administrativa Especial de Gestión Pensional y Contribuciones Parafiscales de la Protección Social -UGPP o de un ajuste efectuado por la citada Entidad a las pensiones por compatibilidad. </w:t>
            </w:r>
          </w:p>
          <w:p w14:paraId="57E06838" w14:textId="77777777" w:rsidR="00C43551" w:rsidRPr="004761B2" w:rsidRDefault="00C43551" w:rsidP="003925A2">
            <w:pPr>
              <w:ind w:left="98" w:right="129"/>
              <w:jc w:val="both"/>
              <w:rPr>
                <w:rFonts w:ascii="Arial" w:hAnsi="Arial" w:cs="Arial"/>
                <w:color w:val="000000"/>
                <w:sz w:val="14"/>
                <w:szCs w:val="14"/>
                <w:lang w:val="es-CO" w:eastAsia="es-CO"/>
              </w:rPr>
            </w:pPr>
          </w:p>
          <w:p w14:paraId="6F78E770" w14:textId="570B1BFC" w:rsidR="00C540BB" w:rsidRPr="004761B2" w:rsidRDefault="00C43551"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Así mismo, este concepto aplica para mayores valores pagados por cotizantes que únicamente deben realizar el aporte solidario como afiliados a regímenes especiales o de excepción</w:t>
            </w:r>
          </w:p>
        </w:tc>
        <w:tc>
          <w:tcPr>
            <w:tcW w:w="0" w:type="auto"/>
            <w:tcBorders>
              <w:top w:val="nil"/>
              <w:left w:val="nil"/>
              <w:bottom w:val="single" w:sz="4" w:space="0" w:color="auto"/>
              <w:right w:val="single" w:sz="4" w:space="0" w:color="auto"/>
            </w:tcBorders>
            <w:shd w:val="clear" w:color="auto" w:fill="auto"/>
            <w:noWrap/>
            <w:vAlign w:val="center"/>
            <w:hideMark/>
          </w:tcPr>
          <w:p w14:paraId="0C53B877"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2D85B9D" w14:textId="2BE78A32" w:rsidR="00C540BB" w:rsidRPr="004761B2" w:rsidRDefault="00730256"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Numérico</w:t>
            </w:r>
          </w:p>
        </w:tc>
      </w:tr>
      <w:tr w:rsidR="00C540BB" w:rsidRPr="004761B2" w14:paraId="35C04EC4"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4FB6D"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40DE505A" w14:textId="77777777" w:rsidR="00C540BB" w:rsidRPr="004761B2" w:rsidRDefault="00C540BB"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Periodo de devolución</w:t>
            </w:r>
          </w:p>
        </w:tc>
        <w:tc>
          <w:tcPr>
            <w:tcW w:w="0" w:type="auto"/>
            <w:tcBorders>
              <w:top w:val="nil"/>
              <w:left w:val="nil"/>
              <w:bottom w:val="single" w:sz="4" w:space="0" w:color="auto"/>
              <w:right w:val="single" w:sz="4" w:space="0" w:color="auto"/>
            </w:tcBorders>
            <w:shd w:val="clear" w:color="auto" w:fill="auto"/>
            <w:vAlign w:val="bottom"/>
            <w:hideMark/>
          </w:tcPr>
          <w:p w14:paraId="2BBD58AD"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Corresponde al periodo objeto de la solicitud de devolución en formato (MM/AAAA).</w:t>
            </w:r>
          </w:p>
        </w:tc>
        <w:tc>
          <w:tcPr>
            <w:tcW w:w="0" w:type="auto"/>
            <w:tcBorders>
              <w:top w:val="nil"/>
              <w:left w:val="nil"/>
              <w:bottom w:val="single" w:sz="4" w:space="0" w:color="auto"/>
              <w:right w:val="single" w:sz="4" w:space="0" w:color="auto"/>
            </w:tcBorders>
            <w:shd w:val="clear" w:color="auto" w:fill="auto"/>
            <w:noWrap/>
            <w:vAlign w:val="center"/>
            <w:hideMark/>
          </w:tcPr>
          <w:p w14:paraId="19FF9F5F"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7E91ADAA"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Carácter</w:t>
            </w:r>
          </w:p>
        </w:tc>
      </w:tr>
      <w:tr w:rsidR="00C540BB" w:rsidRPr="004761B2" w14:paraId="2CAD3C87"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A805C"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1B3B0405" w14:textId="5670E8C1" w:rsidR="00C540BB" w:rsidRPr="004761B2" w:rsidRDefault="00730256"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Número</w:t>
            </w:r>
            <w:r w:rsidR="00C540BB" w:rsidRPr="004761B2">
              <w:rPr>
                <w:rFonts w:ascii="Arial" w:hAnsi="Arial" w:cs="Arial"/>
                <w:color w:val="000000"/>
                <w:sz w:val="14"/>
                <w:szCs w:val="14"/>
                <w:lang w:val="es-CO" w:eastAsia="es-CO"/>
              </w:rPr>
              <w:t xml:space="preserve"> de planilla</w:t>
            </w:r>
          </w:p>
        </w:tc>
        <w:tc>
          <w:tcPr>
            <w:tcW w:w="0" w:type="auto"/>
            <w:tcBorders>
              <w:top w:val="nil"/>
              <w:left w:val="nil"/>
              <w:bottom w:val="single" w:sz="4" w:space="0" w:color="auto"/>
              <w:right w:val="single" w:sz="4" w:space="0" w:color="auto"/>
            </w:tcBorders>
            <w:shd w:val="clear" w:color="auto" w:fill="auto"/>
            <w:vAlign w:val="bottom"/>
            <w:hideMark/>
          </w:tcPr>
          <w:p w14:paraId="4215E8F1" w14:textId="77777777" w:rsidR="00C540BB" w:rsidRPr="004761B2" w:rsidRDefault="00C540BB"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Corresponde al número asignado por el operador de información a la planilla de liquidación de aportes.</w:t>
            </w:r>
          </w:p>
        </w:tc>
        <w:tc>
          <w:tcPr>
            <w:tcW w:w="0" w:type="auto"/>
            <w:tcBorders>
              <w:top w:val="nil"/>
              <w:left w:val="nil"/>
              <w:bottom w:val="single" w:sz="4" w:space="0" w:color="auto"/>
              <w:right w:val="single" w:sz="4" w:space="0" w:color="auto"/>
            </w:tcBorders>
            <w:shd w:val="clear" w:color="auto" w:fill="auto"/>
            <w:noWrap/>
            <w:vAlign w:val="center"/>
            <w:hideMark/>
          </w:tcPr>
          <w:p w14:paraId="5D963712"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66CB9F5A" w14:textId="77777777" w:rsidR="00C540BB" w:rsidRPr="004761B2" w:rsidRDefault="00C540BB"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Numérico</w:t>
            </w:r>
          </w:p>
        </w:tc>
      </w:tr>
      <w:tr w:rsidR="00D54D38" w:rsidRPr="004761B2" w14:paraId="70DC0650"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A438871" w14:textId="5B05DCC1"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vAlign w:val="center"/>
          </w:tcPr>
          <w:p w14:paraId="5BD5FA91" w14:textId="0AF2CFED" w:rsidR="00D54D38" w:rsidRPr="004761B2" w:rsidRDefault="00D54D38" w:rsidP="003925A2">
            <w:pPr>
              <w:rPr>
                <w:rFonts w:ascii="Arial" w:hAnsi="Arial" w:cs="Arial"/>
                <w:color w:val="000000"/>
                <w:sz w:val="14"/>
                <w:szCs w:val="14"/>
                <w:lang w:val="es-CO" w:eastAsia="es-CO"/>
              </w:rPr>
            </w:pPr>
            <w:r w:rsidRPr="004761B2">
              <w:rPr>
                <w:rFonts w:ascii="Arial" w:hAnsi="Arial" w:cs="Arial"/>
                <w:color w:val="000000"/>
                <w:sz w:val="14"/>
                <w:szCs w:val="14"/>
              </w:rPr>
              <w:t>Fecha pago</w:t>
            </w:r>
          </w:p>
        </w:tc>
        <w:tc>
          <w:tcPr>
            <w:tcW w:w="0" w:type="auto"/>
            <w:tcBorders>
              <w:top w:val="nil"/>
              <w:left w:val="nil"/>
              <w:bottom w:val="single" w:sz="4" w:space="0" w:color="auto"/>
              <w:right w:val="single" w:sz="4" w:space="0" w:color="auto"/>
            </w:tcBorders>
            <w:shd w:val="clear" w:color="auto" w:fill="auto"/>
            <w:vAlign w:val="bottom"/>
          </w:tcPr>
          <w:p w14:paraId="3AFA6A43" w14:textId="201F7B96" w:rsidR="00D54D38" w:rsidRPr="004761B2" w:rsidRDefault="00D54D38"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rPr>
              <w:t>Corresponde a la fecha de pago de la planilla del periodo objeto a devolución en cual debe ser en formato (DD-MM-AAAA)</w:t>
            </w:r>
          </w:p>
        </w:tc>
        <w:tc>
          <w:tcPr>
            <w:tcW w:w="0" w:type="auto"/>
            <w:tcBorders>
              <w:top w:val="nil"/>
              <w:left w:val="nil"/>
              <w:bottom w:val="single" w:sz="4" w:space="0" w:color="auto"/>
              <w:right w:val="single" w:sz="4" w:space="0" w:color="auto"/>
            </w:tcBorders>
            <w:shd w:val="clear" w:color="auto" w:fill="auto"/>
            <w:noWrap/>
            <w:vAlign w:val="center"/>
          </w:tcPr>
          <w:p w14:paraId="33CB6129" w14:textId="72D4DDB7"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1C5B2D0D" w14:textId="339CC39D"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rPr>
              <w:t>Carácter</w:t>
            </w:r>
          </w:p>
        </w:tc>
      </w:tr>
      <w:tr w:rsidR="00D54D38" w:rsidRPr="004761B2" w14:paraId="24871E80" w14:textId="77777777" w:rsidTr="00C540B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7D20D" w14:textId="5E36B2BA"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1A41E962" w14:textId="77777777" w:rsidR="00D54D38" w:rsidRPr="004761B2" w:rsidRDefault="00D54D38"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Valor solicitado</w:t>
            </w:r>
          </w:p>
        </w:tc>
        <w:tc>
          <w:tcPr>
            <w:tcW w:w="0" w:type="auto"/>
            <w:tcBorders>
              <w:top w:val="nil"/>
              <w:left w:val="nil"/>
              <w:bottom w:val="single" w:sz="4" w:space="0" w:color="auto"/>
              <w:right w:val="single" w:sz="4" w:space="0" w:color="auto"/>
            </w:tcBorders>
            <w:shd w:val="clear" w:color="auto" w:fill="auto"/>
            <w:noWrap/>
            <w:vAlign w:val="bottom"/>
            <w:hideMark/>
          </w:tcPr>
          <w:p w14:paraId="6DA311F7" w14:textId="7619A369" w:rsidR="00D54D38" w:rsidRPr="004761B2" w:rsidRDefault="00D54D38" w:rsidP="003925A2">
            <w:pPr>
              <w:ind w:left="98" w:right="129"/>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campo debe de ser numérico sin comas ni puntos.</w:t>
            </w:r>
          </w:p>
        </w:tc>
        <w:tc>
          <w:tcPr>
            <w:tcW w:w="0" w:type="auto"/>
            <w:tcBorders>
              <w:top w:val="nil"/>
              <w:left w:val="nil"/>
              <w:bottom w:val="single" w:sz="4" w:space="0" w:color="auto"/>
              <w:right w:val="single" w:sz="4" w:space="0" w:color="auto"/>
            </w:tcBorders>
            <w:shd w:val="clear" w:color="auto" w:fill="auto"/>
            <w:noWrap/>
            <w:vAlign w:val="center"/>
            <w:hideMark/>
          </w:tcPr>
          <w:p w14:paraId="23F527DE" w14:textId="77777777"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0F07424C" w14:textId="77777777" w:rsidR="00D54D38" w:rsidRPr="004761B2" w:rsidRDefault="00D54D38" w:rsidP="003925A2">
            <w:pPr>
              <w:jc w:val="center"/>
              <w:rPr>
                <w:rFonts w:ascii="Arial" w:hAnsi="Arial" w:cs="Arial"/>
                <w:color w:val="000000"/>
                <w:sz w:val="14"/>
                <w:szCs w:val="14"/>
                <w:lang w:val="es-CO" w:eastAsia="es-CO"/>
              </w:rPr>
            </w:pPr>
            <w:r w:rsidRPr="004761B2">
              <w:rPr>
                <w:rFonts w:ascii="Arial" w:hAnsi="Arial" w:cs="Arial"/>
                <w:color w:val="000000"/>
                <w:sz w:val="14"/>
                <w:szCs w:val="14"/>
                <w:lang w:val="es-CO" w:eastAsia="es-CO"/>
              </w:rPr>
              <w:t>Numérico</w:t>
            </w:r>
          </w:p>
        </w:tc>
      </w:tr>
    </w:tbl>
    <w:p w14:paraId="3755EE5B" w14:textId="5AF7787B" w:rsidR="00B916F9" w:rsidRPr="004761B2" w:rsidRDefault="00B916F9" w:rsidP="003925A2">
      <w:pPr>
        <w:rPr>
          <w:rFonts w:ascii="Arial" w:hAnsi="Arial" w:cs="Arial"/>
        </w:rPr>
      </w:pPr>
    </w:p>
    <w:p w14:paraId="7D3E1A1D" w14:textId="77777777" w:rsidR="006B34DC" w:rsidRDefault="006B34DC" w:rsidP="003925A2">
      <w:pPr>
        <w:jc w:val="center"/>
        <w:rPr>
          <w:rFonts w:ascii="Arial" w:hAnsi="Arial" w:cs="Arial"/>
          <w:b/>
          <w:sz w:val="22"/>
          <w:szCs w:val="22"/>
        </w:rPr>
      </w:pPr>
    </w:p>
    <w:p w14:paraId="1D631697" w14:textId="77777777" w:rsidR="003C08E9" w:rsidRDefault="003C08E9">
      <w:pPr>
        <w:rPr>
          <w:rFonts w:ascii="Arial" w:hAnsi="Arial" w:cs="Arial"/>
          <w:b/>
          <w:sz w:val="22"/>
          <w:szCs w:val="22"/>
        </w:rPr>
      </w:pPr>
      <w:r>
        <w:rPr>
          <w:rFonts w:ascii="Arial" w:hAnsi="Arial" w:cs="Arial"/>
          <w:b/>
          <w:sz w:val="22"/>
          <w:szCs w:val="22"/>
        </w:rPr>
        <w:br w:type="page"/>
      </w:r>
    </w:p>
    <w:p w14:paraId="1E91695F" w14:textId="104AB735" w:rsidR="001153A8" w:rsidRPr="004761B2" w:rsidRDefault="00694CDC" w:rsidP="003925A2">
      <w:pPr>
        <w:jc w:val="center"/>
        <w:rPr>
          <w:rFonts w:ascii="Arial" w:eastAsia="Arial Unicode MS" w:hAnsi="Arial" w:cs="Arial"/>
          <w:b/>
          <w:sz w:val="22"/>
          <w:szCs w:val="22"/>
          <w:lang w:val="es-ES"/>
        </w:rPr>
      </w:pPr>
      <w:r w:rsidRPr="004761B2">
        <w:rPr>
          <w:rFonts w:ascii="Arial" w:hAnsi="Arial" w:cs="Arial"/>
          <w:b/>
          <w:sz w:val="22"/>
          <w:szCs w:val="22"/>
        </w:rPr>
        <w:lastRenderedPageBreak/>
        <w:t>A</w:t>
      </w:r>
      <w:r w:rsidR="001153A8" w:rsidRPr="004761B2">
        <w:rPr>
          <w:rFonts w:ascii="Arial" w:eastAsia="Arial Unicode MS" w:hAnsi="Arial" w:cs="Arial"/>
          <w:b/>
          <w:sz w:val="22"/>
          <w:szCs w:val="22"/>
          <w:lang w:val="es-ES"/>
        </w:rPr>
        <w:t xml:space="preserve">NEXO TÉCNICO </w:t>
      </w:r>
      <w:r w:rsidR="00881E31" w:rsidRPr="004761B2">
        <w:rPr>
          <w:rFonts w:ascii="Arial" w:eastAsia="Arial Unicode MS" w:hAnsi="Arial" w:cs="Arial"/>
          <w:b/>
          <w:sz w:val="22"/>
          <w:szCs w:val="22"/>
          <w:lang w:val="es-ES"/>
        </w:rPr>
        <w:t>2</w:t>
      </w:r>
    </w:p>
    <w:p w14:paraId="255EC784" w14:textId="56286FB0" w:rsidR="00C7387E" w:rsidRPr="004761B2" w:rsidRDefault="003B34EB" w:rsidP="003925A2">
      <w:pPr>
        <w:jc w:val="center"/>
        <w:rPr>
          <w:rFonts w:ascii="Arial" w:eastAsia="Arial Unicode MS" w:hAnsi="Arial" w:cs="Arial"/>
          <w:b/>
          <w:sz w:val="22"/>
          <w:szCs w:val="22"/>
          <w:lang w:val="es-ES"/>
        </w:rPr>
      </w:pPr>
      <w:r w:rsidRPr="004761B2">
        <w:rPr>
          <w:rFonts w:ascii="Arial" w:eastAsia="Arial Unicode MS" w:hAnsi="Arial" w:cs="Arial"/>
          <w:b/>
          <w:sz w:val="22"/>
          <w:szCs w:val="22"/>
          <w:lang w:val="es-ES"/>
        </w:rPr>
        <w:t xml:space="preserve">FORMULARIOS DE </w:t>
      </w:r>
      <w:r w:rsidR="00E725FE" w:rsidRPr="004761B2">
        <w:rPr>
          <w:rFonts w:ascii="Arial" w:eastAsia="Arial Unicode MS" w:hAnsi="Arial" w:cs="Arial"/>
          <w:b/>
          <w:sz w:val="22"/>
          <w:szCs w:val="22"/>
          <w:lang w:val="es-ES"/>
        </w:rPr>
        <w:t xml:space="preserve">RESULTADO </w:t>
      </w:r>
      <w:r w:rsidR="005A6D4E" w:rsidRPr="004761B2">
        <w:rPr>
          <w:rFonts w:ascii="Arial" w:eastAsia="Arial Unicode MS" w:hAnsi="Arial" w:cs="Arial"/>
          <w:b/>
          <w:sz w:val="22"/>
          <w:szCs w:val="22"/>
          <w:lang w:val="es-ES"/>
        </w:rPr>
        <w:t>DE</w:t>
      </w:r>
      <w:r w:rsidR="000C4EDA" w:rsidRPr="004761B2">
        <w:rPr>
          <w:rFonts w:ascii="Arial" w:eastAsia="Arial Unicode MS" w:hAnsi="Arial" w:cs="Arial"/>
          <w:b/>
          <w:sz w:val="22"/>
          <w:szCs w:val="22"/>
          <w:lang w:val="es-ES"/>
        </w:rPr>
        <w:t xml:space="preserve"> DEVOLUCIÓN DE COTIZACIÓN</w:t>
      </w:r>
    </w:p>
    <w:p w14:paraId="447CF435" w14:textId="77777777" w:rsidR="005D7A25" w:rsidRPr="004761B2" w:rsidRDefault="005D7A25" w:rsidP="003925A2">
      <w:pPr>
        <w:pStyle w:val="Prrafodelista"/>
        <w:ind w:left="390"/>
        <w:jc w:val="center"/>
        <w:rPr>
          <w:rFonts w:cs="Arial"/>
          <w:b/>
          <w:sz w:val="22"/>
          <w:szCs w:val="22"/>
        </w:rPr>
      </w:pPr>
    </w:p>
    <w:p w14:paraId="02412EB0" w14:textId="29AC3B58" w:rsidR="001A0374" w:rsidRPr="004761B2" w:rsidRDefault="001A0374" w:rsidP="003925A2">
      <w:pPr>
        <w:pStyle w:val="Prrafodelista"/>
        <w:numPr>
          <w:ilvl w:val="0"/>
          <w:numId w:val="19"/>
        </w:numPr>
        <w:rPr>
          <w:rFonts w:eastAsia="Arial Unicode MS" w:cs="Arial"/>
          <w:b/>
          <w:sz w:val="22"/>
          <w:szCs w:val="22"/>
        </w:rPr>
      </w:pPr>
      <w:r w:rsidRPr="004761B2">
        <w:rPr>
          <w:rFonts w:eastAsia="Arial Unicode MS" w:cs="Arial"/>
          <w:b/>
          <w:sz w:val="22"/>
          <w:szCs w:val="22"/>
        </w:rPr>
        <w:t>Formulario de devolución de cotizaciones</w:t>
      </w:r>
      <w:r w:rsidR="007D7A02" w:rsidRPr="004761B2">
        <w:rPr>
          <w:rFonts w:eastAsia="Arial Unicode MS" w:cs="Arial"/>
          <w:b/>
          <w:sz w:val="22"/>
          <w:szCs w:val="22"/>
        </w:rPr>
        <w:t xml:space="preserve"> régimen contributivo</w:t>
      </w:r>
      <w:r w:rsidR="00CE0996" w:rsidRPr="004761B2">
        <w:rPr>
          <w:rFonts w:eastAsia="Arial Unicode MS" w:cs="Arial"/>
          <w:b/>
          <w:sz w:val="22"/>
          <w:szCs w:val="22"/>
        </w:rPr>
        <w:t>.</w:t>
      </w:r>
    </w:p>
    <w:p w14:paraId="31036573" w14:textId="1A7F459E" w:rsidR="00CE0996" w:rsidRPr="004761B2" w:rsidRDefault="00CE0996" w:rsidP="003925A2">
      <w:pPr>
        <w:pStyle w:val="Prrafodelista"/>
        <w:rPr>
          <w:rFonts w:eastAsia="Arial Unicode MS" w:cs="Arial"/>
          <w:b/>
          <w:sz w:val="22"/>
          <w:szCs w:val="22"/>
        </w:rPr>
      </w:pPr>
      <w:r w:rsidRPr="004761B2">
        <w:rPr>
          <w:rFonts w:eastAsia="Arial Unicode MS" w:cs="Arial"/>
          <w:b/>
          <w:noProof/>
          <w:sz w:val="22"/>
          <w:szCs w:val="22"/>
        </w:rPr>
        <w:drawing>
          <wp:anchor distT="0" distB="0" distL="114300" distR="114300" simplePos="0" relativeHeight="251658240" behindDoc="0" locked="0" layoutInCell="1" allowOverlap="1" wp14:anchorId="7B0900AD" wp14:editId="78F31B29">
            <wp:simplePos x="0" y="0"/>
            <wp:positionH relativeFrom="column">
              <wp:posOffset>34290</wp:posOffset>
            </wp:positionH>
            <wp:positionV relativeFrom="paragraph">
              <wp:posOffset>160655</wp:posOffset>
            </wp:positionV>
            <wp:extent cx="5671185" cy="4725035"/>
            <wp:effectExtent l="0" t="0" r="5715" b="0"/>
            <wp:wrapThrough wrapText="bothSides">
              <wp:wrapPolygon edited="0">
                <wp:start x="0" y="0"/>
                <wp:lineTo x="0" y="21510"/>
                <wp:lineTo x="21549" y="21510"/>
                <wp:lineTo x="21549" y="0"/>
                <wp:lineTo x="0" y="0"/>
              </wp:wrapPolygon>
            </wp:wrapThrough>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71185" cy="4725035"/>
                    </a:xfrm>
                    <a:prstGeom prst="rect">
                      <a:avLst/>
                    </a:prstGeom>
                  </pic:spPr>
                </pic:pic>
              </a:graphicData>
            </a:graphic>
            <wp14:sizeRelH relativeFrom="page">
              <wp14:pctWidth>0</wp14:pctWidth>
            </wp14:sizeRelH>
            <wp14:sizeRelV relativeFrom="page">
              <wp14:pctHeight>0</wp14:pctHeight>
            </wp14:sizeRelV>
          </wp:anchor>
        </w:drawing>
      </w:r>
    </w:p>
    <w:p w14:paraId="40831A13" w14:textId="62CAD5F7" w:rsidR="00CE0996" w:rsidRPr="004761B2" w:rsidRDefault="00CE0996" w:rsidP="003925A2">
      <w:pPr>
        <w:pStyle w:val="Prrafodelista"/>
        <w:rPr>
          <w:rFonts w:eastAsia="Arial Unicode MS" w:cs="Arial"/>
          <w:b/>
          <w:sz w:val="22"/>
          <w:szCs w:val="22"/>
        </w:rPr>
      </w:pPr>
    </w:p>
    <w:p w14:paraId="1D8C8620" w14:textId="77777777" w:rsidR="00CE0996" w:rsidRPr="004761B2" w:rsidRDefault="00CE0996" w:rsidP="003925A2">
      <w:pPr>
        <w:pStyle w:val="Prrafodelista"/>
        <w:rPr>
          <w:rFonts w:eastAsia="Arial Unicode MS" w:cs="Arial"/>
          <w:b/>
          <w:sz w:val="22"/>
          <w:szCs w:val="22"/>
        </w:rPr>
      </w:pPr>
    </w:p>
    <w:p w14:paraId="75E8F76E" w14:textId="77777777" w:rsidR="001860EC" w:rsidRPr="004761B2" w:rsidRDefault="001860EC" w:rsidP="003925A2">
      <w:pPr>
        <w:pStyle w:val="Prrafodelista"/>
        <w:rPr>
          <w:rFonts w:eastAsia="Arial Unicode MS" w:cs="Arial"/>
          <w:b/>
          <w:sz w:val="22"/>
          <w:szCs w:val="22"/>
        </w:rPr>
      </w:pPr>
    </w:p>
    <w:p w14:paraId="3713E94A" w14:textId="77777777" w:rsidR="00390413" w:rsidRPr="004761B2" w:rsidRDefault="00390413" w:rsidP="003925A2">
      <w:pPr>
        <w:pStyle w:val="Prrafodelista"/>
        <w:rPr>
          <w:rFonts w:eastAsia="Arial Unicode MS" w:cs="Arial"/>
          <w:b/>
          <w:sz w:val="22"/>
          <w:szCs w:val="22"/>
        </w:rPr>
      </w:pPr>
    </w:p>
    <w:p w14:paraId="5425CA18" w14:textId="77777777" w:rsidR="00390413" w:rsidRPr="004761B2" w:rsidRDefault="00390413" w:rsidP="003925A2">
      <w:pPr>
        <w:pStyle w:val="Prrafodelista"/>
        <w:rPr>
          <w:rFonts w:eastAsia="Arial Unicode MS" w:cs="Arial"/>
          <w:b/>
          <w:sz w:val="22"/>
          <w:szCs w:val="22"/>
        </w:rPr>
      </w:pPr>
    </w:p>
    <w:p w14:paraId="0E344ADE" w14:textId="77777777" w:rsidR="00390413" w:rsidRPr="004761B2" w:rsidRDefault="00390413" w:rsidP="003925A2">
      <w:pPr>
        <w:pStyle w:val="Prrafodelista"/>
        <w:rPr>
          <w:rFonts w:eastAsia="Arial Unicode MS" w:cs="Arial"/>
          <w:b/>
          <w:sz w:val="22"/>
          <w:szCs w:val="22"/>
        </w:rPr>
      </w:pPr>
    </w:p>
    <w:p w14:paraId="454A8F0A" w14:textId="77777777" w:rsidR="00390413" w:rsidRPr="004761B2" w:rsidRDefault="00390413" w:rsidP="003925A2">
      <w:pPr>
        <w:pStyle w:val="Prrafodelista"/>
        <w:rPr>
          <w:rFonts w:eastAsia="Arial Unicode MS" w:cs="Arial"/>
          <w:b/>
          <w:sz w:val="22"/>
          <w:szCs w:val="22"/>
        </w:rPr>
      </w:pPr>
    </w:p>
    <w:p w14:paraId="335B1EA2" w14:textId="77777777" w:rsidR="00390413" w:rsidRPr="004761B2" w:rsidRDefault="00390413" w:rsidP="003925A2">
      <w:pPr>
        <w:pStyle w:val="Prrafodelista"/>
        <w:rPr>
          <w:rFonts w:eastAsia="Arial Unicode MS" w:cs="Arial"/>
          <w:b/>
          <w:sz w:val="22"/>
          <w:szCs w:val="22"/>
        </w:rPr>
      </w:pPr>
    </w:p>
    <w:p w14:paraId="70E9EA71" w14:textId="77777777" w:rsidR="00390413" w:rsidRPr="004761B2" w:rsidRDefault="00390413" w:rsidP="003925A2">
      <w:pPr>
        <w:pStyle w:val="Prrafodelista"/>
        <w:rPr>
          <w:rFonts w:eastAsia="Arial Unicode MS" w:cs="Arial"/>
          <w:b/>
          <w:sz w:val="22"/>
          <w:szCs w:val="22"/>
        </w:rPr>
      </w:pPr>
    </w:p>
    <w:p w14:paraId="51B94BF4" w14:textId="77777777" w:rsidR="00390413" w:rsidRPr="004761B2" w:rsidRDefault="00390413" w:rsidP="003925A2">
      <w:pPr>
        <w:pStyle w:val="Prrafodelista"/>
        <w:rPr>
          <w:rFonts w:eastAsia="Arial Unicode MS" w:cs="Arial"/>
          <w:b/>
          <w:sz w:val="22"/>
          <w:szCs w:val="22"/>
        </w:rPr>
      </w:pPr>
    </w:p>
    <w:p w14:paraId="3BF1D925" w14:textId="77777777" w:rsidR="00390413" w:rsidRPr="004761B2" w:rsidRDefault="00390413" w:rsidP="003925A2">
      <w:pPr>
        <w:pStyle w:val="Prrafodelista"/>
        <w:rPr>
          <w:rFonts w:eastAsia="Arial Unicode MS" w:cs="Arial"/>
          <w:b/>
          <w:sz w:val="22"/>
          <w:szCs w:val="22"/>
        </w:rPr>
      </w:pPr>
    </w:p>
    <w:p w14:paraId="2D8CB3FB" w14:textId="77777777" w:rsidR="00390413" w:rsidRPr="004761B2" w:rsidRDefault="00390413" w:rsidP="003925A2">
      <w:pPr>
        <w:pStyle w:val="Prrafodelista"/>
        <w:rPr>
          <w:rFonts w:eastAsia="Arial Unicode MS" w:cs="Arial"/>
          <w:b/>
          <w:sz w:val="22"/>
          <w:szCs w:val="22"/>
        </w:rPr>
      </w:pPr>
    </w:p>
    <w:p w14:paraId="28D23331" w14:textId="77777777" w:rsidR="00390413" w:rsidRPr="004761B2" w:rsidRDefault="00390413" w:rsidP="003925A2">
      <w:pPr>
        <w:pStyle w:val="Prrafodelista"/>
        <w:rPr>
          <w:rFonts w:eastAsia="Arial Unicode MS" w:cs="Arial"/>
          <w:b/>
          <w:sz w:val="22"/>
          <w:szCs w:val="22"/>
        </w:rPr>
      </w:pPr>
    </w:p>
    <w:p w14:paraId="38CBB043" w14:textId="77777777" w:rsidR="00390413" w:rsidRPr="004761B2" w:rsidRDefault="00390413" w:rsidP="003925A2">
      <w:pPr>
        <w:pStyle w:val="Prrafodelista"/>
        <w:rPr>
          <w:rFonts w:eastAsia="Arial Unicode MS" w:cs="Arial"/>
          <w:b/>
          <w:sz w:val="22"/>
          <w:szCs w:val="22"/>
        </w:rPr>
      </w:pPr>
    </w:p>
    <w:p w14:paraId="1FD4E900" w14:textId="77777777" w:rsidR="00390413" w:rsidRPr="004761B2" w:rsidRDefault="00390413" w:rsidP="003925A2">
      <w:pPr>
        <w:pStyle w:val="Prrafodelista"/>
        <w:rPr>
          <w:rFonts w:eastAsia="Arial Unicode MS" w:cs="Arial"/>
          <w:b/>
          <w:sz w:val="22"/>
          <w:szCs w:val="22"/>
        </w:rPr>
      </w:pPr>
    </w:p>
    <w:p w14:paraId="573BC975" w14:textId="77777777" w:rsidR="00390413" w:rsidRPr="004761B2" w:rsidRDefault="00390413" w:rsidP="003925A2">
      <w:pPr>
        <w:pStyle w:val="Prrafodelista"/>
        <w:rPr>
          <w:rFonts w:eastAsia="Arial Unicode MS" w:cs="Arial"/>
          <w:b/>
          <w:sz w:val="22"/>
          <w:szCs w:val="22"/>
        </w:rPr>
      </w:pPr>
    </w:p>
    <w:p w14:paraId="0F6FF35E" w14:textId="77777777" w:rsidR="00390413" w:rsidRPr="004761B2" w:rsidRDefault="00390413" w:rsidP="003925A2">
      <w:pPr>
        <w:pStyle w:val="Prrafodelista"/>
        <w:rPr>
          <w:rFonts w:eastAsia="Arial Unicode MS" w:cs="Arial"/>
          <w:b/>
          <w:sz w:val="22"/>
          <w:szCs w:val="22"/>
        </w:rPr>
      </w:pPr>
    </w:p>
    <w:p w14:paraId="034FB5C7" w14:textId="77777777" w:rsidR="00390413" w:rsidRPr="004761B2" w:rsidRDefault="00390413" w:rsidP="003925A2">
      <w:pPr>
        <w:pStyle w:val="Prrafodelista"/>
        <w:rPr>
          <w:rFonts w:eastAsia="Arial Unicode MS" w:cs="Arial"/>
          <w:b/>
          <w:sz w:val="22"/>
          <w:szCs w:val="22"/>
        </w:rPr>
      </w:pPr>
    </w:p>
    <w:p w14:paraId="48E6AA57" w14:textId="77777777" w:rsidR="00390413" w:rsidRPr="004761B2" w:rsidRDefault="00390413" w:rsidP="003925A2">
      <w:pPr>
        <w:pStyle w:val="Prrafodelista"/>
        <w:rPr>
          <w:rFonts w:eastAsia="Arial Unicode MS" w:cs="Arial"/>
          <w:b/>
          <w:sz w:val="22"/>
          <w:szCs w:val="22"/>
        </w:rPr>
      </w:pPr>
    </w:p>
    <w:p w14:paraId="2B3C27EC" w14:textId="77777777" w:rsidR="00390413" w:rsidRPr="004761B2" w:rsidRDefault="00390413" w:rsidP="003925A2">
      <w:pPr>
        <w:pStyle w:val="Prrafodelista"/>
        <w:rPr>
          <w:rFonts w:eastAsia="Arial Unicode MS" w:cs="Arial"/>
          <w:b/>
          <w:sz w:val="22"/>
          <w:szCs w:val="22"/>
        </w:rPr>
      </w:pPr>
    </w:p>
    <w:p w14:paraId="154FB02D" w14:textId="77777777" w:rsidR="00390413" w:rsidRPr="004761B2" w:rsidRDefault="00390413" w:rsidP="003925A2">
      <w:pPr>
        <w:pStyle w:val="Prrafodelista"/>
        <w:rPr>
          <w:rFonts w:eastAsia="Arial Unicode MS" w:cs="Arial"/>
          <w:b/>
          <w:sz w:val="22"/>
          <w:szCs w:val="22"/>
        </w:rPr>
      </w:pPr>
    </w:p>
    <w:p w14:paraId="549235BC" w14:textId="7EAB7FB0" w:rsidR="001860EC" w:rsidRPr="004761B2" w:rsidRDefault="001860EC" w:rsidP="003925A2">
      <w:pPr>
        <w:pStyle w:val="Prrafodelista"/>
        <w:numPr>
          <w:ilvl w:val="0"/>
          <w:numId w:val="19"/>
        </w:numPr>
        <w:rPr>
          <w:rFonts w:eastAsia="Arial Unicode MS" w:cs="Arial"/>
          <w:b/>
          <w:sz w:val="22"/>
          <w:szCs w:val="22"/>
        </w:rPr>
      </w:pPr>
      <w:r w:rsidRPr="004761B2">
        <w:rPr>
          <w:rFonts w:eastAsia="Arial Unicode MS" w:cs="Arial"/>
          <w:b/>
          <w:sz w:val="22"/>
          <w:szCs w:val="22"/>
        </w:rPr>
        <w:lastRenderedPageBreak/>
        <w:t xml:space="preserve">Formulario de devolución de cotizaciones </w:t>
      </w:r>
      <w:r w:rsidR="0064376D" w:rsidRPr="004761B2">
        <w:rPr>
          <w:rFonts w:eastAsia="Arial Unicode MS" w:cs="Arial"/>
          <w:b/>
          <w:sz w:val="22"/>
          <w:szCs w:val="22"/>
        </w:rPr>
        <w:t xml:space="preserve">de </w:t>
      </w:r>
      <w:r w:rsidRPr="004761B2">
        <w:rPr>
          <w:rFonts w:eastAsia="Arial Unicode MS" w:cs="Arial"/>
          <w:b/>
          <w:sz w:val="22"/>
          <w:szCs w:val="22"/>
        </w:rPr>
        <w:t>régimen especial y de excepción</w:t>
      </w:r>
      <w:r w:rsidR="0064376D" w:rsidRPr="004761B2">
        <w:rPr>
          <w:rFonts w:eastAsia="Arial Unicode MS" w:cs="Arial"/>
          <w:b/>
          <w:sz w:val="22"/>
          <w:szCs w:val="22"/>
        </w:rPr>
        <w:t>, o de la tarifa liquidada en el mecanismo de la contribución solidaria.</w:t>
      </w:r>
    </w:p>
    <w:p w14:paraId="7235E5EA" w14:textId="144E7AC0" w:rsidR="001860EC" w:rsidRPr="004761B2" w:rsidRDefault="00E14EBB" w:rsidP="003925A2">
      <w:pPr>
        <w:pStyle w:val="Prrafodelista"/>
        <w:rPr>
          <w:rFonts w:eastAsia="Arial Unicode MS" w:cs="Arial"/>
          <w:b/>
          <w:sz w:val="22"/>
          <w:szCs w:val="22"/>
        </w:rPr>
      </w:pPr>
      <w:r w:rsidRPr="004761B2">
        <w:rPr>
          <w:rFonts w:eastAsia="Arial Unicode MS" w:cs="Arial"/>
          <w:b/>
          <w:noProof/>
          <w:sz w:val="22"/>
          <w:szCs w:val="22"/>
        </w:rPr>
        <w:drawing>
          <wp:anchor distT="0" distB="0" distL="114300" distR="114300" simplePos="0" relativeHeight="251659269" behindDoc="0" locked="0" layoutInCell="1" allowOverlap="1" wp14:anchorId="68E62C94" wp14:editId="7EAA99B7">
            <wp:simplePos x="0" y="0"/>
            <wp:positionH relativeFrom="column">
              <wp:posOffset>1804</wp:posOffset>
            </wp:positionH>
            <wp:positionV relativeFrom="paragraph">
              <wp:posOffset>239979</wp:posOffset>
            </wp:positionV>
            <wp:extent cx="5671185" cy="4859020"/>
            <wp:effectExtent l="0" t="0" r="5715" b="0"/>
            <wp:wrapThrough wrapText="bothSides">
              <wp:wrapPolygon edited="0">
                <wp:start x="0" y="0"/>
                <wp:lineTo x="0" y="21510"/>
                <wp:lineTo x="21549" y="21510"/>
                <wp:lineTo x="21549" y="0"/>
                <wp:lineTo x="0" y="0"/>
              </wp:wrapPolygon>
            </wp:wrapThrough>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71185" cy="4859020"/>
                    </a:xfrm>
                    <a:prstGeom prst="rect">
                      <a:avLst/>
                    </a:prstGeom>
                  </pic:spPr>
                </pic:pic>
              </a:graphicData>
            </a:graphic>
            <wp14:sizeRelH relativeFrom="page">
              <wp14:pctWidth>0</wp14:pctWidth>
            </wp14:sizeRelH>
            <wp14:sizeRelV relativeFrom="page">
              <wp14:pctHeight>0</wp14:pctHeight>
            </wp14:sizeRelV>
          </wp:anchor>
        </w:drawing>
      </w:r>
    </w:p>
    <w:p w14:paraId="0A65668C" w14:textId="7173F3A9" w:rsidR="001860EC" w:rsidRPr="004761B2" w:rsidRDefault="001860EC" w:rsidP="003925A2">
      <w:pPr>
        <w:pStyle w:val="Prrafodelista"/>
        <w:rPr>
          <w:rFonts w:eastAsia="Arial Unicode MS" w:cs="Arial"/>
          <w:b/>
          <w:sz w:val="22"/>
          <w:szCs w:val="22"/>
        </w:rPr>
      </w:pPr>
    </w:p>
    <w:p w14:paraId="58A1DC6D" w14:textId="12EB8CA4" w:rsidR="001860EC" w:rsidRPr="004761B2" w:rsidRDefault="000E301D" w:rsidP="003925A2">
      <w:pPr>
        <w:pStyle w:val="Prrafodelista"/>
        <w:rPr>
          <w:rFonts w:eastAsia="Arial Unicode MS" w:cs="Arial"/>
          <w:b/>
          <w:sz w:val="22"/>
          <w:szCs w:val="22"/>
        </w:rPr>
      </w:pPr>
      <w:r w:rsidRPr="004761B2">
        <w:rPr>
          <w:rFonts w:eastAsia="Arial Unicode MS" w:cs="Arial"/>
          <w:b/>
          <w:noProof/>
          <w:sz w:val="22"/>
          <w:szCs w:val="22"/>
        </w:rPr>
        <mc:AlternateContent>
          <mc:Choice Requires="wps">
            <w:drawing>
              <wp:anchor distT="0" distB="0" distL="114300" distR="114300" simplePos="0" relativeHeight="251658244" behindDoc="0" locked="0" layoutInCell="1" allowOverlap="1" wp14:anchorId="1AB8ED35" wp14:editId="2315FD66">
                <wp:simplePos x="0" y="0"/>
                <wp:positionH relativeFrom="column">
                  <wp:posOffset>152400</wp:posOffset>
                </wp:positionH>
                <wp:positionV relativeFrom="paragraph">
                  <wp:posOffset>151765</wp:posOffset>
                </wp:positionV>
                <wp:extent cx="261257" cy="95003"/>
                <wp:effectExtent l="0" t="0" r="24765" b="19685"/>
                <wp:wrapNone/>
                <wp:docPr id="18" name="Elipse 18"/>
                <wp:cNvGraphicFramePr/>
                <a:graphic xmlns:a="http://schemas.openxmlformats.org/drawingml/2006/main">
                  <a:graphicData uri="http://schemas.microsoft.com/office/word/2010/wordprocessingShape">
                    <wps:wsp>
                      <wps:cNvSpPr/>
                      <wps:spPr>
                        <a:xfrm>
                          <a:off x="0" y="0"/>
                          <a:ext cx="261257" cy="9500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303BE" id="Elipse 18" o:spid="_x0000_s1026" style="position:absolute;margin-left:12pt;margin-top:11.95pt;width:20.55pt;height: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" fillcolor="white [3212]" strokecolor="white [3212]" strokeweight="2pt"/>
            </w:pict>
          </mc:Fallback>
        </mc:AlternateContent>
      </w:r>
      <w:r w:rsidR="006F4681" w:rsidRPr="004761B2">
        <w:rPr>
          <w:rFonts w:eastAsia="Arial Unicode MS" w:cs="Arial"/>
          <w:b/>
          <w:noProof/>
          <w:sz w:val="22"/>
          <w:szCs w:val="22"/>
        </w:rPr>
        <mc:AlternateContent>
          <mc:Choice Requires="wps">
            <w:drawing>
              <wp:anchor distT="0" distB="0" distL="114300" distR="114300" simplePos="0" relativeHeight="251658242" behindDoc="0" locked="0" layoutInCell="1" allowOverlap="1" wp14:anchorId="3F8E9F90" wp14:editId="75031877">
                <wp:simplePos x="0" y="0"/>
                <wp:positionH relativeFrom="column">
                  <wp:posOffset>3949065</wp:posOffset>
                </wp:positionH>
                <wp:positionV relativeFrom="paragraph">
                  <wp:posOffset>1164334</wp:posOffset>
                </wp:positionV>
                <wp:extent cx="320040" cy="76802"/>
                <wp:effectExtent l="0" t="0" r="22860" b="19050"/>
                <wp:wrapNone/>
                <wp:docPr id="11" name="Elipse 11"/>
                <wp:cNvGraphicFramePr/>
                <a:graphic xmlns:a="http://schemas.openxmlformats.org/drawingml/2006/main">
                  <a:graphicData uri="http://schemas.microsoft.com/office/word/2010/wordprocessingShape">
                    <wps:wsp>
                      <wps:cNvSpPr/>
                      <wps:spPr>
                        <a:xfrm>
                          <a:off x="0" y="0"/>
                          <a:ext cx="320040" cy="7680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588AC" id="Elipse 11" o:spid="_x0000_s1026" style="position:absolute;margin-left:310.95pt;margin-top:91.7pt;width:25.2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" fillcolor="white [3212]" strokecolor="white [3212]" strokeweight="2pt"/>
            </w:pict>
          </mc:Fallback>
        </mc:AlternateContent>
      </w:r>
      <w:r w:rsidR="006F4681" w:rsidRPr="004761B2">
        <w:rPr>
          <w:rFonts w:eastAsia="Arial Unicode MS" w:cs="Arial"/>
          <w:b/>
          <w:noProof/>
          <w:sz w:val="22"/>
          <w:szCs w:val="22"/>
        </w:rPr>
        <mc:AlternateContent>
          <mc:Choice Requires="wps">
            <w:drawing>
              <wp:anchor distT="0" distB="0" distL="114300" distR="114300" simplePos="0" relativeHeight="251658241" behindDoc="0" locked="0" layoutInCell="1" allowOverlap="1" wp14:anchorId="6FF0D263" wp14:editId="74FD55E7">
                <wp:simplePos x="0" y="0"/>
                <wp:positionH relativeFrom="column">
                  <wp:posOffset>3960940</wp:posOffset>
                </wp:positionH>
                <wp:positionV relativeFrom="paragraph">
                  <wp:posOffset>1009956</wp:posOffset>
                </wp:positionV>
                <wp:extent cx="236855" cy="71252"/>
                <wp:effectExtent l="0" t="0" r="10795" b="24130"/>
                <wp:wrapNone/>
                <wp:docPr id="10" name="Elipse 10"/>
                <wp:cNvGraphicFramePr/>
                <a:graphic xmlns:a="http://schemas.openxmlformats.org/drawingml/2006/main">
                  <a:graphicData uri="http://schemas.microsoft.com/office/word/2010/wordprocessingShape">
                    <wps:wsp>
                      <wps:cNvSpPr/>
                      <wps:spPr>
                        <a:xfrm>
                          <a:off x="0" y="0"/>
                          <a:ext cx="236855" cy="712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8D183" id="Elipse 10" o:spid="_x0000_s1026" style="position:absolute;margin-left:311.9pt;margin-top:79.5pt;width:18.65pt;height: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" fillcolor="white [3212]" strokecolor="white [3212]" strokeweight="2pt"/>
            </w:pict>
          </mc:Fallback>
        </mc:AlternateContent>
      </w:r>
      <w:r w:rsidR="00EC60BD" w:rsidRPr="004761B2">
        <w:rPr>
          <w:rFonts w:eastAsia="Arial Unicode MS" w:cs="Arial"/>
          <w:b/>
          <w:noProof/>
          <w:sz w:val="22"/>
          <w:szCs w:val="22"/>
        </w:rPr>
        <mc:AlternateContent>
          <mc:Choice Requires="wps">
            <w:drawing>
              <wp:anchor distT="0" distB="0" distL="114300" distR="114300" simplePos="0" relativeHeight="251658243" behindDoc="0" locked="0" layoutInCell="1" allowOverlap="1" wp14:anchorId="48C1B98F" wp14:editId="2BC26A66">
                <wp:simplePos x="0" y="0"/>
                <wp:positionH relativeFrom="column">
                  <wp:posOffset>0</wp:posOffset>
                </wp:positionH>
                <wp:positionV relativeFrom="paragraph">
                  <wp:posOffset>-635</wp:posOffset>
                </wp:positionV>
                <wp:extent cx="261257" cy="95003"/>
                <wp:effectExtent l="0" t="0" r="24765" b="19685"/>
                <wp:wrapNone/>
                <wp:docPr id="12" name="Elipse 12"/>
                <wp:cNvGraphicFramePr/>
                <a:graphic xmlns:a="http://schemas.openxmlformats.org/drawingml/2006/main">
                  <a:graphicData uri="http://schemas.microsoft.com/office/word/2010/wordprocessingShape">
                    <wps:wsp>
                      <wps:cNvSpPr/>
                      <wps:spPr>
                        <a:xfrm>
                          <a:off x="0" y="0"/>
                          <a:ext cx="261257" cy="9500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0D0A6" id="Elipse 12" o:spid="_x0000_s1026" style="position:absolute;margin-left:0;margin-top:-.05pt;width:20.5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" fillcolor="white [3212]" strokecolor="white [3212]" strokeweight="2pt"/>
            </w:pict>
          </mc:Fallback>
        </mc:AlternateContent>
      </w:r>
    </w:p>
    <w:p w14:paraId="14087FEE" w14:textId="2C3F183D" w:rsidR="00BB58F1" w:rsidRPr="004761B2" w:rsidRDefault="000E301D" w:rsidP="003925A2">
      <w:pPr>
        <w:pStyle w:val="Prrafodelista"/>
        <w:ind w:left="390"/>
        <w:jc w:val="center"/>
        <w:rPr>
          <w:rFonts w:cs="Arial"/>
          <w:b/>
          <w:sz w:val="22"/>
          <w:szCs w:val="22"/>
          <w:lang w:val="es-ES_tradnl"/>
        </w:rPr>
      </w:pPr>
      <w:r w:rsidRPr="004761B2">
        <w:rPr>
          <w:rFonts w:eastAsia="Arial Unicode MS" w:cs="Arial"/>
          <w:b/>
          <w:noProof/>
          <w:sz w:val="22"/>
          <w:szCs w:val="22"/>
        </w:rPr>
        <mc:AlternateContent>
          <mc:Choice Requires="wps">
            <w:drawing>
              <wp:anchor distT="0" distB="0" distL="114300" distR="114300" simplePos="0" relativeHeight="251658245" behindDoc="0" locked="0" layoutInCell="1" allowOverlap="1" wp14:anchorId="375E731F" wp14:editId="3D73474D">
                <wp:simplePos x="0" y="0"/>
                <wp:positionH relativeFrom="column">
                  <wp:posOffset>0</wp:posOffset>
                </wp:positionH>
                <wp:positionV relativeFrom="paragraph">
                  <wp:posOffset>-635</wp:posOffset>
                </wp:positionV>
                <wp:extent cx="261257" cy="95003"/>
                <wp:effectExtent l="0" t="0" r="24765" b="19685"/>
                <wp:wrapNone/>
                <wp:docPr id="25" name="Elipse 25"/>
                <wp:cNvGraphicFramePr/>
                <a:graphic xmlns:a="http://schemas.openxmlformats.org/drawingml/2006/main">
                  <a:graphicData uri="http://schemas.microsoft.com/office/word/2010/wordprocessingShape">
                    <wps:wsp>
                      <wps:cNvSpPr/>
                      <wps:spPr>
                        <a:xfrm>
                          <a:off x="0" y="0"/>
                          <a:ext cx="261257" cy="9500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6CC6F" id="Elipse 25" o:spid="_x0000_s1026" style="position:absolute;margin-left:0;margin-top:-.05pt;width:20.55pt;height: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" fillcolor="white [3212]" strokecolor="white [3212]" strokeweight="2pt"/>
            </w:pict>
          </mc:Fallback>
        </mc:AlternateContent>
      </w:r>
    </w:p>
    <w:p w14:paraId="3DC63B17" w14:textId="77777777" w:rsidR="00A71D7A" w:rsidRPr="004761B2" w:rsidRDefault="00A71D7A" w:rsidP="003925A2">
      <w:pPr>
        <w:pStyle w:val="Prrafodelista"/>
        <w:ind w:left="390"/>
        <w:jc w:val="center"/>
        <w:rPr>
          <w:rFonts w:cs="Arial"/>
          <w:b/>
          <w:sz w:val="22"/>
          <w:szCs w:val="22"/>
          <w:lang w:val="es-ES_tradnl"/>
        </w:rPr>
      </w:pPr>
    </w:p>
    <w:p w14:paraId="38E8D0F1" w14:textId="77777777" w:rsidR="00A71D7A" w:rsidRPr="004761B2" w:rsidRDefault="00A71D7A" w:rsidP="003925A2">
      <w:pPr>
        <w:pStyle w:val="Prrafodelista"/>
        <w:ind w:left="390"/>
        <w:jc w:val="center"/>
        <w:rPr>
          <w:rFonts w:cs="Arial"/>
          <w:b/>
          <w:sz w:val="22"/>
          <w:szCs w:val="22"/>
          <w:lang w:val="es-ES_tradnl"/>
        </w:rPr>
      </w:pPr>
    </w:p>
    <w:p w14:paraId="0118D6EF" w14:textId="77777777" w:rsidR="00A71D7A" w:rsidRPr="004761B2" w:rsidRDefault="00A71D7A" w:rsidP="003925A2">
      <w:pPr>
        <w:pStyle w:val="Prrafodelista"/>
        <w:ind w:left="390"/>
        <w:jc w:val="center"/>
        <w:rPr>
          <w:rFonts w:cs="Arial"/>
          <w:b/>
          <w:sz w:val="22"/>
          <w:szCs w:val="22"/>
          <w:lang w:val="es-ES_tradnl"/>
        </w:rPr>
      </w:pPr>
    </w:p>
    <w:p w14:paraId="0D5B03CD" w14:textId="77777777" w:rsidR="00A71D7A" w:rsidRPr="004761B2" w:rsidRDefault="00A71D7A" w:rsidP="003925A2">
      <w:pPr>
        <w:pStyle w:val="Prrafodelista"/>
        <w:ind w:left="390"/>
        <w:jc w:val="center"/>
        <w:rPr>
          <w:rFonts w:cs="Arial"/>
          <w:b/>
          <w:sz w:val="22"/>
          <w:szCs w:val="22"/>
          <w:lang w:val="es-ES_tradnl"/>
        </w:rPr>
      </w:pPr>
    </w:p>
    <w:p w14:paraId="5930273C" w14:textId="77777777" w:rsidR="00A71D7A" w:rsidRPr="004761B2" w:rsidRDefault="00A71D7A" w:rsidP="003925A2">
      <w:pPr>
        <w:pStyle w:val="Prrafodelista"/>
        <w:ind w:left="390"/>
        <w:jc w:val="center"/>
        <w:rPr>
          <w:rFonts w:cs="Arial"/>
          <w:b/>
          <w:sz w:val="22"/>
          <w:szCs w:val="22"/>
          <w:lang w:val="es-ES_tradnl"/>
        </w:rPr>
      </w:pPr>
    </w:p>
    <w:p w14:paraId="5C757A70" w14:textId="77777777" w:rsidR="00A71D7A" w:rsidRPr="004761B2" w:rsidRDefault="00A71D7A" w:rsidP="003925A2">
      <w:pPr>
        <w:pStyle w:val="Prrafodelista"/>
        <w:ind w:left="390"/>
        <w:jc w:val="center"/>
        <w:rPr>
          <w:rFonts w:cs="Arial"/>
          <w:b/>
          <w:sz w:val="22"/>
          <w:szCs w:val="22"/>
          <w:lang w:val="es-ES_tradnl"/>
        </w:rPr>
      </w:pPr>
    </w:p>
    <w:p w14:paraId="35D7DE5A" w14:textId="77777777" w:rsidR="00A71D7A" w:rsidRPr="004761B2" w:rsidRDefault="00A71D7A" w:rsidP="003925A2">
      <w:pPr>
        <w:pStyle w:val="Prrafodelista"/>
        <w:ind w:left="390"/>
        <w:jc w:val="center"/>
        <w:rPr>
          <w:rFonts w:cs="Arial"/>
          <w:b/>
          <w:sz w:val="22"/>
          <w:szCs w:val="22"/>
          <w:lang w:val="es-ES_tradnl"/>
        </w:rPr>
      </w:pPr>
    </w:p>
    <w:p w14:paraId="2252F708" w14:textId="77777777" w:rsidR="00A71D7A" w:rsidRPr="004761B2" w:rsidRDefault="00A71D7A" w:rsidP="003925A2">
      <w:pPr>
        <w:pStyle w:val="Prrafodelista"/>
        <w:ind w:left="390"/>
        <w:jc w:val="center"/>
        <w:rPr>
          <w:rFonts w:cs="Arial"/>
          <w:b/>
          <w:sz w:val="22"/>
          <w:szCs w:val="22"/>
          <w:lang w:val="es-ES_tradnl"/>
        </w:rPr>
      </w:pPr>
    </w:p>
    <w:p w14:paraId="7F3A96B2" w14:textId="77777777" w:rsidR="00A71D7A" w:rsidRPr="004761B2" w:rsidRDefault="00A71D7A" w:rsidP="003925A2">
      <w:pPr>
        <w:pStyle w:val="Prrafodelista"/>
        <w:ind w:left="390"/>
        <w:jc w:val="center"/>
        <w:rPr>
          <w:rFonts w:cs="Arial"/>
          <w:b/>
          <w:sz w:val="22"/>
          <w:szCs w:val="22"/>
          <w:lang w:val="es-ES_tradnl"/>
        </w:rPr>
      </w:pPr>
    </w:p>
    <w:p w14:paraId="6C89D0A2" w14:textId="77777777" w:rsidR="00A71D7A" w:rsidRPr="004761B2" w:rsidRDefault="00A71D7A" w:rsidP="003925A2">
      <w:pPr>
        <w:pStyle w:val="Prrafodelista"/>
        <w:ind w:left="390"/>
        <w:jc w:val="center"/>
        <w:rPr>
          <w:rFonts w:cs="Arial"/>
          <w:b/>
          <w:sz w:val="22"/>
          <w:szCs w:val="22"/>
          <w:lang w:val="es-ES_tradnl"/>
        </w:rPr>
      </w:pPr>
    </w:p>
    <w:p w14:paraId="2552B825" w14:textId="77777777" w:rsidR="00A71D7A" w:rsidRPr="004761B2" w:rsidRDefault="00A71D7A" w:rsidP="003925A2">
      <w:pPr>
        <w:pStyle w:val="Prrafodelista"/>
        <w:ind w:left="390"/>
        <w:jc w:val="center"/>
        <w:rPr>
          <w:rFonts w:cs="Arial"/>
          <w:b/>
          <w:sz w:val="22"/>
          <w:szCs w:val="22"/>
          <w:lang w:val="es-ES_tradnl"/>
        </w:rPr>
      </w:pPr>
    </w:p>
    <w:p w14:paraId="50AEE5EF" w14:textId="77777777" w:rsidR="00A71D7A" w:rsidRPr="004761B2" w:rsidRDefault="00A71D7A" w:rsidP="003925A2">
      <w:pPr>
        <w:pStyle w:val="Prrafodelista"/>
        <w:ind w:left="390"/>
        <w:jc w:val="center"/>
        <w:rPr>
          <w:rFonts w:cs="Arial"/>
          <w:b/>
          <w:sz w:val="22"/>
          <w:szCs w:val="22"/>
          <w:lang w:val="es-ES_tradnl"/>
        </w:rPr>
      </w:pPr>
    </w:p>
    <w:p w14:paraId="0B4739D8" w14:textId="77777777" w:rsidR="00A71D7A" w:rsidRPr="004761B2" w:rsidRDefault="00A71D7A" w:rsidP="003925A2">
      <w:pPr>
        <w:pStyle w:val="Prrafodelista"/>
        <w:ind w:left="390"/>
        <w:jc w:val="center"/>
        <w:rPr>
          <w:rFonts w:cs="Arial"/>
          <w:b/>
          <w:sz w:val="22"/>
          <w:szCs w:val="22"/>
          <w:lang w:val="es-ES_tradnl"/>
        </w:rPr>
      </w:pPr>
    </w:p>
    <w:p w14:paraId="219E4905" w14:textId="77777777" w:rsidR="00A71D7A" w:rsidRPr="004761B2" w:rsidRDefault="00A71D7A" w:rsidP="003925A2">
      <w:pPr>
        <w:pStyle w:val="Prrafodelista"/>
        <w:ind w:left="390"/>
        <w:jc w:val="center"/>
        <w:rPr>
          <w:rFonts w:cs="Arial"/>
          <w:b/>
          <w:sz w:val="22"/>
          <w:szCs w:val="22"/>
          <w:lang w:val="es-ES_tradnl"/>
        </w:rPr>
      </w:pPr>
    </w:p>
    <w:p w14:paraId="291905D0" w14:textId="77777777" w:rsidR="00A71D7A" w:rsidRPr="004761B2" w:rsidRDefault="00A71D7A" w:rsidP="003925A2">
      <w:pPr>
        <w:pStyle w:val="Prrafodelista"/>
        <w:ind w:left="390"/>
        <w:jc w:val="center"/>
        <w:rPr>
          <w:rFonts w:cs="Arial"/>
          <w:b/>
          <w:sz w:val="22"/>
          <w:szCs w:val="22"/>
          <w:lang w:val="es-ES_tradnl"/>
        </w:rPr>
      </w:pPr>
    </w:p>
    <w:p w14:paraId="783CE0F8" w14:textId="77777777" w:rsidR="00A71D7A" w:rsidRPr="004761B2" w:rsidRDefault="00A71D7A" w:rsidP="003925A2">
      <w:pPr>
        <w:pStyle w:val="Prrafodelista"/>
        <w:ind w:left="390"/>
        <w:jc w:val="center"/>
        <w:rPr>
          <w:rFonts w:cs="Arial"/>
          <w:b/>
          <w:sz w:val="22"/>
          <w:szCs w:val="22"/>
          <w:lang w:val="es-ES_tradnl"/>
        </w:rPr>
      </w:pPr>
    </w:p>
    <w:p w14:paraId="687CCE8F" w14:textId="77777777" w:rsidR="00A71D7A" w:rsidRPr="004761B2" w:rsidRDefault="00A71D7A" w:rsidP="003925A2">
      <w:pPr>
        <w:pStyle w:val="Prrafodelista"/>
        <w:ind w:left="390"/>
        <w:jc w:val="center"/>
        <w:rPr>
          <w:rFonts w:cs="Arial"/>
          <w:b/>
          <w:sz w:val="22"/>
          <w:szCs w:val="22"/>
          <w:lang w:val="es-ES_tradnl"/>
        </w:rPr>
      </w:pPr>
    </w:p>
    <w:p w14:paraId="723606C3" w14:textId="77777777" w:rsidR="00A71D7A" w:rsidRPr="004761B2" w:rsidRDefault="00A71D7A" w:rsidP="003925A2">
      <w:pPr>
        <w:pStyle w:val="Prrafodelista"/>
        <w:ind w:left="390"/>
        <w:jc w:val="center"/>
        <w:rPr>
          <w:rFonts w:cs="Arial"/>
          <w:b/>
          <w:sz w:val="22"/>
          <w:szCs w:val="22"/>
          <w:lang w:val="es-ES_tradnl"/>
        </w:rPr>
      </w:pPr>
    </w:p>
    <w:p w14:paraId="1730020C" w14:textId="0AB9B15E" w:rsidR="002751E4" w:rsidRPr="004761B2" w:rsidRDefault="002751E4" w:rsidP="003925A2">
      <w:pPr>
        <w:pStyle w:val="Prrafodelista"/>
        <w:ind w:left="390"/>
        <w:jc w:val="center"/>
        <w:rPr>
          <w:rFonts w:cs="Arial"/>
          <w:b/>
          <w:sz w:val="22"/>
          <w:szCs w:val="22"/>
        </w:rPr>
      </w:pPr>
      <w:r w:rsidRPr="004761B2">
        <w:rPr>
          <w:rFonts w:cs="Arial"/>
          <w:b/>
          <w:sz w:val="22"/>
          <w:szCs w:val="22"/>
        </w:rPr>
        <w:lastRenderedPageBreak/>
        <w:t xml:space="preserve">ANEXO TÉCNICO </w:t>
      </w:r>
      <w:r w:rsidR="00881E31" w:rsidRPr="004761B2">
        <w:rPr>
          <w:rFonts w:cs="Arial"/>
          <w:b/>
          <w:sz w:val="22"/>
          <w:szCs w:val="22"/>
        </w:rPr>
        <w:t>3</w:t>
      </w:r>
    </w:p>
    <w:p w14:paraId="27CB3A96" w14:textId="040D3A67" w:rsidR="002751E4" w:rsidRPr="004761B2" w:rsidRDefault="002751E4" w:rsidP="003925A2">
      <w:pPr>
        <w:pStyle w:val="Prrafodelista"/>
        <w:ind w:left="390"/>
        <w:jc w:val="center"/>
        <w:rPr>
          <w:rFonts w:cs="Arial"/>
          <w:b/>
          <w:sz w:val="22"/>
          <w:szCs w:val="22"/>
        </w:rPr>
      </w:pPr>
      <w:r w:rsidRPr="004761B2">
        <w:rPr>
          <w:rFonts w:cs="Arial"/>
          <w:b/>
          <w:sz w:val="22"/>
          <w:szCs w:val="22"/>
        </w:rPr>
        <w:t xml:space="preserve">CAUSALES DE INCONSISTENCIA EN EL PROCESO DE </w:t>
      </w:r>
      <w:r w:rsidR="00FC6D1C" w:rsidRPr="004761B2">
        <w:rPr>
          <w:rFonts w:cs="Arial"/>
          <w:b/>
          <w:sz w:val="22"/>
          <w:szCs w:val="22"/>
        </w:rPr>
        <w:t>DEVOLUCIÓN DE COTIZACIONES</w:t>
      </w:r>
    </w:p>
    <w:p w14:paraId="1B8FF57B" w14:textId="77777777" w:rsidR="00873D33" w:rsidRPr="004761B2" w:rsidRDefault="00873D33" w:rsidP="003925A2">
      <w:pPr>
        <w:pStyle w:val="Prrafodelista"/>
        <w:ind w:left="390"/>
        <w:jc w:val="center"/>
        <w:rPr>
          <w:rFonts w:cs="Arial"/>
          <w:b/>
          <w:sz w:val="22"/>
          <w:szCs w:val="22"/>
        </w:rPr>
      </w:pPr>
    </w:p>
    <w:p w14:paraId="0C6B7DFE" w14:textId="455945C5" w:rsidR="002751E4" w:rsidRPr="004761B2" w:rsidRDefault="002751E4" w:rsidP="003925A2">
      <w:pPr>
        <w:pStyle w:val="Prrafodelista"/>
        <w:numPr>
          <w:ilvl w:val="0"/>
          <w:numId w:val="20"/>
        </w:numPr>
        <w:rPr>
          <w:rFonts w:eastAsia="Arial Unicode MS" w:cs="Arial"/>
          <w:b/>
          <w:iCs/>
          <w:sz w:val="22"/>
          <w:szCs w:val="22"/>
        </w:rPr>
      </w:pPr>
      <w:r w:rsidRPr="004761B2">
        <w:rPr>
          <w:rFonts w:eastAsia="Arial Unicode MS" w:cs="Arial"/>
          <w:b/>
          <w:iCs/>
          <w:sz w:val="22"/>
          <w:szCs w:val="22"/>
        </w:rPr>
        <w:t xml:space="preserve">Causales de inconsistencia </w:t>
      </w:r>
      <w:r w:rsidR="00047615" w:rsidRPr="004761B2">
        <w:rPr>
          <w:rFonts w:eastAsia="Arial Unicode MS" w:cs="Arial"/>
          <w:b/>
          <w:iCs/>
          <w:sz w:val="22"/>
          <w:szCs w:val="22"/>
        </w:rPr>
        <w:t>proceso</w:t>
      </w:r>
      <w:r w:rsidRPr="004761B2">
        <w:rPr>
          <w:rFonts w:eastAsia="Arial Unicode MS" w:cs="Arial"/>
          <w:b/>
          <w:iCs/>
          <w:sz w:val="22"/>
          <w:szCs w:val="22"/>
        </w:rPr>
        <w:t xml:space="preserve"> </w:t>
      </w:r>
      <w:r w:rsidR="00FC6D1C" w:rsidRPr="004761B2">
        <w:rPr>
          <w:rFonts w:eastAsia="Arial Unicode MS" w:cs="Arial"/>
          <w:b/>
          <w:iCs/>
          <w:sz w:val="22"/>
          <w:szCs w:val="22"/>
        </w:rPr>
        <w:t>de devolución de cotizaciones</w:t>
      </w:r>
      <w:r w:rsidR="004936B2" w:rsidRPr="004761B2">
        <w:rPr>
          <w:rFonts w:eastAsia="Arial Unicode MS" w:cs="Arial"/>
          <w:b/>
          <w:sz w:val="22"/>
          <w:szCs w:val="22"/>
        </w:rPr>
        <w:t xml:space="preserve"> – régimen contributivo.</w:t>
      </w:r>
    </w:p>
    <w:p w14:paraId="7F77FDAF" w14:textId="6EE1CC3D" w:rsidR="00F668AE" w:rsidRPr="004761B2" w:rsidRDefault="00F668AE" w:rsidP="003925A2">
      <w:pPr>
        <w:rPr>
          <w:rFonts w:ascii="Arial" w:eastAsia="Arial Unicode MS" w:hAnsi="Arial" w:cs="Arial"/>
          <w:b/>
          <w:i/>
          <w:sz w:val="22"/>
          <w:szCs w:val="22"/>
        </w:rPr>
      </w:pPr>
    </w:p>
    <w:tbl>
      <w:tblPr>
        <w:tblW w:w="0" w:type="auto"/>
        <w:tblCellMar>
          <w:left w:w="70" w:type="dxa"/>
          <w:right w:w="70" w:type="dxa"/>
        </w:tblCellMar>
        <w:tblLook w:val="04A0" w:firstRow="1" w:lastRow="0" w:firstColumn="1" w:lastColumn="0" w:noHBand="0" w:noVBand="1"/>
      </w:tblPr>
      <w:tblGrid>
        <w:gridCol w:w="623"/>
        <w:gridCol w:w="2237"/>
        <w:gridCol w:w="6061"/>
      </w:tblGrid>
      <w:tr w:rsidR="00A631B7" w:rsidRPr="004761B2" w14:paraId="175B2828" w14:textId="77777777" w:rsidTr="00A631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AD4FF" w14:textId="77777777" w:rsidR="00A631B7" w:rsidRPr="004761B2" w:rsidRDefault="00A631B7"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Código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A1FCB" w14:textId="77777777" w:rsidR="00A631B7" w:rsidRPr="004761B2" w:rsidRDefault="00A631B7"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226A76" w14:textId="77777777" w:rsidR="00A631B7" w:rsidRPr="004761B2" w:rsidRDefault="00A631B7" w:rsidP="003925A2">
            <w:pPr>
              <w:jc w:val="center"/>
              <w:rPr>
                <w:rFonts w:ascii="Arial" w:hAnsi="Arial" w:cs="Arial"/>
                <w:b/>
                <w:bCs/>
                <w:color w:val="000000"/>
                <w:sz w:val="14"/>
                <w:szCs w:val="14"/>
                <w:lang w:val="es-CO" w:eastAsia="es-CO"/>
              </w:rPr>
            </w:pPr>
            <w:r w:rsidRPr="004761B2">
              <w:rPr>
                <w:rFonts w:ascii="Arial" w:hAnsi="Arial" w:cs="Arial"/>
                <w:b/>
                <w:bCs/>
                <w:color w:val="000000"/>
                <w:sz w:val="14"/>
                <w:szCs w:val="14"/>
                <w:lang w:val="es-CO" w:eastAsia="es-CO"/>
              </w:rPr>
              <w:t>Validación</w:t>
            </w:r>
          </w:p>
        </w:tc>
      </w:tr>
      <w:tr w:rsidR="00A631B7" w:rsidRPr="004761B2" w14:paraId="29017F7C"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0409A"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GD001</w:t>
            </w:r>
          </w:p>
        </w:tc>
        <w:tc>
          <w:tcPr>
            <w:tcW w:w="0" w:type="auto"/>
            <w:tcBorders>
              <w:top w:val="nil"/>
              <w:left w:val="nil"/>
              <w:bottom w:val="single" w:sz="4" w:space="0" w:color="auto"/>
              <w:right w:val="single" w:sz="4" w:space="0" w:color="auto"/>
            </w:tcBorders>
            <w:shd w:val="clear" w:color="auto" w:fill="auto"/>
            <w:vAlign w:val="center"/>
            <w:hideMark/>
          </w:tcPr>
          <w:p w14:paraId="335B2505"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registro ya fue devuelto en proceso de devoluciones anteriores</w:t>
            </w:r>
          </w:p>
        </w:tc>
        <w:tc>
          <w:tcPr>
            <w:tcW w:w="0" w:type="auto"/>
            <w:tcBorders>
              <w:top w:val="nil"/>
              <w:left w:val="nil"/>
              <w:bottom w:val="single" w:sz="4" w:space="0" w:color="auto"/>
              <w:right w:val="single" w:sz="4" w:space="0" w:color="auto"/>
            </w:tcBorders>
            <w:shd w:val="clear" w:color="auto" w:fill="auto"/>
            <w:vAlign w:val="center"/>
            <w:hideMark/>
          </w:tcPr>
          <w:p w14:paraId="4AA7F8D2"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el registro reportado se encuentre en estado devuelto en el histórico de aportes o en la matriz de devoluciones.</w:t>
            </w:r>
          </w:p>
        </w:tc>
      </w:tr>
      <w:tr w:rsidR="00A631B7" w:rsidRPr="004761B2" w14:paraId="79DEFECD"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480CE"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GD002</w:t>
            </w:r>
          </w:p>
        </w:tc>
        <w:tc>
          <w:tcPr>
            <w:tcW w:w="0" w:type="auto"/>
            <w:tcBorders>
              <w:top w:val="nil"/>
              <w:left w:val="nil"/>
              <w:bottom w:val="single" w:sz="4" w:space="0" w:color="auto"/>
              <w:right w:val="single" w:sz="4" w:space="0" w:color="auto"/>
            </w:tcBorders>
            <w:shd w:val="clear" w:color="auto" w:fill="auto"/>
            <w:vAlign w:val="center"/>
            <w:hideMark/>
          </w:tcPr>
          <w:p w14:paraId="2B4E20A0"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registro se encuentra compensado</w:t>
            </w:r>
          </w:p>
        </w:tc>
        <w:tc>
          <w:tcPr>
            <w:tcW w:w="0" w:type="auto"/>
            <w:tcBorders>
              <w:top w:val="nil"/>
              <w:left w:val="nil"/>
              <w:bottom w:val="single" w:sz="4" w:space="0" w:color="auto"/>
              <w:right w:val="single" w:sz="4" w:space="0" w:color="auto"/>
            </w:tcBorders>
            <w:shd w:val="clear" w:color="auto" w:fill="auto"/>
            <w:vAlign w:val="center"/>
            <w:hideMark/>
          </w:tcPr>
          <w:p w14:paraId="6F466008"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los datos (tipo y número de identificación del aportante y cotizante, número de planilla, código de operador, fecha de pago de la planilla, periodo, código de EPS, tipo de cotizantes y Serial HA) del registro reportado es igual a la información que existe en el histórico de afiliados compensados.</w:t>
            </w:r>
          </w:p>
        </w:tc>
      </w:tr>
      <w:tr w:rsidR="00A631B7" w:rsidRPr="004761B2" w14:paraId="5BA87952" w14:textId="77777777" w:rsidTr="00A631B7">
        <w:trPr>
          <w:trHeight w:val="20"/>
        </w:trPr>
        <w:tc>
          <w:tcPr>
            <w:tcW w:w="0" w:type="auto"/>
            <w:tcBorders>
              <w:top w:val="nil"/>
              <w:left w:val="single" w:sz="4" w:space="0" w:color="auto"/>
              <w:bottom w:val="nil"/>
              <w:right w:val="single" w:sz="4" w:space="0" w:color="auto"/>
            </w:tcBorders>
            <w:shd w:val="clear" w:color="auto" w:fill="auto"/>
            <w:noWrap/>
            <w:vAlign w:val="center"/>
            <w:hideMark/>
          </w:tcPr>
          <w:p w14:paraId="7AE1EDE3"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GD003</w:t>
            </w:r>
          </w:p>
        </w:tc>
        <w:tc>
          <w:tcPr>
            <w:tcW w:w="0" w:type="auto"/>
            <w:tcBorders>
              <w:top w:val="nil"/>
              <w:left w:val="nil"/>
              <w:bottom w:val="nil"/>
              <w:right w:val="single" w:sz="4" w:space="0" w:color="auto"/>
            </w:tcBorders>
            <w:shd w:val="clear" w:color="auto" w:fill="auto"/>
            <w:vAlign w:val="center"/>
            <w:hideMark/>
          </w:tcPr>
          <w:p w14:paraId="48702190"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Los datos reportados en la estructura no corresponden a los registrados en el Histórico de Aportes</w:t>
            </w:r>
          </w:p>
        </w:tc>
        <w:tc>
          <w:tcPr>
            <w:tcW w:w="0" w:type="auto"/>
            <w:tcBorders>
              <w:top w:val="nil"/>
              <w:left w:val="nil"/>
              <w:bottom w:val="single" w:sz="4" w:space="0" w:color="auto"/>
              <w:right w:val="single" w:sz="4" w:space="0" w:color="auto"/>
            </w:tcBorders>
            <w:shd w:val="clear" w:color="auto" w:fill="auto"/>
            <w:vAlign w:val="center"/>
            <w:hideMark/>
          </w:tcPr>
          <w:p w14:paraId="10C47425" w14:textId="3FF6DEDC"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los datos (tipo y número de identificación del aportante y cotizante, número de planilla, código de operador, fecha de pago de la planilla, periodo, código de EPS, tipo de cotizantes y Serial HA - los datos según aplique al régimen) del registro sea igual a la información que existe en el histórico de aportes.</w:t>
            </w:r>
          </w:p>
        </w:tc>
      </w:tr>
      <w:tr w:rsidR="00A631B7" w:rsidRPr="004761B2" w14:paraId="4D5528E2" w14:textId="77777777" w:rsidTr="00A631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31C5F"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463B1"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La solicitud de devolución es extemporánea</w:t>
            </w:r>
          </w:p>
        </w:tc>
        <w:tc>
          <w:tcPr>
            <w:tcW w:w="0" w:type="auto"/>
            <w:tcBorders>
              <w:top w:val="nil"/>
              <w:left w:val="nil"/>
              <w:bottom w:val="single" w:sz="4" w:space="0" w:color="auto"/>
              <w:right w:val="single" w:sz="4" w:space="0" w:color="auto"/>
            </w:tcBorders>
            <w:shd w:val="clear" w:color="auto" w:fill="auto"/>
            <w:vAlign w:val="center"/>
            <w:hideMark/>
          </w:tcPr>
          <w:p w14:paraId="13916ED2"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el campo "fecha de pago planilla liquidación" sea mayor a 01/08/2012 y el campo "fecha de radicación de la solicitud de devolución ante la EPS" no supere el término de doce (12) meses contra la información reportada en el campo "fecha de pago planilla liquidación".</w:t>
            </w:r>
          </w:p>
        </w:tc>
      </w:tr>
      <w:tr w:rsidR="00A631B7" w:rsidRPr="004761B2" w14:paraId="739AA7C4"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E4197"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GD005</w:t>
            </w:r>
          </w:p>
        </w:tc>
        <w:tc>
          <w:tcPr>
            <w:tcW w:w="0" w:type="auto"/>
            <w:tcBorders>
              <w:top w:val="nil"/>
              <w:left w:val="nil"/>
              <w:bottom w:val="single" w:sz="4" w:space="0" w:color="auto"/>
              <w:right w:val="single" w:sz="4" w:space="0" w:color="auto"/>
            </w:tcBorders>
            <w:shd w:val="clear" w:color="auto" w:fill="auto"/>
            <w:vAlign w:val="center"/>
            <w:hideMark/>
          </w:tcPr>
          <w:p w14:paraId="58F70F60"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La solicitud de intereses moratorios es improcedente porque no se ha devuelto la cotización o supera el valor permitido</w:t>
            </w:r>
          </w:p>
        </w:tc>
        <w:tc>
          <w:tcPr>
            <w:tcW w:w="0" w:type="auto"/>
            <w:tcBorders>
              <w:top w:val="nil"/>
              <w:left w:val="nil"/>
              <w:bottom w:val="single" w:sz="4" w:space="0" w:color="auto"/>
              <w:right w:val="single" w:sz="4" w:space="0" w:color="auto"/>
            </w:tcBorders>
            <w:shd w:val="clear" w:color="auto" w:fill="auto"/>
            <w:vAlign w:val="center"/>
            <w:hideMark/>
          </w:tcPr>
          <w:p w14:paraId="1915C7B2"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los datos (tipo y número de identificación del aportante y cotizante, número de planilla, código de operador, fecha de pago de la planilla, periodo, código de EPS, tipo de cotizante y Serial HA) del registro no se encuentren en estado aprobado en los subprocesos de corrección de registros compensados y devolución de cotizaciones. Adicionalmente, valida que el valor solicitado por concepto de intereses supere al reportado en PILA:</w:t>
            </w:r>
          </w:p>
        </w:tc>
      </w:tr>
      <w:tr w:rsidR="00A631B7" w:rsidRPr="004761B2" w14:paraId="56F61160"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2FB93"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GD006</w:t>
            </w:r>
          </w:p>
        </w:tc>
        <w:tc>
          <w:tcPr>
            <w:tcW w:w="0" w:type="auto"/>
            <w:tcBorders>
              <w:top w:val="nil"/>
              <w:left w:val="nil"/>
              <w:bottom w:val="single" w:sz="4" w:space="0" w:color="auto"/>
              <w:right w:val="single" w:sz="4" w:space="0" w:color="auto"/>
            </w:tcBorders>
            <w:shd w:val="clear" w:color="auto" w:fill="auto"/>
            <w:vAlign w:val="center"/>
            <w:hideMark/>
          </w:tcPr>
          <w:p w14:paraId="4C19E322"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valor solicitado es diferente al valor de la cotización o de la UPC adicional</w:t>
            </w:r>
          </w:p>
        </w:tc>
        <w:tc>
          <w:tcPr>
            <w:tcW w:w="0" w:type="auto"/>
            <w:tcBorders>
              <w:top w:val="nil"/>
              <w:left w:val="nil"/>
              <w:bottom w:val="single" w:sz="4" w:space="0" w:color="auto"/>
              <w:right w:val="single" w:sz="4" w:space="0" w:color="auto"/>
            </w:tcBorders>
            <w:shd w:val="clear" w:color="auto" w:fill="auto"/>
            <w:vAlign w:val="center"/>
            <w:hideMark/>
          </w:tcPr>
          <w:p w14:paraId="182B7A0D"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Valida que el valor reportado en el campo </w:t>
            </w:r>
            <w:r w:rsidRPr="004761B2">
              <w:rPr>
                <w:rFonts w:ascii="Arial" w:hAnsi="Arial" w:cs="Arial"/>
                <w:i/>
                <w:iCs/>
                <w:color w:val="000000"/>
                <w:sz w:val="14"/>
                <w:szCs w:val="14"/>
                <w:lang w:val="es-CO" w:eastAsia="es-CO"/>
              </w:rPr>
              <w:t>"Valor de la cotización o de los intereses de mora objeto de la solicitud"</w:t>
            </w:r>
            <w:r w:rsidRPr="004761B2">
              <w:rPr>
                <w:rFonts w:ascii="Arial" w:hAnsi="Arial" w:cs="Arial"/>
                <w:color w:val="000000"/>
                <w:sz w:val="14"/>
                <w:szCs w:val="14"/>
                <w:lang w:val="es-CO" w:eastAsia="es-CO"/>
              </w:rPr>
              <w:t xml:space="preserve"> sea igual al valor registrado en el histórico de aportes, para lo cual se validan los siguientes campos: tipo y número de identificación del aportante y cotizante, número de planilla, código de operador, código de EPS, tipo de cotizante y Serial HA.</w:t>
            </w:r>
          </w:p>
        </w:tc>
      </w:tr>
      <w:tr w:rsidR="00A631B7" w:rsidRPr="004761B2" w14:paraId="30FB2151"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562BF"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GD007</w:t>
            </w:r>
          </w:p>
        </w:tc>
        <w:tc>
          <w:tcPr>
            <w:tcW w:w="0" w:type="auto"/>
            <w:tcBorders>
              <w:top w:val="nil"/>
              <w:left w:val="nil"/>
              <w:bottom w:val="single" w:sz="4" w:space="0" w:color="auto"/>
              <w:right w:val="single" w:sz="4" w:space="0" w:color="auto"/>
            </w:tcBorders>
            <w:shd w:val="clear" w:color="auto" w:fill="auto"/>
            <w:vAlign w:val="center"/>
            <w:hideMark/>
          </w:tcPr>
          <w:p w14:paraId="1EAA0F2F"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registro no corresponde al SGP o el valor reportado es diferente al registrado en la estructura de datos de SGP</w:t>
            </w:r>
          </w:p>
        </w:tc>
        <w:tc>
          <w:tcPr>
            <w:tcW w:w="0" w:type="auto"/>
            <w:tcBorders>
              <w:top w:val="nil"/>
              <w:left w:val="nil"/>
              <w:bottom w:val="single" w:sz="4" w:space="0" w:color="auto"/>
              <w:right w:val="single" w:sz="4" w:space="0" w:color="auto"/>
            </w:tcBorders>
            <w:shd w:val="clear" w:color="auto" w:fill="auto"/>
            <w:vAlign w:val="center"/>
            <w:hideMark/>
          </w:tcPr>
          <w:p w14:paraId="7D1530B9"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el campo "tipo cotizante" sea diferente a 47, y que el valor reportado no coincide con el valor registrado en la estructura de datos SGP entregado por la entidad. Y el valor solicitado no exceda el valor disponible.</w:t>
            </w:r>
          </w:p>
        </w:tc>
      </w:tr>
      <w:tr w:rsidR="00A631B7" w:rsidRPr="004761B2" w14:paraId="1C1BD0C6"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A00DC"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GD008</w:t>
            </w:r>
          </w:p>
        </w:tc>
        <w:tc>
          <w:tcPr>
            <w:tcW w:w="0" w:type="auto"/>
            <w:tcBorders>
              <w:top w:val="nil"/>
              <w:left w:val="nil"/>
              <w:bottom w:val="single" w:sz="4" w:space="0" w:color="auto"/>
              <w:right w:val="single" w:sz="4" w:space="0" w:color="auto"/>
            </w:tcBorders>
            <w:shd w:val="clear" w:color="auto" w:fill="auto"/>
            <w:vAlign w:val="center"/>
            <w:hideMark/>
          </w:tcPr>
          <w:p w14:paraId="253FC8FF"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registro fue objeto de pago de una prestación económica</w:t>
            </w:r>
          </w:p>
        </w:tc>
        <w:tc>
          <w:tcPr>
            <w:tcW w:w="0" w:type="auto"/>
            <w:tcBorders>
              <w:top w:val="nil"/>
              <w:left w:val="nil"/>
              <w:bottom w:val="single" w:sz="4" w:space="0" w:color="auto"/>
              <w:right w:val="single" w:sz="4" w:space="0" w:color="auto"/>
            </w:tcBorders>
            <w:shd w:val="clear" w:color="auto" w:fill="auto"/>
            <w:vAlign w:val="center"/>
            <w:hideMark/>
          </w:tcPr>
          <w:p w14:paraId="1B0EA6A5"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los datos (tipo y número de identificación del aportante y cotizante, periodo y código de EPS) del registro sea igual a la información que existe en el histórico de prestaciones económicas</w:t>
            </w:r>
          </w:p>
        </w:tc>
      </w:tr>
      <w:tr w:rsidR="00A631B7" w:rsidRPr="004761B2" w14:paraId="4755E1F5"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04AF"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GD009</w:t>
            </w:r>
          </w:p>
        </w:tc>
        <w:tc>
          <w:tcPr>
            <w:tcW w:w="0" w:type="auto"/>
            <w:tcBorders>
              <w:top w:val="nil"/>
              <w:left w:val="nil"/>
              <w:bottom w:val="single" w:sz="4" w:space="0" w:color="auto"/>
              <w:right w:val="single" w:sz="4" w:space="0" w:color="auto"/>
            </w:tcBorders>
            <w:shd w:val="clear" w:color="auto" w:fill="auto"/>
            <w:vAlign w:val="center"/>
            <w:hideMark/>
          </w:tcPr>
          <w:p w14:paraId="113195BA"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El registro no corresponde a una doble dispersión</w:t>
            </w:r>
          </w:p>
        </w:tc>
        <w:tc>
          <w:tcPr>
            <w:tcW w:w="0" w:type="auto"/>
            <w:tcBorders>
              <w:top w:val="nil"/>
              <w:left w:val="nil"/>
              <w:bottom w:val="single" w:sz="4" w:space="0" w:color="auto"/>
              <w:right w:val="single" w:sz="4" w:space="0" w:color="auto"/>
            </w:tcBorders>
            <w:shd w:val="clear" w:color="auto" w:fill="auto"/>
            <w:vAlign w:val="center"/>
            <w:hideMark/>
          </w:tcPr>
          <w:p w14:paraId="3649C6A1"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los datos (número de planilla, código de operador, periodo, código de EPS y valor de la cotización o de los intereses de mora objeto de la solicitud) del registro sea diferente a la información que existe en el histórico de planillas no conciliadas</w:t>
            </w:r>
          </w:p>
        </w:tc>
      </w:tr>
      <w:tr w:rsidR="00A631B7" w:rsidRPr="004761B2" w14:paraId="4F0944E9"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A5B2E" w14:textId="77777777" w:rsidR="00A631B7" w:rsidRPr="004761B2" w:rsidRDefault="00A631B7"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GD011</w:t>
            </w:r>
          </w:p>
        </w:tc>
        <w:tc>
          <w:tcPr>
            <w:tcW w:w="0" w:type="auto"/>
            <w:tcBorders>
              <w:top w:val="nil"/>
              <w:left w:val="nil"/>
              <w:bottom w:val="single" w:sz="4" w:space="0" w:color="auto"/>
              <w:right w:val="single" w:sz="4" w:space="0" w:color="auto"/>
            </w:tcBorders>
            <w:shd w:val="clear" w:color="auto" w:fill="auto"/>
            <w:vAlign w:val="center"/>
            <w:hideMark/>
          </w:tcPr>
          <w:p w14:paraId="2218D21F"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La cotización no ha sido objeto de registro en el mes actual</w:t>
            </w:r>
          </w:p>
        </w:tc>
        <w:tc>
          <w:tcPr>
            <w:tcW w:w="0" w:type="auto"/>
            <w:tcBorders>
              <w:top w:val="nil"/>
              <w:left w:val="nil"/>
              <w:bottom w:val="single" w:sz="4" w:space="0" w:color="auto"/>
              <w:right w:val="single" w:sz="4" w:space="0" w:color="auto"/>
            </w:tcBorders>
            <w:shd w:val="clear" w:color="auto" w:fill="auto"/>
            <w:vAlign w:val="center"/>
            <w:hideMark/>
          </w:tcPr>
          <w:p w14:paraId="2D41C402" w14:textId="77777777" w:rsidR="00A631B7" w:rsidRPr="004761B2" w:rsidRDefault="00A631B7"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la cotización corresponda a meses anterior al subproceso de devolución, teniendo en cuenta que este se adelanta el último día hábil de la primera semana del mes.</w:t>
            </w:r>
          </w:p>
        </w:tc>
      </w:tr>
      <w:tr w:rsidR="00164BA9" w:rsidRPr="00A631B7" w14:paraId="4674FEF1" w14:textId="77777777" w:rsidTr="00164B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E873FC" w14:textId="75B76B44" w:rsidR="00164BA9" w:rsidRPr="004761B2" w:rsidRDefault="00A66963" w:rsidP="003925A2">
            <w:pPr>
              <w:rPr>
                <w:rFonts w:ascii="Arial" w:hAnsi="Arial" w:cs="Arial"/>
                <w:color w:val="000000"/>
                <w:sz w:val="14"/>
                <w:szCs w:val="14"/>
                <w:lang w:val="es-CO" w:eastAsia="es-CO"/>
              </w:rPr>
            </w:pPr>
            <w:r w:rsidRPr="004761B2">
              <w:rPr>
                <w:rFonts w:ascii="Arial" w:hAnsi="Arial" w:cs="Arial"/>
                <w:color w:val="000000"/>
                <w:sz w:val="14"/>
                <w:szCs w:val="14"/>
                <w:lang w:val="es-CO" w:eastAsia="es-CO"/>
              </w:rPr>
              <w:t>GD012</w:t>
            </w:r>
          </w:p>
        </w:tc>
        <w:tc>
          <w:tcPr>
            <w:tcW w:w="0" w:type="auto"/>
            <w:tcBorders>
              <w:top w:val="single" w:sz="4" w:space="0" w:color="auto"/>
              <w:left w:val="nil"/>
              <w:bottom w:val="single" w:sz="4" w:space="0" w:color="auto"/>
              <w:right w:val="single" w:sz="4" w:space="0" w:color="auto"/>
            </w:tcBorders>
            <w:shd w:val="clear" w:color="auto" w:fill="auto"/>
            <w:vAlign w:val="center"/>
          </w:tcPr>
          <w:p w14:paraId="62B65B3E" w14:textId="5DE6D864" w:rsidR="00164BA9" w:rsidRPr="004761B2" w:rsidRDefault="000759DA"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 xml:space="preserve">La sentencia judicial no ordena a la ADRES a realizar </w:t>
            </w:r>
            <w:r w:rsidR="004F7182" w:rsidRPr="004761B2">
              <w:rPr>
                <w:rFonts w:ascii="Arial" w:hAnsi="Arial" w:cs="Arial"/>
                <w:color w:val="000000"/>
                <w:sz w:val="14"/>
                <w:szCs w:val="14"/>
                <w:lang w:val="es-CO" w:eastAsia="es-CO"/>
              </w:rPr>
              <w:t>devolución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8D74B6B" w14:textId="46B8EC28" w:rsidR="00164BA9" w:rsidRPr="00A631B7" w:rsidRDefault="004F7182" w:rsidP="003925A2">
            <w:pPr>
              <w:jc w:val="both"/>
              <w:rPr>
                <w:rFonts w:ascii="Arial" w:hAnsi="Arial" w:cs="Arial"/>
                <w:color w:val="000000"/>
                <w:sz w:val="14"/>
                <w:szCs w:val="14"/>
                <w:lang w:val="es-CO" w:eastAsia="es-CO"/>
              </w:rPr>
            </w:pPr>
            <w:r w:rsidRPr="004761B2">
              <w:rPr>
                <w:rFonts w:ascii="Arial" w:hAnsi="Arial" w:cs="Arial"/>
                <w:color w:val="000000"/>
                <w:sz w:val="14"/>
                <w:szCs w:val="14"/>
                <w:lang w:val="es-CO" w:eastAsia="es-CO"/>
              </w:rPr>
              <w:t>Valida que la sentencia judicial que relaciona el afiliado este ordenando a la ADRES a realizar dicha devolución.</w:t>
            </w:r>
          </w:p>
        </w:tc>
      </w:tr>
    </w:tbl>
    <w:p w14:paraId="7F1C9483" w14:textId="77777777" w:rsidR="00734C6A" w:rsidRPr="00F50CEB" w:rsidRDefault="00734C6A" w:rsidP="003925A2">
      <w:pPr>
        <w:rPr>
          <w:rFonts w:ascii="Arial" w:eastAsia="Arial Unicode MS" w:hAnsi="Arial" w:cs="Arial"/>
          <w:b/>
          <w:i/>
          <w:sz w:val="22"/>
          <w:szCs w:val="22"/>
        </w:rPr>
      </w:pPr>
    </w:p>
    <w:sectPr w:rsidR="00734C6A" w:rsidRPr="00F50CEB" w:rsidSect="00DB05E1">
      <w:headerReference w:type="even" r:id="rId14"/>
      <w:headerReference w:type="default" r:id="rId15"/>
      <w:footerReference w:type="even" r:id="rId16"/>
      <w:footerReference w:type="default" r:id="rId17"/>
      <w:headerReference w:type="first" r:id="rId18"/>
      <w:footerReference w:type="first" r:id="rId19"/>
      <w:pgSz w:w="12242" w:h="18722" w:code="130"/>
      <w:pgMar w:top="2410" w:right="1610" w:bottom="1985" w:left="1701" w:header="720" w:footer="68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77CD" w14:textId="77777777" w:rsidR="00117260" w:rsidRDefault="00117260">
      <w:r>
        <w:separator/>
      </w:r>
    </w:p>
  </w:endnote>
  <w:endnote w:type="continuationSeparator" w:id="0">
    <w:p w14:paraId="5C566915" w14:textId="77777777" w:rsidR="00117260" w:rsidRDefault="00117260">
      <w:r>
        <w:continuationSeparator/>
      </w:r>
    </w:p>
  </w:endnote>
  <w:endnote w:type="continuationNotice" w:id="1">
    <w:p w14:paraId="7422AA5F" w14:textId="77777777" w:rsidR="00117260" w:rsidRDefault="00117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roid Sans Fallback">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lbertus Extra Bold">
    <w:altName w:val="Calibri"/>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65B7" w14:textId="77777777" w:rsidR="00AF6B69" w:rsidRDefault="00AF6B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226D" w14:textId="77777777" w:rsidR="00C62054" w:rsidRDefault="00C62054">
    <w:pPr>
      <w:pStyle w:val="Piedepgina"/>
      <w:jc w:val="center"/>
    </w:pPr>
  </w:p>
  <w:p w14:paraId="1A52B067" w14:textId="77777777" w:rsidR="00C62054" w:rsidRPr="005908D7" w:rsidRDefault="00C62054">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D08D" w14:textId="77777777" w:rsidR="00C62054" w:rsidRDefault="00C62054">
    <w:pPr>
      <w:pStyle w:val="Piedepgina"/>
    </w:pPr>
    <w:r>
      <w:rPr>
        <w:noProof/>
        <w:lang w:val="es-CO" w:eastAsia="es-CO"/>
      </w:rPr>
      <mc:AlternateContent>
        <mc:Choice Requires="wps">
          <w:drawing>
            <wp:anchor distT="0" distB="0" distL="114300" distR="114300" simplePos="0" relativeHeight="251658241" behindDoc="0" locked="0" layoutInCell="0" allowOverlap="1" wp14:anchorId="2F8C7CC3" wp14:editId="3B9B02F5">
              <wp:simplePos x="0" y="0"/>
              <wp:positionH relativeFrom="column">
                <wp:posOffset>-163830</wp:posOffset>
              </wp:positionH>
              <wp:positionV relativeFrom="paragraph">
                <wp:posOffset>-437515</wp:posOffset>
              </wp:positionV>
              <wp:extent cx="60356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C1D6" id="Line 3"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4.45pt" to="462.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265B" w14:textId="77777777" w:rsidR="00117260" w:rsidRDefault="00117260">
      <w:r>
        <w:separator/>
      </w:r>
    </w:p>
  </w:footnote>
  <w:footnote w:type="continuationSeparator" w:id="0">
    <w:p w14:paraId="4E1B4620" w14:textId="77777777" w:rsidR="00117260" w:rsidRDefault="00117260">
      <w:r>
        <w:continuationSeparator/>
      </w:r>
    </w:p>
  </w:footnote>
  <w:footnote w:type="continuationNotice" w:id="1">
    <w:p w14:paraId="410BF7A9" w14:textId="77777777" w:rsidR="00117260" w:rsidRDefault="00117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EB2B" w14:textId="77777777" w:rsidR="00AF6B69" w:rsidRDefault="00AF6B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79A6" w14:textId="67C98931" w:rsidR="00C62054" w:rsidRPr="00022930" w:rsidRDefault="00C62054">
    <w:pPr>
      <w:pStyle w:val="Encabezado"/>
      <w:jc w:val="center"/>
      <w:rPr>
        <w:sz w:val="22"/>
        <w:szCs w:val="22"/>
        <w:u w:val="single"/>
      </w:rPr>
    </w:pPr>
    <w:r w:rsidRPr="00022930">
      <w:rPr>
        <w:rFonts w:ascii="Arial" w:hAnsi="Arial"/>
        <w:b/>
        <w:sz w:val="22"/>
        <w:szCs w:val="22"/>
      </w:rPr>
      <w:t>RESOLUCIÓN NÚMERO                    DE                    20</w:t>
    </w:r>
    <w:r>
      <w:rPr>
        <w:rFonts w:ascii="Arial" w:hAnsi="Arial"/>
        <w:b/>
        <w:sz w:val="22"/>
        <w:szCs w:val="22"/>
      </w:rPr>
      <w:t>22</w:t>
    </w:r>
    <w:r w:rsidRPr="00022930">
      <w:rPr>
        <w:rFonts w:ascii="Arial" w:hAnsi="Arial"/>
        <w:b/>
        <w:sz w:val="22"/>
        <w:szCs w:val="22"/>
      </w:rPr>
      <w:t xml:space="preserve">     HOJA No.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PAGE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r w:rsidRPr="00022930">
      <w:rPr>
        <w:rStyle w:val="Nmerodepgina"/>
        <w:rFonts w:ascii="Arial" w:hAnsi="Arial"/>
        <w:b/>
        <w:sz w:val="22"/>
        <w:szCs w:val="22"/>
      </w:rPr>
      <w:t xml:space="preserve"> de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NUMPAGES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p>
  <w:p w14:paraId="02E5B691" w14:textId="77777777" w:rsidR="00C62054" w:rsidRDefault="00C62054">
    <w:pPr>
      <w:pStyle w:val="Encabezado"/>
    </w:pPr>
    <w:r>
      <w:rPr>
        <w:noProof/>
        <w:lang w:val="es-CO" w:eastAsia="es-CO"/>
      </w:rPr>
      <mc:AlternateContent>
        <mc:Choice Requires="wps">
          <w:drawing>
            <wp:anchor distT="0" distB="0" distL="114300" distR="114300" simplePos="0" relativeHeight="251658245" behindDoc="0" locked="0" layoutInCell="0" allowOverlap="1" wp14:anchorId="5299C18F" wp14:editId="6FA36EAD">
              <wp:simplePos x="0" y="0"/>
              <wp:positionH relativeFrom="page">
                <wp:posOffset>904875</wp:posOffset>
              </wp:positionH>
              <wp:positionV relativeFrom="page">
                <wp:posOffset>677545</wp:posOffset>
              </wp:positionV>
              <wp:extent cx="6009005" cy="10171430"/>
              <wp:effectExtent l="0" t="0" r="10795" b="2032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F3CEB" id="Rectangle 1" o:spid="_x0000_s1026" style="position:absolute;margin-left:71.25pt;margin-top:53.35pt;width:473.15pt;height:800.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" o:allowincell="f" filled="f" strokeweight="2pt">
              <w10:wrap anchorx="page" anchory="page"/>
            </v:rect>
          </w:pict>
        </mc:Fallback>
      </mc:AlternateContent>
    </w:r>
  </w:p>
  <w:p w14:paraId="4199834F" w14:textId="23B00E6A" w:rsidR="00C62054" w:rsidRPr="00CE2714" w:rsidRDefault="00C62054" w:rsidP="0066481B">
    <w:pPr>
      <w:jc w:val="center"/>
      <w:rPr>
        <w:rFonts w:ascii="Arial" w:hAnsi="Arial" w:cs="Arial"/>
        <w:sz w:val="16"/>
        <w:szCs w:val="16"/>
      </w:rPr>
    </w:pPr>
    <w:r w:rsidRPr="00CE2714">
      <w:rPr>
        <w:rFonts w:ascii="Arial" w:hAnsi="Arial" w:cs="Arial"/>
        <w:sz w:val="16"/>
        <w:szCs w:val="16"/>
      </w:rPr>
      <w:t xml:space="preserve">Continuación de la resolución </w:t>
    </w:r>
    <w:r w:rsidRPr="00CE2714">
      <w:rPr>
        <w:rFonts w:ascii="Arial" w:hAnsi="Arial" w:cs="Arial"/>
        <w:i/>
        <w:sz w:val="16"/>
        <w:szCs w:val="16"/>
      </w:rPr>
      <w:t>“</w:t>
    </w:r>
    <w:r w:rsidR="00900ED4" w:rsidRPr="00900ED4">
      <w:rPr>
        <w:rFonts w:ascii="Arial" w:hAnsi="Arial" w:cs="Arial"/>
        <w:i/>
        <w:sz w:val="16"/>
        <w:szCs w:val="16"/>
      </w:rPr>
      <w:t>Por la cual se definen las especificaciones técnicas y operativas para el trámite de devolución de cotizaciones a las EPS y EAS en el régimen contributivo, así como la devolución de aportes efectuados a la ADRES y se dictan otras disposiciones</w:t>
    </w:r>
    <w:r w:rsidRPr="00CE2714">
      <w:rPr>
        <w:rFonts w:ascii="Arial" w:hAnsi="Arial" w:cs="Arial"/>
        <w:i/>
        <w:sz w:val="16"/>
        <w:szCs w:val="16"/>
      </w:rPr>
      <w:t>”</w:t>
    </w:r>
  </w:p>
  <w:p w14:paraId="394F551A" w14:textId="77777777" w:rsidR="00C62054" w:rsidRDefault="00C62054" w:rsidP="0080458F">
    <w:pPr>
      <w:pBdr>
        <w:bottom w:val="single" w:sz="12" w:space="1" w:color="auto"/>
      </w:pBdr>
      <w:jc w:val="both"/>
      <w:rPr>
        <w:rFonts w:ascii="Arial" w:hAnsi="Arial" w:cs="Arial"/>
        <w:sz w:val="18"/>
        <w:szCs w:val="18"/>
      </w:rPr>
    </w:pPr>
  </w:p>
  <w:p w14:paraId="3380AA67" w14:textId="77777777" w:rsidR="00C62054" w:rsidRDefault="00C62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3CF5" w14:textId="77777777" w:rsidR="00C62054" w:rsidRDefault="00C62054">
    <w:pPr>
      <w:pStyle w:val="Encabezado"/>
      <w:jc w:val="center"/>
      <w:rPr>
        <w:rFonts w:ascii="Albertus Extra Bold" w:hAnsi="Albertus Extra Bold"/>
        <w:sz w:val="14"/>
      </w:rPr>
    </w:pPr>
    <w:r>
      <w:rPr>
        <w:rFonts w:ascii="Albertus Extra Bold" w:hAnsi="Albertus Extra Bold"/>
        <w:noProof/>
        <w:sz w:val="14"/>
        <w:lang w:val="es-CO" w:eastAsia="es-CO"/>
      </w:rPr>
      <mc:AlternateContent>
        <mc:Choice Requires="wps">
          <w:drawing>
            <wp:anchor distT="0" distB="0" distL="114300" distR="114300" simplePos="0" relativeHeight="251658244" behindDoc="0" locked="0" layoutInCell="0" allowOverlap="1" wp14:anchorId="6BD9D9FB" wp14:editId="1F8C6B32">
              <wp:simplePos x="0" y="0"/>
              <wp:positionH relativeFrom="column">
                <wp:posOffset>3765550</wp:posOffset>
              </wp:positionH>
              <wp:positionV relativeFrom="paragraph">
                <wp:posOffset>374015</wp:posOffset>
              </wp:positionV>
              <wp:extent cx="2103755" cy="635"/>
              <wp:effectExtent l="0" t="0" r="1079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D7E1"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8243" behindDoc="0" locked="0" layoutInCell="0" allowOverlap="1" wp14:anchorId="68F91E20" wp14:editId="38059DF9">
              <wp:simplePos x="0" y="0"/>
              <wp:positionH relativeFrom="column">
                <wp:posOffset>-166370</wp:posOffset>
              </wp:positionH>
              <wp:positionV relativeFrom="paragraph">
                <wp:posOffset>374015</wp:posOffset>
              </wp:positionV>
              <wp:extent cx="2103755" cy="635"/>
              <wp:effectExtent l="0" t="0" r="1079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E2DD"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" o:allowincell="f" strokeweight="1pt">
              <v:stroke startarrowwidth="narrow" startarrowlength="short" endarrowwidth="narrow" endarrowlength="short"/>
            </v:line>
          </w:pict>
        </mc:Fallback>
      </mc:AlternateContent>
    </w:r>
    <w:r>
      <w:rPr>
        <w:rFonts w:ascii="Albertus Extra Bold" w:hAnsi="Albertus Extra Bold"/>
        <w:sz w:val="14"/>
      </w:rPr>
      <w:t>REPUBLICA DE COLOMBIA</w:t>
    </w:r>
  </w:p>
  <w:p w14:paraId="0F7C544E" w14:textId="77777777" w:rsidR="00C62054" w:rsidRDefault="00C62054">
    <w:pPr>
      <w:pStyle w:val="Encabezado"/>
      <w:jc w:val="center"/>
    </w:pPr>
    <w:r>
      <w:rPr>
        <w:rFonts w:ascii="Albertus Extra Bold" w:hAnsi="Albertus Extra Bold"/>
        <w:noProof/>
        <w:sz w:val="14"/>
        <w:lang w:val="es-CO" w:eastAsia="es-CO"/>
      </w:rPr>
      <mc:AlternateContent>
        <mc:Choice Requires="wps">
          <w:drawing>
            <wp:anchor distT="0" distB="0" distL="114294" distR="114294" simplePos="0" relativeHeight="251658240" behindDoc="0" locked="0" layoutInCell="0" allowOverlap="1" wp14:anchorId="4A8A25F5" wp14:editId="30DF134D">
              <wp:simplePos x="0" y="0"/>
              <wp:positionH relativeFrom="column">
                <wp:posOffset>-166371</wp:posOffset>
              </wp:positionH>
              <wp:positionV relativeFrom="paragraph">
                <wp:posOffset>265430</wp:posOffset>
              </wp:positionV>
              <wp:extent cx="0" cy="10055225"/>
              <wp:effectExtent l="0" t="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1CF1" id="Line 2"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1pt,20.9pt" to="-13.1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294" distR="114294" simplePos="0" relativeHeight="251658242" behindDoc="0" locked="0" layoutInCell="0" allowOverlap="1" wp14:anchorId="78F44F01" wp14:editId="4F87D7FE">
              <wp:simplePos x="0" y="0"/>
              <wp:positionH relativeFrom="column">
                <wp:posOffset>5866764</wp:posOffset>
              </wp:positionH>
              <wp:positionV relativeFrom="paragraph">
                <wp:posOffset>265430</wp:posOffset>
              </wp:positionV>
              <wp:extent cx="0" cy="10055225"/>
              <wp:effectExtent l="0" t="0" r="19050"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DECA" id="Line 4" o:spid="_x0000_s1026" style="position:absolute;z-index:25165824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461.95pt,20.9pt" to="461.95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" o:allowincell="f" strokeweight="1pt">
              <v:stroke startarrowwidth="narrow" startarrowlength="short" endarrowwidth="narrow" endarrowlength="short"/>
            </v:line>
          </w:pict>
        </mc:Fallback>
      </mc:AlternateContent>
    </w:r>
    <w:r>
      <w:object w:dxaOrig="2496" w:dyaOrig="2556" w14:anchorId="29760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42.85pt">
          <v:imagedata r:id="rId1" o:title=""/>
        </v:shape>
        <o:OLEObject Type="Embed" ProgID="PBrush" ShapeID="_x0000_i1025" DrawAspect="Content" ObjectID="_1723278018" r:id="rId2"/>
      </w:object>
    </w:r>
  </w:p>
  <w:p w14:paraId="2FBAEAE3" w14:textId="77777777" w:rsidR="00C62054" w:rsidRDefault="00C62054">
    <w:pPr>
      <w:pStyle w:val="Encabezado"/>
      <w:jc w:val="center"/>
    </w:pPr>
  </w:p>
  <w:p w14:paraId="30D1C2EF" w14:textId="7A319E2C" w:rsidR="00C62054" w:rsidRPr="00022930" w:rsidRDefault="00C62054" w:rsidP="000113B6">
    <w:pPr>
      <w:pStyle w:val="Encabezado"/>
      <w:jc w:val="center"/>
      <w:rPr>
        <w:rFonts w:ascii="Arial" w:hAnsi="Arial" w:cs="Arial"/>
        <w:b/>
        <w:sz w:val="22"/>
        <w:szCs w:val="22"/>
      </w:rPr>
    </w:pPr>
    <w:r w:rsidRPr="00022930">
      <w:rPr>
        <w:rFonts w:ascii="Arial" w:hAnsi="Arial" w:cs="Arial"/>
        <w:b/>
        <w:sz w:val="22"/>
        <w:szCs w:val="22"/>
      </w:rPr>
      <w:t xml:space="preserve">ENTIDAD ADMINISTRADORA DE RECURSOS DEL SISTEMA GENERAL </w:t>
    </w:r>
  </w:p>
  <w:p w14:paraId="7A3014B3" w14:textId="265539CD" w:rsidR="00C62054" w:rsidRPr="00022930" w:rsidRDefault="00C62054" w:rsidP="000113B6">
    <w:pPr>
      <w:pStyle w:val="Encabezado"/>
      <w:jc w:val="center"/>
      <w:rPr>
        <w:rFonts w:ascii="Arial" w:hAnsi="Arial" w:cs="Arial"/>
        <w:b/>
        <w:sz w:val="22"/>
        <w:szCs w:val="22"/>
      </w:rPr>
    </w:pPr>
    <w:r w:rsidRPr="00022930">
      <w:rPr>
        <w:rFonts w:ascii="Arial" w:hAnsi="Arial" w:cs="Arial"/>
        <w:b/>
        <w:sz w:val="22"/>
        <w:szCs w:val="22"/>
      </w:rPr>
      <w:t xml:space="preserve">DE SEGURIDAD SOCIAL EN SALUD </w:t>
    </w:r>
    <w:r>
      <w:rPr>
        <w:rFonts w:ascii="Arial" w:hAnsi="Arial" w:cs="Arial"/>
        <w:b/>
        <w:sz w:val="22"/>
        <w:szCs w:val="22"/>
      </w:rPr>
      <w:t>–</w:t>
    </w:r>
    <w:r w:rsidRPr="00022930">
      <w:rPr>
        <w:rFonts w:ascii="Arial" w:hAnsi="Arial" w:cs="Arial"/>
        <w:b/>
        <w:sz w:val="22"/>
        <w:szCs w:val="22"/>
      </w:rPr>
      <w:t xml:space="preserve"> ADRES</w:t>
    </w:r>
  </w:p>
  <w:p w14:paraId="21971AFA" w14:textId="77777777" w:rsidR="00C62054" w:rsidRPr="00022930" w:rsidRDefault="00C62054">
    <w:pPr>
      <w:pStyle w:val="Encabezado"/>
      <w:jc w:val="center"/>
      <w:rPr>
        <w:rFonts w:ascii="Arial" w:hAnsi="Arial" w:cs="Arial"/>
        <w:b/>
        <w:bCs/>
        <w:sz w:val="22"/>
        <w:szCs w:val="22"/>
      </w:rPr>
    </w:pPr>
  </w:p>
  <w:p w14:paraId="3CF2BDB7" w14:textId="77777777" w:rsidR="00C62054" w:rsidRPr="00022930" w:rsidRDefault="00C62054">
    <w:pPr>
      <w:pStyle w:val="Encabezado"/>
      <w:jc w:val="center"/>
      <w:rPr>
        <w:rFonts w:ascii="Arial" w:hAnsi="Arial" w:cs="Arial"/>
        <w:b/>
        <w:bCs/>
        <w:sz w:val="22"/>
        <w:szCs w:val="22"/>
      </w:rPr>
    </w:pPr>
  </w:p>
  <w:p w14:paraId="4764E79A" w14:textId="78358957" w:rsidR="00C62054" w:rsidRPr="00022930" w:rsidRDefault="00C62054">
    <w:pPr>
      <w:pStyle w:val="Encabezado"/>
      <w:jc w:val="center"/>
      <w:rPr>
        <w:rFonts w:ascii="Arial" w:hAnsi="Arial" w:cs="Arial"/>
        <w:b/>
        <w:bCs/>
        <w:sz w:val="22"/>
        <w:szCs w:val="22"/>
      </w:rPr>
    </w:pPr>
    <w:r w:rsidRPr="00022930">
      <w:rPr>
        <w:rFonts w:ascii="Arial" w:hAnsi="Arial" w:cs="Arial"/>
        <w:b/>
        <w:bCs/>
        <w:sz w:val="22"/>
        <w:szCs w:val="22"/>
      </w:rPr>
      <w:t>RESOLUCIÓN NÚ</w:t>
    </w:r>
    <w:r>
      <w:rPr>
        <w:rFonts w:ascii="Arial" w:hAnsi="Arial" w:cs="Arial"/>
        <w:b/>
        <w:bCs/>
        <w:sz w:val="22"/>
        <w:szCs w:val="22"/>
      </w:rPr>
      <w:t>MERO                     DE 2022</w:t>
    </w:r>
  </w:p>
  <w:p w14:paraId="0515DBC9" w14:textId="77777777" w:rsidR="00C62054" w:rsidRDefault="00C62054">
    <w:pPr>
      <w:pStyle w:val="Encabezado"/>
      <w:jc w:val="center"/>
      <w:rPr>
        <w:rFonts w:ascii="Arial" w:hAnsi="Arial" w:cs="Arial"/>
        <w:b/>
        <w:bCs/>
        <w:sz w:val="24"/>
      </w:rPr>
    </w:pPr>
  </w:p>
  <w:p w14:paraId="329D6385" w14:textId="77777777" w:rsidR="00C62054" w:rsidRDefault="00C62054">
    <w:pPr>
      <w:pStyle w:val="Encabezado"/>
      <w:jc w:val="center"/>
      <w:rPr>
        <w:rFonts w:ascii="Arial" w:hAnsi="Arial" w:cs="Arial"/>
        <w:b/>
        <w:bCs/>
        <w:sz w:val="24"/>
      </w:rPr>
    </w:pPr>
  </w:p>
  <w:p w14:paraId="5AFFB351" w14:textId="77777777" w:rsidR="00C62054" w:rsidRPr="000E5D3C" w:rsidRDefault="00C62054">
    <w:pPr>
      <w:pStyle w:val="Encabezado"/>
      <w:jc w:val="center"/>
      <w:rPr>
        <w:rFonts w:ascii="Arial" w:hAnsi="Arial" w:cs="Arial"/>
        <w:b/>
        <w:bCs/>
        <w:sz w:val="24"/>
      </w:rPr>
    </w:pPr>
    <w:r>
      <w:rPr>
        <w:rFonts w:ascii="Arial" w:hAnsi="Arial" w:cs="Arial"/>
        <w:b/>
        <w:bCs/>
        <w:sz w:val="24"/>
      </w:rPr>
      <w:t>(</w:t>
    </w:r>
    <w:r>
      <w:rPr>
        <w:rFonts w:ascii="Arial" w:hAnsi="Arial" w:cs="Arial"/>
        <w:b/>
        <w:bCs/>
        <w:sz w:val="24"/>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FBA"/>
    <w:multiLevelType w:val="multilevel"/>
    <w:tmpl w:val="6C4C2006"/>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9D72400"/>
    <w:multiLevelType w:val="multilevel"/>
    <w:tmpl w:val="C38A282A"/>
    <w:lvl w:ilvl="0">
      <w:start w:val="1"/>
      <w:numFmt w:val="none"/>
      <w:suff w:val="nothing"/>
      <w:lvlText w:val=""/>
      <w:lvlJc w:val="left"/>
    </w:lvl>
    <w:lvl w:ilvl="1">
      <w:start w:val="1"/>
      <w:numFmt w:val="none"/>
      <w:lvlText w:val=""/>
      <w:lvlJc w:val="left"/>
      <w:pPr>
        <w:tabs>
          <w:tab w:val="num" w:pos="360"/>
        </w:tabs>
      </w:pPr>
    </w:lvl>
    <w:lvl w:ilvl="2">
      <w:start w:val="1"/>
      <w:numFmt w:val="none"/>
      <w:suff w:val="space"/>
      <w:lvlText w:val=""/>
      <w:lvlJc w:val="left"/>
      <w:rPr>
        <w:rFonts w:ascii="Arial" w:hAnsi="Arial" w:cs="Arial" w:hint="default"/>
        <w:b/>
        <w:i w:val="0"/>
        <w:sz w:val="22"/>
        <w:szCs w:val="22"/>
      </w:rPr>
    </w:lvl>
    <w:lvl w:ilvl="3">
      <w:start w:val="1"/>
      <w:numFmt w:val="none"/>
      <w:lvlText w:val=""/>
      <w:lvlJc w:val="left"/>
      <w:pPr>
        <w:tabs>
          <w:tab w:val="num" w:pos="360"/>
        </w:tabs>
      </w:pPr>
    </w:lvl>
    <w:lvl w:ilvl="4">
      <w:start w:val="1"/>
      <w:numFmt w:val="none"/>
      <w:pStyle w:val="PargrafoTransitorio"/>
      <w:suff w:val="space"/>
      <w:lvlText w:val="PARAGRAFO TRANSITORIO."/>
      <w:lvlJc w:val="left"/>
      <w:rPr>
        <w:rFonts w:ascii="Arial" w:hAnsi="Arial" w:cs="Arial" w:hint="default"/>
        <w:b/>
        <w:i w:val="0"/>
        <w:sz w:val="22"/>
        <w:szCs w:val="22"/>
      </w:r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2" w15:restartNumberingAfterBreak="0">
    <w:nsid w:val="165E47D7"/>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D2807"/>
    <w:multiLevelType w:val="hybridMultilevel"/>
    <w:tmpl w:val="99863A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4460B2"/>
    <w:multiLevelType w:val="multilevel"/>
    <w:tmpl w:val="D254981E"/>
    <w:lvl w:ilvl="0">
      <w:start w:val="1"/>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 w15:restartNumberingAfterBreak="0">
    <w:nsid w:val="2FCA0324"/>
    <w:multiLevelType w:val="multilevel"/>
    <w:tmpl w:val="D254981E"/>
    <w:lvl w:ilvl="0">
      <w:start w:val="1"/>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6" w15:restartNumberingAfterBreak="0">
    <w:nsid w:val="30DC1CF8"/>
    <w:multiLevelType w:val="multilevel"/>
    <w:tmpl w:val="1A92AD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1E6E4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2ED78A3"/>
    <w:multiLevelType w:val="hybridMultilevel"/>
    <w:tmpl w:val="5FD03CE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F46BA5"/>
    <w:multiLevelType w:val="multilevel"/>
    <w:tmpl w:val="6A965622"/>
    <w:lvl w:ilvl="0">
      <w:start w:val="1"/>
      <w:numFmt w:val="decimal"/>
      <w:pStyle w:val="Descripc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ECC2B83"/>
    <w:multiLevelType w:val="multilevel"/>
    <w:tmpl w:val="E59E8CB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6FE07A4"/>
    <w:multiLevelType w:val="multilevel"/>
    <w:tmpl w:val="1CEE3600"/>
    <w:lvl w:ilvl="0">
      <w:start w:val="1"/>
      <w:numFmt w:val="none"/>
      <w:pStyle w:val="Decreta"/>
      <w:suff w:val="nothing"/>
      <w:lvlText w:val="DECRETA: "/>
      <w:lvlJc w:val="left"/>
      <w:rPr>
        <w:rFonts w:ascii="Arial" w:hAnsi="Arial" w:cs="Arial" w:hint="default"/>
        <w:b/>
        <w:i w:val="0"/>
        <w:caps/>
        <w:sz w:val="22"/>
        <w:szCs w:val="22"/>
      </w:rPr>
    </w:lvl>
    <w:lvl w:ilvl="1">
      <w:start w:val="1"/>
      <w:numFmt w:val="decimalZero"/>
      <w:isLgl/>
      <w:lvlText w:val="Secció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8197821"/>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CB3A92"/>
    <w:multiLevelType w:val="multilevel"/>
    <w:tmpl w:val="88187B5A"/>
    <w:lvl w:ilvl="0">
      <w:start w:val="1"/>
      <w:numFmt w:val="none"/>
      <w:suff w:val="nothing"/>
      <w:lvlText w:val=""/>
      <w:lvlJc w:val="left"/>
      <w:rPr>
        <w:rFonts w:ascii="Arial" w:hAnsi="Arial" w:cs="Arial" w:hint="default"/>
        <w:b/>
        <w:i w:val="0"/>
        <w:caps/>
      </w:rPr>
    </w:lvl>
    <w:lvl w:ilvl="1">
      <w:start w:val="1"/>
      <w:numFmt w:val="none"/>
      <w:lvlRestart w:val="0"/>
      <w:suff w:val="nothing"/>
      <w:lvlText w:val=""/>
      <w:lvlJc w:val="left"/>
    </w:lvl>
    <w:lvl w:ilvl="2">
      <w:start w:val="1"/>
      <w:numFmt w:val="none"/>
      <w:suff w:val="nothing"/>
      <w:lvlText w:val=""/>
      <w:lvlJc w:val="left"/>
      <w:rPr>
        <w:rFonts w:ascii="Arial" w:hAnsi="Arial" w:cs="Arial" w:hint="default"/>
        <w:b/>
        <w:i w:val="0"/>
        <w:sz w:val="22"/>
        <w:szCs w:val="22"/>
      </w:rPr>
    </w:lvl>
    <w:lvl w:ilvl="3">
      <w:start w:val="1"/>
      <w:numFmt w:val="none"/>
      <w:lvlRestart w:val="0"/>
      <w:suff w:val="nothing"/>
      <w:lvlText w:val=""/>
      <w:lvlJc w:val="left"/>
    </w:lvl>
    <w:lvl w:ilvl="4">
      <w:start w:val="1"/>
      <w:numFmt w:val="none"/>
      <w:pStyle w:val="Pargrafo"/>
      <w:suff w:val="nothing"/>
      <w:lvlText w:val="PARAGRAFO. "/>
      <w:lvlJc w:val="left"/>
      <w:rPr>
        <w:rFonts w:ascii="Arial" w:hAnsi="Arial" w:cs="Arial" w:hint="default"/>
        <w:b/>
        <w:i w:val="0"/>
        <w:sz w:val="22"/>
        <w:szCs w:val="22"/>
      </w:rPr>
    </w:lvl>
    <w:lvl w:ilvl="5">
      <w:start w:val="1"/>
      <w:numFmt w:val="none"/>
      <w:lvlRestart w:val="0"/>
      <w:suff w:val="nothing"/>
      <w:lvlText w:val=""/>
      <w:lvlJc w:val="left"/>
    </w:lvl>
    <w:lvl w:ilvl="6">
      <w:start w:val="1"/>
      <w:numFmt w:val="none"/>
      <w:lvlRestart w:val="0"/>
      <w:suff w:val="nothing"/>
      <w:lvlText w:val=""/>
      <w:lvlJc w:val="right"/>
    </w:lvl>
    <w:lvl w:ilvl="7">
      <w:start w:val="1"/>
      <w:numFmt w:val="none"/>
      <w:lvlRestart w:val="0"/>
      <w:suff w:val="nothing"/>
      <w:lvlText w:val=""/>
      <w:lvlJc w:val="left"/>
    </w:lvl>
    <w:lvl w:ilvl="8">
      <w:start w:val="1"/>
      <w:numFmt w:val="none"/>
      <w:lvlRestart w:val="0"/>
      <w:suff w:val="nothing"/>
      <w:lvlText w:val=""/>
      <w:lvlJc w:val="right"/>
    </w:lvl>
  </w:abstractNum>
  <w:abstractNum w:abstractNumId="14" w15:restartNumberingAfterBreak="0">
    <w:nsid w:val="62F76EF5"/>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815818"/>
    <w:multiLevelType w:val="multilevel"/>
    <w:tmpl w:val="33BE6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951465"/>
    <w:multiLevelType w:val="hybridMultilevel"/>
    <w:tmpl w:val="0316CFC6"/>
    <w:lvl w:ilvl="0" w:tplc="0900AB7A">
      <w:start w:val="1"/>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C73B63"/>
    <w:multiLevelType w:val="hybridMultilevel"/>
    <w:tmpl w:val="1B644F7E"/>
    <w:lvl w:ilvl="0" w:tplc="E33AE7DA">
      <w:start w:val="1"/>
      <w:numFmt w:val="decimal"/>
      <w:lvlText w:val="%1."/>
      <w:lvlJc w:val="left"/>
      <w:pPr>
        <w:ind w:left="72" w:hanging="216"/>
      </w:pPr>
      <w:rPr>
        <w:rFonts w:ascii="Arial" w:eastAsia="Arial" w:hAnsi="Arial" w:cs="Arial" w:hint="default"/>
        <w:spacing w:val="-2"/>
        <w:w w:val="99"/>
        <w:sz w:val="16"/>
        <w:szCs w:val="16"/>
        <w:lang w:val="es-ES" w:eastAsia="en-US" w:bidi="ar-SA"/>
      </w:rPr>
    </w:lvl>
    <w:lvl w:ilvl="1" w:tplc="46241ED0">
      <w:numFmt w:val="bullet"/>
      <w:lvlText w:val="•"/>
      <w:lvlJc w:val="left"/>
      <w:pPr>
        <w:ind w:left="496" w:hanging="216"/>
      </w:pPr>
      <w:rPr>
        <w:rFonts w:hint="default"/>
        <w:lang w:val="es-ES" w:eastAsia="en-US" w:bidi="ar-SA"/>
      </w:rPr>
    </w:lvl>
    <w:lvl w:ilvl="2" w:tplc="94A60870">
      <w:numFmt w:val="bullet"/>
      <w:lvlText w:val="•"/>
      <w:lvlJc w:val="left"/>
      <w:pPr>
        <w:ind w:left="912" w:hanging="216"/>
      </w:pPr>
      <w:rPr>
        <w:rFonts w:hint="default"/>
        <w:lang w:val="es-ES" w:eastAsia="en-US" w:bidi="ar-SA"/>
      </w:rPr>
    </w:lvl>
    <w:lvl w:ilvl="3" w:tplc="F98AC2D6">
      <w:numFmt w:val="bullet"/>
      <w:lvlText w:val="•"/>
      <w:lvlJc w:val="left"/>
      <w:pPr>
        <w:ind w:left="1328" w:hanging="216"/>
      </w:pPr>
      <w:rPr>
        <w:rFonts w:hint="default"/>
        <w:lang w:val="es-ES" w:eastAsia="en-US" w:bidi="ar-SA"/>
      </w:rPr>
    </w:lvl>
    <w:lvl w:ilvl="4" w:tplc="1FB4A9F4">
      <w:numFmt w:val="bullet"/>
      <w:lvlText w:val="•"/>
      <w:lvlJc w:val="left"/>
      <w:pPr>
        <w:ind w:left="1744" w:hanging="216"/>
      </w:pPr>
      <w:rPr>
        <w:rFonts w:hint="default"/>
        <w:lang w:val="es-ES" w:eastAsia="en-US" w:bidi="ar-SA"/>
      </w:rPr>
    </w:lvl>
    <w:lvl w:ilvl="5" w:tplc="8C343B22">
      <w:numFmt w:val="bullet"/>
      <w:lvlText w:val="•"/>
      <w:lvlJc w:val="left"/>
      <w:pPr>
        <w:ind w:left="2160" w:hanging="216"/>
      </w:pPr>
      <w:rPr>
        <w:rFonts w:hint="default"/>
        <w:lang w:val="es-ES" w:eastAsia="en-US" w:bidi="ar-SA"/>
      </w:rPr>
    </w:lvl>
    <w:lvl w:ilvl="6" w:tplc="DAAC81F8">
      <w:numFmt w:val="bullet"/>
      <w:lvlText w:val="•"/>
      <w:lvlJc w:val="left"/>
      <w:pPr>
        <w:ind w:left="2576" w:hanging="216"/>
      </w:pPr>
      <w:rPr>
        <w:rFonts w:hint="default"/>
        <w:lang w:val="es-ES" w:eastAsia="en-US" w:bidi="ar-SA"/>
      </w:rPr>
    </w:lvl>
    <w:lvl w:ilvl="7" w:tplc="8B0609B8">
      <w:numFmt w:val="bullet"/>
      <w:lvlText w:val="•"/>
      <w:lvlJc w:val="left"/>
      <w:pPr>
        <w:ind w:left="2992" w:hanging="216"/>
      </w:pPr>
      <w:rPr>
        <w:rFonts w:hint="default"/>
        <w:lang w:val="es-ES" w:eastAsia="en-US" w:bidi="ar-SA"/>
      </w:rPr>
    </w:lvl>
    <w:lvl w:ilvl="8" w:tplc="487C5320">
      <w:numFmt w:val="bullet"/>
      <w:lvlText w:val="•"/>
      <w:lvlJc w:val="left"/>
      <w:pPr>
        <w:ind w:left="3408" w:hanging="216"/>
      </w:pPr>
      <w:rPr>
        <w:rFonts w:hint="default"/>
        <w:lang w:val="es-ES" w:eastAsia="en-US" w:bidi="ar-SA"/>
      </w:rPr>
    </w:lvl>
  </w:abstractNum>
  <w:abstractNum w:abstractNumId="18" w15:restartNumberingAfterBreak="0">
    <w:nsid w:val="6E5C0110"/>
    <w:multiLevelType w:val="hybridMultilevel"/>
    <w:tmpl w:val="1E5ADDCA"/>
    <w:lvl w:ilvl="0" w:tplc="3496B738">
      <w:start w:val="1"/>
      <w:numFmt w:val="decimal"/>
      <w:lvlText w:val="%1."/>
      <w:lvlJc w:val="left"/>
      <w:pPr>
        <w:ind w:left="645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3D12D5"/>
    <w:multiLevelType w:val="hybridMultilevel"/>
    <w:tmpl w:val="F294BEC2"/>
    <w:lvl w:ilvl="0" w:tplc="A1A2328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0A701FD"/>
    <w:multiLevelType w:val="multilevel"/>
    <w:tmpl w:val="30D4A9DC"/>
    <w:lvl w:ilvl="0">
      <w:start w:val="1"/>
      <w:numFmt w:val="ordinalText"/>
      <w:pStyle w:val="Libro"/>
      <w:suff w:val="nothing"/>
      <w:lvlText w:val="LIBRO %1"/>
      <w:lvlJc w:val="left"/>
      <w:rPr>
        <w:rFonts w:ascii="Times New Roman" w:hAnsi="Times New Roman" w:cs="Times New Roman" w:hint="default"/>
        <w:b/>
        <w:i w:val="0"/>
        <w:caps/>
        <w:sz w:val="24"/>
        <w:szCs w:val="24"/>
      </w:rPr>
    </w:lvl>
    <w:lvl w:ilvl="1">
      <w:start w:val="1"/>
      <w:numFmt w:val="upperRoman"/>
      <w:pStyle w:val="TtuloSeccin"/>
      <w:suff w:val="nothing"/>
      <w:lvlText w:val="TITULO %2"/>
      <w:lvlJc w:val="left"/>
      <w:rPr>
        <w:rFonts w:ascii="Times New Roman" w:hAnsi="Times New Roman" w:cs="Times New Roman" w:hint="default"/>
        <w:b/>
        <w:i w:val="0"/>
        <w:sz w:val="24"/>
        <w:szCs w:val="24"/>
      </w:rPr>
    </w:lvl>
    <w:lvl w:ilvl="2">
      <w:start w:val="1"/>
      <w:numFmt w:val="upperRoman"/>
      <w:pStyle w:val="Captulo"/>
      <w:suff w:val="nothing"/>
      <w:lvlText w:val="CAPITULO %3"/>
      <w:lvlJc w:val="left"/>
      <w:rPr>
        <w:rFonts w:ascii="Arial" w:hAnsi="Arial" w:cs="Arial" w:hint="default"/>
        <w:b/>
        <w:i w:val="0"/>
        <w:caps/>
        <w:sz w:val="22"/>
        <w:szCs w:val="22"/>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45C4686"/>
    <w:multiLevelType w:val="hybridMultilevel"/>
    <w:tmpl w:val="3266DEF4"/>
    <w:lvl w:ilvl="0" w:tplc="EB6E58BA">
      <w:start w:val="1"/>
      <w:numFmt w:val="decimal"/>
      <w:lvlText w:val="%1."/>
      <w:lvlJc w:val="left"/>
      <w:pPr>
        <w:ind w:left="72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4A4178"/>
    <w:multiLevelType w:val="multilevel"/>
    <w:tmpl w:val="B84E1E56"/>
    <w:lvl w:ilvl="0">
      <w:start w:val="1"/>
      <w:numFmt w:val="none"/>
      <w:pStyle w:val="Preambulo"/>
      <w:suff w:val="nothing"/>
      <w:lvlText w:val="PREAMBULO"/>
      <w:lvlJc w:val="left"/>
      <w:rPr>
        <w:rFonts w:ascii="Times New Roman" w:hAnsi="Times New Roman" w:cs="Times New Roman" w:hint="default"/>
        <w:b/>
        <w:i w:val="0"/>
        <w:caps/>
        <w:sz w:val="24"/>
        <w:szCs w:val="24"/>
      </w:rPr>
    </w:lvl>
    <w:lvl w:ilvl="1">
      <w:start w:val="1"/>
      <w:numFmt w:val="none"/>
      <w:pStyle w:val="TtuloPreliminar"/>
      <w:suff w:val="nothing"/>
      <w:lvlText w:val="TITULO PRELIMINAR"/>
      <w:lvlJc w:val="left"/>
      <w:rPr>
        <w:rFonts w:ascii="Times New Roman" w:hAnsi="Times New Roman" w:cs="Times New Roman" w:hint="default"/>
        <w:b/>
        <w:i w:val="0"/>
        <w:caps/>
        <w:sz w:val="24"/>
        <w:szCs w:val="24"/>
      </w:rPr>
    </w:lvl>
    <w:lvl w:ilvl="2">
      <w:start w:val="1"/>
      <w:numFmt w:val="upperRoman"/>
      <w:pStyle w:val="CaptuloPreliminar"/>
      <w:suff w:val="nothing"/>
      <w:lvlText w:val="CAPITULO %3"/>
      <w:lvlJc w:val="left"/>
      <w:rPr>
        <w:rFonts w:ascii="Arial" w:hAnsi="Arial" w:cs="Arial" w:hint="default"/>
        <w:b/>
        <w:i w:val="0"/>
        <w:caps/>
        <w:sz w:val="22"/>
        <w:szCs w:val="22"/>
      </w:rPr>
    </w:lvl>
    <w:lvl w:ilvl="3">
      <w:start w:val="1"/>
      <w:numFmt w:val="decimal"/>
      <w:lvlRestart w:val="0"/>
      <w:pStyle w:val="Artculo"/>
      <w:suff w:val="nothing"/>
      <w:lvlText w:val="ARTICULO %4. "/>
      <w:lvlJc w:val="left"/>
      <w:rPr>
        <w:rFonts w:ascii="Arial" w:hAnsi="Arial" w:cs="Arial" w:hint="default"/>
        <w:b/>
        <w:i w:val="0"/>
        <w:sz w:val="22"/>
        <w:szCs w:val="22"/>
      </w:rPr>
    </w:lvl>
    <w:lvl w:ilvl="4">
      <w:start w:val="1"/>
      <w:numFmt w:val="ordinal"/>
      <w:pStyle w:val="PargrafoNumerado"/>
      <w:suff w:val="nothing"/>
      <w:lvlText w:val="PARAGRAFO %5. "/>
      <w:lvlJc w:val="left"/>
      <w:rPr>
        <w:rFonts w:ascii="Arial" w:hAnsi="Arial" w:cs="Arial" w:hint="default"/>
        <w:b/>
        <w:i w:val="0"/>
        <w:sz w:val="22"/>
        <w:szCs w:val="22"/>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D0F0E3E"/>
    <w:multiLevelType w:val="hybridMultilevel"/>
    <w:tmpl w:val="5FD03CEC"/>
    <w:lvl w:ilvl="0" w:tplc="AEB010B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E6E272F"/>
    <w:multiLevelType w:val="hybridMultilevel"/>
    <w:tmpl w:val="C2DAD29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7013381">
    <w:abstractNumId w:val="9"/>
  </w:num>
  <w:num w:numId="2" w16cid:durableId="35783490">
    <w:abstractNumId w:val="7"/>
  </w:num>
  <w:num w:numId="3" w16cid:durableId="1990085136">
    <w:abstractNumId w:val="19"/>
  </w:num>
  <w:num w:numId="4" w16cid:durableId="385030925">
    <w:abstractNumId w:val="15"/>
  </w:num>
  <w:num w:numId="5" w16cid:durableId="552814686">
    <w:abstractNumId w:val="18"/>
  </w:num>
  <w:num w:numId="6" w16cid:durableId="259065716">
    <w:abstractNumId w:val="21"/>
  </w:num>
  <w:num w:numId="7" w16cid:durableId="1398283325">
    <w:abstractNumId w:val="10"/>
  </w:num>
  <w:num w:numId="8" w16cid:durableId="10037391">
    <w:abstractNumId w:val="6"/>
  </w:num>
  <w:num w:numId="9" w16cid:durableId="1367564978">
    <w:abstractNumId w:val="14"/>
  </w:num>
  <w:num w:numId="10" w16cid:durableId="819468099">
    <w:abstractNumId w:val="23"/>
  </w:num>
  <w:num w:numId="11" w16cid:durableId="897126141">
    <w:abstractNumId w:val="13"/>
  </w:num>
  <w:num w:numId="12" w16cid:durableId="663438968">
    <w:abstractNumId w:val="1"/>
  </w:num>
  <w:num w:numId="13" w16cid:durableId="612593861">
    <w:abstractNumId w:val="11"/>
  </w:num>
  <w:num w:numId="14" w16cid:durableId="410081270">
    <w:abstractNumId w:val="20"/>
  </w:num>
  <w:num w:numId="15" w16cid:durableId="891497243">
    <w:abstractNumId w:val="22"/>
  </w:num>
  <w:num w:numId="16" w16cid:durableId="2095204948">
    <w:abstractNumId w:val="17"/>
  </w:num>
  <w:num w:numId="17" w16cid:durableId="338193941">
    <w:abstractNumId w:val="4"/>
  </w:num>
  <w:num w:numId="18" w16cid:durableId="296451590">
    <w:abstractNumId w:val="0"/>
  </w:num>
  <w:num w:numId="19" w16cid:durableId="1844319796">
    <w:abstractNumId w:val="12"/>
  </w:num>
  <w:num w:numId="20" w16cid:durableId="1054934611">
    <w:abstractNumId w:val="2"/>
  </w:num>
  <w:num w:numId="21" w16cid:durableId="536743778">
    <w:abstractNumId w:val="5"/>
  </w:num>
  <w:num w:numId="22" w16cid:durableId="1445999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4896636">
    <w:abstractNumId w:val="16"/>
  </w:num>
  <w:num w:numId="24" w16cid:durableId="1293712562">
    <w:abstractNumId w:val="8"/>
  </w:num>
  <w:num w:numId="25" w16cid:durableId="1065883636">
    <w:abstractNumId w:val="3"/>
  </w:num>
  <w:num w:numId="26" w16cid:durableId="64647046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91"/>
    <w:rsid w:val="00000640"/>
    <w:rsid w:val="0000179E"/>
    <w:rsid w:val="00001829"/>
    <w:rsid w:val="00001855"/>
    <w:rsid w:val="00001889"/>
    <w:rsid w:val="00002430"/>
    <w:rsid w:val="000024AB"/>
    <w:rsid w:val="000025C2"/>
    <w:rsid w:val="000029F6"/>
    <w:rsid w:val="00002DFB"/>
    <w:rsid w:val="00003E62"/>
    <w:rsid w:val="00004418"/>
    <w:rsid w:val="0000461A"/>
    <w:rsid w:val="00004712"/>
    <w:rsid w:val="00004746"/>
    <w:rsid w:val="000047F3"/>
    <w:rsid w:val="000049AF"/>
    <w:rsid w:val="00004A48"/>
    <w:rsid w:val="000056AE"/>
    <w:rsid w:val="00005CF4"/>
    <w:rsid w:val="00005F31"/>
    <w:rsid w:val="00005FDE"/>
    <w:rsid w:val="0000643F"/>
    <w:rsid w:val="000064B5"/>
    <w:rsid w:val="000066F0"/>
    <w:rsid w:val="000067D1"/>
    <w:rsid w:val="00006BFC"/>
    <w:rsid w:val="00006C57"/>
    <w:rsid w:val="00007CF9"/>
    <w:rsid w:val="00007DB2"/>
    <w:rsid w:val="0001077D"/>
    <w:rsid w:val="000113B6"/>
    <w:rsid w:val="00011567"/>
    <w:rsid w:val="0001159A"/>
    <w:rsid w:val="00011827"/>
    <w:rsid w:val="000118D7"/>
    <w:rsid w:val="00011C4B"/>
    <w:rsid w:val="00011DAA"/>
    <w:rsid w:val="00011FAF"/>
    <w:rsid w:val="00011FE7"/>
    <w:rsid w:val="000121E5"/>
    <w:rsid w:val="000122E4"/>
    <w:rsid w:val="00012956"/>
    <w:rsid w:val="00012960"/>
    <w:rsid w:val="000129F5"/>
    <w:rsid w:val="00012C1A"/>
    <w:rsid w:val="00013B84"/>
    <w:rsid w:val="00013CED"/>
    <w:rsid w:val="00014517"/>
    <w:rsid w:val="00014650"/>
    <w:rsid w:val="00014ADF"/>
    <w:rsid w:val="00014F3E"/>
    <w:rsid w:val="00014FEB"/>
    <w:rsid w:val="00015249"/>
    <w:rsid w:val="000154AC"/>
    <w:rsid w:val="00015984"/>
    <w:rsid w:val="00015BE9"/>
    <w:rsid w:val="00016A81"/>
    <w:rsid w:val="00016C73"/>
    <w:rsid w:val="00017170"/>
    <w:rsid w:val="000172A9"/>
    <w:rsid w:val="00020590"/>
    <w:rsid w:val="0002071C"/>
    <w:rsid w:val="0002074F"/>
    <w:rsid w:val="000210E9"/>
    <w:rsid w:val="000213BC"/>
    <w:rsid w:val="000217FB"/>
    <w:rsid w:val="00021809"/>
    <w:rsid w:val="0002250C"/>
    <w:rsid w:val="000225AC"/>
    <w:rsid w:val="0002272B"/>
    <w:rsid w:val="000228CC"/>
    <w:rsid w:val="00022930"/>
    <w:rsid w:val="00022F26"/>
    <w:rsid w:val="0002351A"/>
    <w:rsid w:val="00023648"/>
    <w:rsid w:val="000236DE"/>
    <w:rsid w:val="00023ADD"/>
    <w:rsid w:val="00023CCB"/>
    <w:rsid w:val="00023D3B"/>
    <w:rsid w:val="000245C7"/>
    <w:rsid w:val="000247CE"/>
    <w:rsid w:val="000249C0"/>
    <w:rsid w:val="00024EB0"/>
    <w:rsid w:val="00025122"/>
    <w:rsid w:val="00025216"/>
    <w:rsid w:val="0002662D"/>
    <w:rsid w:val="0002698A"/>
    <w:rsid w:val="00026994"/>
    <w:rsid w:val="00026F30"/>
    <w:rsid w:val="00026F6C"/>
    <w:rsid w:val="000270CB"/>
    <w:rsid w:val="000272C5"/>
    <w:rsid w:val="00027862"/>
    <w:rsid w:val="000279D2"/>
    <w:rsid w:val="00027C2C"/>
    <w:rsid w:val="00027D49"/>
    <w:rsid w:val="00027D6E"/>
    <w:rsid w:val="00027E53"/>
    <w:rsid w:val="00027E79"/>
    <w:rsid w:val="0003056B"/>
    <w:rsid w:val="000307F8"/>
    <w:rsid w:val="00030B1F"/>
    <w:rsid w:val="00030C27"/>
    <w:rsid w:val="00030F97"/>
    <w:rsid w:val="00031171"/>
    <w:rsid w:val="0003120C"/>
    <w:rsid w:val="000314B4"/>
    <w:rsid w:val="00031504"/>
    <w:rsid w:val="00031555"/>
    <w:rsid w:val="000316F8"/>
    <w:rsid w:val="0003197D"/>
    <w:rsid w:val="00031AFA"/>
    <w:rsid w:val="00031BFE"/>
    <w:rsid w:val="00031CFD"/>
    <w:rsid w:val="000320A5"/>
    <w:rsid w:val="000328D6"/>
    <w:rsid w:val="00032E90"/>
    <w:rsid w:val="0003310A"/>
    <w:rsid w:val="0003372A"/>
    <w:rsid w:val="00033B15"/>
    <w:rsid w:val="00033CC6"/>
    <w:rsid w:val="000347EC"/>
    <w:rsid w:val="00034B23"/>
    <w:rsid w:val="00034CC7"/>
    <w:rsid w:val="00035543"/>
    <w:rsid w:val="00035B9B"/>
    <w:rsid w:val="000360BE"/>
    <w:rsid w:val="00036D59"/>
    <w:rsid w:val="00036E8C"/>
    <w:rsid w:val="00036F61"/>
    <w:rsid w:val="00037032"/>
    <w:rsid w:val="00037095"/>
    <w:rsid w:val="00037214"/>
    <w:rsid w:val="000374D4"/>
    <w:rsid w:val="0003791E"/>
    <w:rsid w:val="00037CCE"/>
    <w:rsid w:val="00037D3E"/>
    <w:rsid w:val="00040287"/>
    <w:rsid w:val="00040480"/>
    <w:rsid w:val="0004065E"/>
    <w:rsid w:val="00040ABC"/>
    <w:rsid w:val="00040CED"/>
    <w:rsid w:val="00040E8A"/>
    <w:rsid w:val="000418FB"/>
    <w:rsid w:val="00041C23"/>
    <w:rsid w:val="0004226A"/>
    <w:rsid w:val="000425DD"/>
    <w:rsid w:val="0004297C"/>
    <w:rsid w:val="00042BDC"/>
    <w:rsid w:val="00042D95"/>
    <w:rsid w:val="00043132"/>
    <w:rsid w:val="0004375C"/>
    <w:rsid w:val="00043D1B"/>
    <w:rsid w:val="00043E5E"/>
    <w:rsid w:val="000440C1"/>
    <w:rsid w:val="00044209"/>
    <w:rsid w:val="0004453F"/>
    <w:rsid w:val="00044762"/>
    <w:rsid w:val="00044A98"/>
    <w:rsid w:val="00044C97"/>
    <w:rsid w:val="00045086"/>
    <w:rsid w:val="00045CFC"/>
    <w:rsid w:val="00045CFF"/>
    <w:rsid w:val="00046992"/>
    <w:rsid w:val="00046C29"/>
    <w:rsid w:val="000470CC"/>
    <w:rsid w:val="00047189"/>
    <w:rsid w:val="0004744B"/>
    <w:rsid w:val="000475CD"/>
    <w:rsid w:val="00047615"/>
    <w:rsid w:val="00047C81"/>
    <w:rsid w:val="000503D1"/>
    <w:rsid w:val="000503FD"/>
    <w:rsid w:val="000509B8"/>
    <w:rsid w:val="00050BC6"/>
    <w:rsid w:val="00050F09"/>
    <w:rsid w:val="0005111D"/>
    <w:rsid w:val="000515E2"/>
    <w:rsid w:val="0005205F"/>
    <w:rsid w:val="00052780"/>
    <w:rsid w:val="00052D2A"/>
    <w:rsid w:val="000535FF"/>
    <w:rsid w:val="000536DE"/>
    <w:rsid w:val="000538F2"/>
    <w:rsid w:val="000539EF"/>
    <w:rsid w:val="00054375"/>
    <w:rsid w:val="00054628"/>
    <w:rsid w:val="000547EA"/>
    <w:rsid w:val="00054A4E"/>
    <w:rsid w:val="00054B2B"/>
    <w:rsid w:val="00055450"/>
    <w:rsid w:val="00055497"/>
    <w:rsid w:val="0005672A"/>
    <w:rsid w:val="00056C32"/>
    <w:rsid w:val="00056EC5"/>
    <w:rsid w:val="0006005B"/>
    <w:rsid w:val="0006043F"/>
    <w:rsid w:val="00060A94"/>
    <w:rsid w:val="00060BDE"/>
    <w:rsid w:val="00061963"/>
    <w:rsid w:val="00061AE6"/>
    <w:rsid w:val="000622D1"/>
    <w:rsid w:val="00062B10"/>
    <w:rsid w:val="00063537"/>
    <w:rsid w:val="000635BC"/>
    <w:rsid w:val="00063B4B"/>
    <w:rsid w:val="00063B98"/>
    <w:rsid w:val="00063C8C"/>
    <w:rsid w:val="00063F70"/>
    <w:rsid w:val="000643F5"/>
    <w:rsid w:val="00064733"/>
    <w:rsid w:val="00064D6E"/>
    <w:rsid w:val="000656BF"/>
    <w:rsid w:val="000658A6"/>
    <w:rsid w:val="00065B85"/>
    <w:rsid w:val="00065E75"/>
    <w:rsid w:val="000664C2"/>
    <w:rsid w:val="00066ADE"/>
    <w:rsid w:val="00066DB6"/>
    <w:rsid w:val="00066DC0"/>
    <w:rsid w:val="00067508"/>
    <w:rsid w:val="0006789E"/>
    <w:rsid w:val="00067947"/>
    <w:rsid w:val="00067AE7"/>
    <w:rsid w:val="00067E57"/>
    <w:rsid w:val="00067FB9"/>
    <w:rsid w:val="0007035B"/>
    <w:rsid w:val="0007060B"/>
    <w:rsid w:val="00070857"/>
    <w:rsid w:val="00070D55"/>
    <w:rsid w:val="00070EA3"/>
    <w:rsid w:val="00070EA6"/>
    <w:rsid w:val="000717D4"/>
    <w:rsid w:val="00071A7B"/>
    <w:rsid w:val="00071C91"/>
    <w:rsid w:val="00071FA9"/>
    <w:rsid w:val="00072328"/>
    <w:rsid w:val="000723D2"/>
    <w:rsid w:val="00072427"/>
    <w:rsid w:val="0007242A"/>
    <w:rsid w:val="000726D5"/>
    <w:rsid w:val="0007276E"/>
    <w:rsid w:val="00072E99"/>
    <w:rsid w:val="00073441"/>
    <w:rsid w:val="000735D1"/>
    <w:rsid w:val="00073BC7"/>
    <w:rsid w:val="00073D6F"/>
    <w:rsid w:val="0007455F"/>
    <w:rsid w:val="00074C28"/>
    <w:rsid w:val="000759BD"/>
    <w:rsid w:val="000759DA"/>
    <w:rsid w:val="00075B40"/>
    <w:rsid w:val="00075C01"/>
    <w:rsid w:val="00076012"/>
    <w:rsid w:val="000761A2"/>
    <w:rsid w:val="0007637E"/>
    <w:rsid w:val="00076C24"/>
    <w:rsid w:val="000774A7"/>
    <w:rsid w:val="000775F3"/>
    <w:rsid w:val="000776B0"/>
    <w:rsid w:val="000777FF"/>
    <w:rsid w:val="0008001E"/>
    <w:rsid w:val="000800C6"/>
    <w:rsid w:val="000807BE"/>
    <w:rsid w:val="00080848"/>
    <w:rsid w:val="000808C7"/>
    <w:rsid w:val="00081202"/>
    <w:rsid w:val="000812C2"/>
    <w:rsid w:val="00081C4F"/>
    <w:rsid w:val="000823C0"/>
    <w:rsid w:val="00082874"/>
    <w:rsid w:val="00082E9E"/>
    <w:rsid w:val="0008307E"/>
    <w:rsid w:val="00083255"/>
    <w:rsid w:val="00083477"/>
    <w:rsid w:val="00083540"/>
    <w:rsid w:val="00083B57"/>
    <w:rsid w:val="00084314"/>
    <w:rsid w:val="0008485E"/>
    <w:rsid w:val="0008525E"/>
    <w:rsid w:val="000856BD"/>
    <w:rsid w:val="00085D70"/>
    <w:rsid w:val="000860B4"/>
    <w:rsid w:val="0008625B"/>
    <w:rsid w:val="00086492"/>
    <w:rsid w:val="000872D6"/>
    <w:rsid w:val="00087918"/>
    <w:rsid w:val="00087A4F"/>
    <w:rsid w:val="00087CC1"/>
    <w:rsid w:val="00090C60"/>
    <w:rsid w:val="00091A2E"/>
    <w:rsid w:val="00091DF0"/>
    <w:rsid w:val="000924CA"/>
    <w:rsid w:val="00092800"/>
    <w:rsid w:val="000928C5"/>
    <w:rsid w:val="00092D05"/>
    <w:rsid w:val="00092E88"/>
    <w:rsid w:val="000932A7"/>
    <w:rsid w:val="0009367E"/>
    <w:rsid w:val="000940FD"/>
    <w:rsid w:val="00094288"/>
    <w:rsid w:val="000944D1"/>
    <w:rsid w:val="000944DB"/>
    <w:rsid w:val="0009477B"/>
    <w:rsid w:val="00094D38"/>
    <w:rsid w:val="00094D5F"/>
    <w:rsid w:val="00094E4C"/>
    <w:rsid w:val="00094EC3"/>
    <w:rsid w:val="00095101"/>
    <w:rsid w:val="0009620B"/>
    <w:rsid w:val="0009646F"/>
    <w:rsid w:val="000964DD"/>
    <w:rsid w:val="00096984"/>
    <w:rsid w:val="00096BFA"/>
    <w:rsid w:val="0009713A"/>
    <w:rsid w:val="00097E81"/>
    <w:rsid w:val="000A0077"/>
    <w:rsid w:val="000A05DC"/>
    <w:rsid w:val="000A06A2"/>
    <w:rsid w:val="000A08B0"/>
    <w:rsid w:val="000A0BB2"/>
    <w:rsid w:val="000A115F"/>
    <w:rsid w:val="000A1E4C"/>
    <w:rsid w:val="000A24C2"/>
    <w:rsid w:val="000A253E"/>
    <w:rsid w:val="000A268E"/>
    <w:rsid w:val="000A2D77"/>
    <w:rsid w:val="000A3384"/>
    <w:rsid w:val="000A38BE"/>
    <w:rsid w:val="000A3E49"/>
    <w:rsid w:val="000A400F"/>
    <w:rsid w:val="000A42C5"/>
    <w:rsid w:val="000A43F3"/>
    <w:rsid w:val="000A46E7"/>
    <w:rsid w:val="000A4951"/>
    <w:rsid w:val="000A4B62"/>
    <w:rsid w:val="000A544A"/>
    <w:rsid w:val="000A54C0"/>
    <w:rsid w:val="000A5635"/>
    <w:rsid w:val="000A5BDD"/>
    <w:rsid w:val="000A6286"/>
    <w:rsid w:val="000A687B"/>
    <w:rsid w:val="000A6D58"/>
    <w:rsid w:val="000A6E1F"/>
    <w:rsid w:val="000A6EC1"/>
    <w:rsid w:val="000A6F02"/>
    <w:rsid w:val="000A7021"/>
    <w:rsid w:val="000A706E"/>
    <w:rsid w:val="000A7330"/>
    <w:rsid w:val="000A73B6"/>
    <w:rsid w:val="000A7684"/>
    <w:rsid w:val="000A7B0D"/>
    <w:rsid w:val="000A7D52"/>
    <w:rsid w:val="000B06D2"/>
    <w:rsid w:val="000B06E3"/>
    <w:rsid w:val="000B0AA5"/>
    <w:rsid w:val="000B1C3F"/>
    <w:rsid w:val="000B1FB0"/>
    <w:rsid w:val="000B20E8"/>
    <w:rsid w:val="000B26AA"/>
    <w:rsid w:val="000B2748"/>
    <w:rsid w:val="000B2824"/>
    <w:rsid w:val="000B2B85"/>
    <w:rsid w:val="000B2E67"/>
    <w:rsid w:val="000B3172"/>
    <w:rsid w:val="000B33FA"/>
    <w:rsid w:val="000B340C"/>
    <w:rsid w:val="000B3602"/>
    <w:rsid w:val="000B3E26"/>
    <w:rsid w:val="000B459E"/>
    <w:rsid w:val="000B4ABB"/>
    <w:rsid w:val="000B5825"/>
    <w:rsid w:val="000B5913"/>
    <w:rsid w:val="000B5F8D"/>
    <w:rsid w:val="000B6199"/>
    <w:rsid w:val="000B6534"/>
    <w:rsid w:val="000B6597"/>
    <w:rsid w:val="000B726E"/>
    <w:rsid w:val="000B761A"/>
    <w:rsid w:val="000B775C"/>
    <w:rsid w:val="000B77BE"/>
    <w:rsid w:val="000B7BA5"/>
    <w:rsid w:val="000B7CD9"/>
    <w:rsid w:val="000B7F5A"/>
    <w:rsid w:val="000C0439"/>
    <w:rsid w:val="000C0D6A"/>
    <w:rsid w:val="000C11B3"/>
    <w:rsid w:val="000C163B"/>
    <w:rsid w:val="000C1A50"/>
    <w:rsid w:val="000C1BF5"/>
    <w:rsid w:val="000C21DC"/>
    <w:rsid w:val="000C3191"/>
    <w:rsid w:val="000C3C8C"/>
    <w:rsid w:val="000C433B"/>
    <w:rsid w:val="000C4527"/>
    <w:rsid w:val="000C4A0E"/>
    <w:rsid w:val="000C4A3E"/>
    <w:rsid w:val="000C4D10"/>
    <w:rsid w:val="000C4EDA"/>
    <w:rsid w:val="000C4FA6"/>
    <w:rsid w:val="000C5348"/>
    <w:rsid w:val="000C5798"/>
    <w:rsid w:val="000C5904"/>
    <w:rsid w:val="000C5BFF"/>
    <w:rsid w:val="000C5CC8"/>
    <w:rsid w:val="000C6186"/>
    <w:rsid w:val="000C632C"/>
    <w:rsid w:val="000C639E"/>
    <w:rsid w:val="000C65DA"/>
    <w:rsid w:val="000C67AE"/>
    <w:rsid w:val="000C732F"/>
    <w:rsid w:val="000D0536"/>
    <w:rsid w:val="000D1402"/>
    <w:rsid w:val="000D1413"/>
    <w:rsid w:val="000D1708"/>
    <w:rsid w:val="000D193B"/>
    <w:rsid w:val="000D19A9"/>
    <w:rsid w:val="000D1D8C"/>
    <w:rsid w:val="000D1DDC"/>
    <w:rsid w:val="000D1E0D"/>
    <w:rsid w:val="000D2370"/>
    <w:rsid w:val="000D238D"/>
    <w:rsid w:val="000D2565"/>
    <w:rsid w:val="000D3862"/>
    <w:rsid w:val="000D4163"/>
    <w:rsid w:val="000D42E7"/>
    <w:rsid w:val="000D4679"/>
    <w:rsid w:val="000D47C5"/>
    <w:rsid w:val="000D4994"/>
    <w:rsid w:val="000D4D37"/>
    <w:rsid w:val="000D5332"/>
    <w:rsid w:val="000D5B2C"/>
    <w:rsid w:val="000D613A"/>
    <w:rsid w:val="000D6EFA"/>
    <w:rsid w:val="000D6F68"/>
    <w:rsid w:val="000D74C0"/>
    <w:rsid w:val="000D7930"/>
    <w:rsid w:val="000D7B15"/>
    <w:rsid w:val="000D7EDD"/>
    <w:rsid w:val="000D7F23"/>
    <w:rsid w:val="000E0123"/>
    <w:rsid w:val="000E0903"/>
    <w:rsid w:val="000E1137"/>
    <w:rsid w:val="000E11CC"/>
    <w:rsid w:val="000E145C"/>
    <w:rsid w:val="000E17FE"/>
    <w:rsid w:val="000E18EE"/>
    <w:rsid w:val="000E1992"/>
    <w:rsid w:val="000E19B4"/>
    <w:rsid w:val="000E1B87"/>
    <w:rsid w:val="000E1F5E"/>
    <w:rsid w:val="000E23E3"/>
    <w:rsid w:val="000E2C7F"/>
    <w:rsid w:val="000E2C81"/>
    <w:rsid w:val="000E2E9F"/>
    <w:rsid w:val="000E301D"/>
    <w:rsid w:val="000E32CC"/>
    <w:rsid w:val="000E35A0"/>
    <w:rsid w:val="000E3F59"/>
    <w:rsid w:val="000E40DA"/>
    <w:rsid w:val="000E4649"/>
    <w:rsid w:val="000E4FBA"/>
    <w:rsid w:val="000E5332"/>
    <w:rsid w:val="000E569E"/>
    <w:rsid w:val="000E5818"/>
    <w:rsid w:val="000E58BF"/>
    <w:rsid w:val="000E5D3C"/>
    <w:rsid w:val="000E5E28"/>
    <w:rsid w:val="000E63D7"/>
    <w:rsid w:val="000E703B"/>
    <w:rsid w:val="000E7367"/>
    <w:rsid w:val="000E7D8E"/>
    <w:rsid w:val="000E7DF6"/>
    <w:rsid w:val="000F000B"/>
    <w:rsid w:val="000F093F"/>
    <w:rsid w:val="000F0D21"/>
    <w:rsid w:val="000F1138"/>
    <w:rsid w:val="000F1AAC"/>
    <w:rsid w:val="000F1E1A"/>
    <w:rsid w:val="000F2239"/>
    <w:rsid w:val="000F2C15"/>
    <w:rsid w:val="000F2C87"/>
    <w:rsid w:val="000F2D38"/>
    <w:rsid w:val="000F30E5"/>
    <w:rsid w:val="000F40A4"/>
    <w:rsid w:val="000F41BE"/>
    <w:rsid w:val="000F444B"/>
    <w:rsid w:val="000F468E"/>
    <w:rsid w:val="000F4A61"/>
    <w:rsid w:val="000F4B82"/>
    <w:rsid w:val="000F4DC9"/>
    <w:rsid w:val="000F4FD4"/>
    <w:rsid w:val="000F5813"/>
    <w:rsid w:val="000F61E8"/>
    <w:rsid w:val="000F642E"/>
    <w:rsid w:val="000F65AE"/>
    <w:rsid w:val="000F6642"/>
    <w:rsid w:val="000F6BFC"/>
    <w:rsid w:val="000F6F0B"/>
    <w:rsid w:val="000F7487"/>
    <w:rsid w:val="000F7C0C"/>
    <w:rsid w:val="001003D0"/>
    <w:rsid w:val="001006D9"/>
    <w:rsid w:val="00101094"/>
    <w:rsid w:val="00101187"/>
    <w:rsid w:val="0010176B"/>
    <w:rsid w:val="001018D4"/>
    <w:rsid w:val="0010202F"/>
    <w:rsid w:val="00102203"/>
    <w:rsid w:val="001022B5"/>
    <w:rsid w:val="0010233C"/>
    <w:rsid w:val="00102558"/>
    <w:rsid w:val="00102ABD"/>
    <w:rsid w:val="00102D99"/>
    <w:rsid w:val="0010314D"/>
    <w:rsid w:val="001032AF"/>
    <w:rsid w:val="001036F1"/>
    <w:rsid w:val="00103958"/>
    <w:rsid w:val="0010397A"/>
    <w:rsid w:val="001039B9"/>
    <w:rsid w:val="00103D5E"/>
    <w:rsid w:val="001043AA"/>
    <w:rsid w:val="001046A2"/>
    <w:rsid w:val="00105ACF"/>
    <w:rsid w:val="00105C09"/>
    <w:rsid w:val="00105DC2"/>
    <w:rsid w:val="00105DDB"/>
    <w:rsid w:val="001063F0"/>
    <w:rsid w:val="001068B1"/>
    <w:rsid w:val="00106D21"/>
    <w:rsid w:val="0010700E"/>
    <w:rsid w:val="00107012"/>
    <w:rsid w:val="001070A6"/>
    <w:rsid w:val="001070B7"/>
    <w:rsid w:val="00107645"/>
    <w:rsid w:val="00107BE3"/>
    <w:rsid w:val="00107D85"/>
    <w:rsid w:val="00110192"/>
    <w:rsid w:val="00110462"/>
    <w:rsid w:val="00110805"/>
    <w:rsid w:val="00110938"/>
    <w:rsid w:val="00110951"/>
    <w:rsid w:val="00110B0E"/>
    <w:rsid w:val="00110F98"/>
    <w:rsid w:val="001114D7"/>
    <w:rsid w:val="0011179F"/>
    <w:rsid w:val="001118E7"/>
    <w:rsid w:val="00111DAA"/>
    <w:rsid w:val="001120F7"/>
    <w:rsid w:val="00112170"/>
    <w:rsid w:val="00112225"/>
    <w:rsid w:val="00112845"/>
    <w:rsid w:val="00112B46"/>
    <w:rsid w:val="00113A39"/>
    <w:rsid w:val="00113C98"/>
    <w:rsid w:val="00113D94"/>
    <w:rsid w:val="00114603"/>
    <w:rsid w:val="00114E8C"/>
    <w:rsid w:val="001153A8"/>
    <w:rsid w:val="00115630"/>
    <w:rsid w:val="00115774"/>
    <w:rsid w:val="00115958"/>
    <w:rsid w:val="00115C00"/>
    <w:rsid w:val="00115EA1"/>
    <w:rsid w:val="001164AE"/>
    <w:rsid w:val="00116683"/>
    <w:rsid w:val="00116A87"/>
    <w:rsid w:val="00116D7E"/>
    <w:rsid w:val="001171DC"/>
    <w:rsid w:val="001171FA"/>
    <w:rsid w:val="00117260"/>
    <w:rsid w:val="001203A5"/>
    <w:rsid w:val="00120C28"/>
    <w:rsid w:val="00120FE7"/>
    <w:rsid w:val="00121344"/>
    <w:rsid w:val="00121AA6"/>
    <w:rsid w:val="00121DB6"/>
    <w:rsid w:val="001239B6"/>
    <w:rsid w:val="0012460E"/>
    <w:rsid w:val="00124650"/>
    <w:rsid w:val="00124FAB"/>
    <w:rsid w:val="001251BA"/>
    <w:rsid w:val="001253BD"/>
    <w:rsid w:val="001255B8"/>
    <w:rsid w:val="00125992"/>
    <w:rsid w:val="00125A82"/>
    <w:rsid w:val="00125BA7"/>
    <w:rsid w:val="0012643A"/>
    <w:rsid w:val="001265A3"/>
    <w:rsid w:val="00126806"/>
    <w:rsid w:val="00126906"/>
    <w:rsid w:val="00126AB9"/>
    <w:rsid w:val="00126B29"/>
    <w:rsid w:val="00126E48"/>
    <w:rsid w:val="00126FAA"/>
    <w:rsid w:val="00127179"/>
    <w:rsid w:val="0012778E"/>
    <w:rsid w:val="001277B9"/>
    <w:rsid w:val="00130A70"/>
    <w:rsid w:val="00130B3C"/>
    <w:rsid w:val="00131A7D"/>
    <w:rsid w:val="00132055"/>
    <w:rsid w:val="001322A8"/>
    <w:rsid w:val="001323F3"/>
    <w:rsid w:val="00132E71"/>
    <w:rsid w:val="001335E9"/>
    <w:rsid w:val="001339DA"/>
    <w:rsid w:val="00133A98"/>
    <w:rsid w:val="00133DAE"/>
    <w:rsid w:val="001343E2"/>
    <w:rsid w:val="0013445D"/>
    <w:rsid w:val="001345D0"/>
    <w:rsid w:val="00134ECF"/>
    <w:rsid w:val="00134FF8"/>
    <w:rsid w:val="0013500C"/>
    <w:rsid w:val="001350DB"/>
    <w:rsid w:val="0013540E"/>
    <w:rsid w:val="00135C26"/>
    <w:rsid w:val="00135F44"/>
    <w:rsid w:val="0013627A"/>
    <w:rsid w:val="001366CA"/>
    <w:rsid w:val="00136711"/>
    <w:rsid w:val="00136EAE"/>
    <w:rsid w:val="001376C0"/>
    <w:rsid w:val="00137F58"/>
    <w:rsid w:val="00140BC0"/>
    <w:rsid w:val="00140C73"/>
    <w:rsid w:val="00140F1D"/>
    <w:rsid w:val="00141235"/>
    <w:rsid w:val="00141F3D"/>
    <w:rsid w:val="00141F8C"/>
    <w:rsid w:val="001421CF"/>
    <w:rsid w:val="0014267C"/>
    <w:rsid w:val="0014271B"/>
    <w:rsid w:val="00142D9E"/>
    <w:rsid w:val="00142DCD"/>
    <w:rsid w:val="0014311C"/>
    <w:rsid w:val="00143FBE"/>
    <w:rsid w:val="001444AB"/>
    <w:rsid w:val="001447FA"/>
    <w:rsid w:val="00144F09"/>
    <w:rsid w:val="00145022"/>
    <w:rsid w:val="00145A9A"/>
    <w:rsid w:val="00145D0A"/>
    <w:rsid w:val="00145FED"/>
    <w:rsid w:val="00146E6E"/>
    <w:rsid w:val="00147138"/>
    <w:rsid w:val="001471FF"/>
    <w:rsid w:val="001474D1"/>
    <w:rsid w:val="0014787F"/>
    <w:rsid w:val="00147A6A"/>
    <w:rsid w:val="00147BFD"/>
    <w:rsid w:val="00150CC6"/>
    <w:rsid w:val="00150D71"/>
    <w:rsid w:val="00151109"/>
    <w:rsid w:val="00151242"/>
    <w:rsid w:val="00151296"/>
    <w:rsid w:val="001516E9"/>
    <w:rsid w:val="0015199C"/>
    <w:rsid w:val="00152371"/>
    <w:rsid w:val="001529CA"/>
    <w:rsid w:val="00152DE2"/>
    <w:rsid w:val="00153019"/>
    <w:rsid w:val="0015325E"/>
    <w:rsid w:val="00154E81"/>
    <w:rsid w:val="001555C9"/>
    <w:rsid w:val="00155D52"/>
    <w:rsid w:val="00155DDC"/>
    <w:rsid w:val="001565AB"/>
    <w:rsid w:val="001565AD"/>
    <w:rsid w:val="0015666E"/>
    <w:rsid w:val="00156B96"/>
    <w:rsid w:val="00156CFB"/>
    <w:rsid w:val="0015723C"/>
    <w:rsid w:val="00157716"/>
    <w:rsid w:val="00157966"/>
    <w:rsid w:val="0015798C"/>
    <w:rsid w:val="00160562"/>
    <w:rsid w:val="00160730"/>
    <w:rsid w:val="001607D0"/>
    <w:rsid w:val="00160973"/>
    <w:rsid w:val="00160A7E"/>
    <w:rsid w:val="00160D40"/>
    <w:rsid w:val="00160EDF"/>
    <w:rsid w:val="00161B3E"/>
    <w:rsid w:val="00161C81"/>
    <w:rsid w:val="001623B8"/>
    <w:rsid w:val="00162E5C"/>
    <w:rsid w:val="001633AF"/>
    <w:rsid w:val="0016344B"/>
    <w:rsid w:val="0016391C"/>
    <w:rsid w:val="00163BD0"/>
    <w:rsid w:val="00163FF5"/>
    <w:rsid w:val="00164029"/>
    <w:rsid w:val="001642DD"/>
    <w:rsid w:val="001643E9"/>
    <w:rsid w:val="0016467F"/>
    <w:rsid w:val="00164A88"/>
    <w:rsid w:val="00164AD9"/>
    <w:rsid w:val="00164BA9"/>
    <w:rsid w:val="00165409"/>
    <w:rsid w:val="001654A6"/>
    <w:rsid w:val="001657D9"/>
    <w:rsid w:val="00165895"/>
    <w:rsid w:val="001658DD"/>
    <w:rsid w:val="00165E72"/>
    <w:rsid w:val="0016602C"/>
    <w:rsid w:val="0016615F"/>
    <w:rsid w:val="001669A6"/>
    <w:rsid w:val="00166BC6"/>
    <w:rsid w:val="00166E3A"/>
    <w:rsid w:val="00166F2B"/>
    <w:rsid w:val="001675C5"/>
    <w:rsid w:val="00167971"/>
    <w:rsid w:val="00167BBD"/>
    <w:rsid w:val="00167D4F"/>
    <w:rsid w:val="00170424"/>
    <w:rsid w:val="001708CB"/>
    <w:rsid w:val="0017098B"/>
    <w:rsid w:val="00170B9F"/>
    <w:rsid w:val="00170C9B"/>
    <w:rsid w:val="00170EC6"/>
    <w:rsid w:val="001710A0"/>
    <w:rsid w:val="00171117"/>
    <w:rsid w:val="00171357"/>
    <w:rsid w:val="001713F9"/>
    <w:rsid w:val="00171E29"/>
    <w:rsid w:val="00171E3A"/>
    <w:rsid w:val="0017215A"/>
    <w:rsid w:val="001724BC"/>
    <w:rsid w:val="0017251C"/>
    <w:rsid w:val="0017290B"/>
    <w:rsid w:val="00172BD4"/>
    <w:rsid w:val="00173082"/>
    <w:rsid w:val="001731D5"/>
    <w:rsid w:val="001735F3"/>
    <w:rsid w:val="00173957"/>
    <w:rsid w:val="001740F8"/>
    <w:rsid w:val="00174134"/>
    <w:rsid w:val="0017415F"/>
    <w:rsid w:val="00174242"/>
    <w:rsid w:val="00174D63"/>
    <w:rsid w:val="001750F6"/>
    <w:rsid w:val="0017519A"/>
    <w:rsid w:val="00175414"/>
    <w:rsid w:val="00175ED7"/>
    <w:rsid w:val="00176206"/>
    <w:rsid w:val="001765AE"/>
    <w:rsid w:val="00176B75"/>
    <w:rsid w:val="00176C9E"/>
    <w:rsid w:val="00176CA6"/>
    <w:rsid w:val="001772B3"/>
    <w:rsid w:val="00177B72"/>
    <w:rsid w:val="0018053F"/>
    <w:rsid w:val="00180A43"/>
    <w:rsid w:val="001812F3"/>
    <w:rsid w:val="00181849"/>
    <w:rsid w:val="001819B5"/>
    <w:rsid w:val="0018280E"/>
    <w:rsid w:val="001833DB"/>
    <w:rsid w:val="00183AEB"/>
    <w:rsid w:val="00183B23"/>
    <w:rsid w:val="00183B4E"/>
    <w:rsid w:val="00183CA8"/>
    <w:rsid w:val="001840AA"/>
    <w:rsid w:val="00184181"/>
    <w:rsid w:val="00184217"/>
    <w:rsid w:val="0018431E"/>
    <w:rsid w:val="00184BA0"/>
    <w:rsid w:val="00184C0C"/>
    <w:rsid w:val="00184C20"/>
    <w:rsid w:val="00184D0A"/>
    <w:rsid w:val="00184E23"/>
    <w:rsid w:val="001855E6"/>
    <w:rsid w:val="001855F4"/>
    <w:rsid w:val="001856E5"/>
    <w:rsid w:val="00185F07"/>
    <w:rsid w:val="00186004"/>
    <w:rsid w:val="001860EC"/>
    <w:rsid w:val="0018649E"/>
    <w:rsid w:val="001866D5"/>
    <w:rsid w:val="00186A1B"/>
    <w:rsid w:val="00186AB6"/>
    <w:rsid w:val="00187125"/>
    <w:rsid w:val="0018793E"/>
    <w:rsid w:val="001900E3"/>
    <w:rsid w:val="0019017F"/>
    <w:rsid w:val="001914ED"/>
    <w:rsid w:val="00191ADC"/>
    <w:rsid w:val="00191C4A"/>
    <w:rsid w:val="00192962"/>
    <w:rsid w:val="00192FAB"/>
    <w:rsid w:val="00193079"/>
    <w:rsid w:val="0019382D"/>
    <w:rsid w:val="00193919"/>
    <w:rsid w:val="00193DE5"/>
    <w:rsid w:val="001946EF"/>
    <w:rsid w:val="001947C1"/>
    <w:rsid w:val="001948EA"/>
    <w:rsid w:val="001950B2"/>
    <w:rsid w:val="001950C6"/>
    <w:rsid w:val="00195BAB"/>
    <w:rsid w:val="00195CFB"/>
    <w:rsid w:val="0019607C"/>
    <w:rsid w:val="0019698C"/>
    <w:rsid w:val="00196E23"/>
    <w:rsid w:val="00197240"/>
    <w:rsid w:val="00197685"/>
    <w:rsid w:val="00197773"/>
    <w:rsid w:val="00197F5C"/>
    <w:rsid w:val="001A01F1"/>
    <w:rsid w:val="001A0206"/>
    <w:rsid w:val="001A0374"/>
    <w:rsid w:val="001A06EA"/>
    <w:rsid w:val="001A177B"/>
    <w:rsid w:val="001A182C"/>
    <w:rsid w:val="001A1842"/>
    <w:rsid w:val="001A1EDE"/>
    <w:rsid w:val="001A254C"/>
    <w:rsid w:val="001A2586"/>
    <w:rsid w:val="001A281A"/>
    <w:rsid w:val="001A2B7E"/>
    <w:rsid w:val="001A2F25"/>
    <w:rsid w:val="001A2F35"/>
    <w:rsid w:val="001A2F8F"/>
    <w:rsid w:val="001A33A4"/>
    <w:rsid w:val="001A3764"/>
    <w:rsid w:val="001A3989"/>
    <w:rsid w:val="001A3AF8"/>
    <w:rsid w:val="001A453B"/>
    <w:rsid w:val="001A4883"/>
    <w:rsid w:val="001A4AEF"/>
    <w:rsid w:val="001A4C1C"/>
    <w:rsid w:val="001A4C8D"/>
    <w:rsid w:val="001A4D86"/>
    <w:rsid w:val="001A4EBB"/>
    <w:rsid w:val="001A5449"/>
    <w:rsid w:val="001A55B1"/>
    <w:rsid w:val="001A5753"/>
    <w:rsid w:val="001A57B4"/>
    <w:rsid w:val="001A5B09"/>
    <w:rsid w:val="001A5B1C"/>
    <w:rsid w:val="001A60DF"/>
    <w:rsid w:val="001A6172"/>
    <w:rsid w:val="001A623C"/>
    <w:rsid w:val="001A633D"/>
    <w:rsid w:val="001A663E"/>
    <w:rsid w:val="001A6685"/>
    <w:rsid w:val="001A69E4"/>
    <w:rsid w:val="001A7A3F"/>
    <w:rsid w:val="001B008B"/>
    <w:rsid w:val="001B01CD"/>
    <w:rsid w:val="001B0247"/>
    <w:rsid w:val="001B054A"/>
    <w:rsid w:val="001B0650"/>
    <w:rsid w:val="001B0679"/>
    <w:rsid w:val="001B0BDF"/>
    <w:rsid w:val="001B0ED3"/>
    <w:rsid w:val="001B10DC"/>
    <w:rsid w:val="001B121C"/>
    <w:rsid w:val="001B1D6A"/>
    <w:rsid w:val="001B1EE3"/>
    <w:rsid w:val="001B1F74"/>
    <w:rsid w:val="001B2623"/>
    <w:rsid w:val="001B3420"/>
    <w:rsid w:val="001B3908"/>
    <w:rsid w:val="001B3DCA"/>
    <w:rsid w:val="001B4E66"/>
    <w:rsid w:val="001B4F31"/>
    <w:rsid w:val="001B552D"/>
    <w:rsid w:val="001B628C"/>
    <w:rsid w:val="001B6463"/>
    <w:rsid w:val="001B6B49"/>
    <w:rsid w:val="001B6CDF"/>
    <w:rsid w:val="001B761F"/>
    <w:rsid w:val="001B7A5B"/>
    <w:rsid w:val="001B7C5D"/>
    <w:rsid w:val="001C00FE"/>
    <w:rsid w:val="001C0A55"/>
    <w:rsid w:val="001C0C09"/>
    <w:rsid w:val="001C0EBF"/>
    <w:rsid w:val="001C0F61"/>
    <w:rsid w:val="001C1901"/>
    <w:rsid w:val="001C2040"/>
    <w:rsid w:val="001C2586"/>
    <w:rsid w:val="001C2632"/>
    <w:rsid w:val="001C2649"/>
    <w:rsid w:val="001C2EB8"/>
    <w:rsid w:val="001C36F4"/>
    <w:rsid w:val="001C3B4C"/>
    <w:rsid w:val="001C41DF"/>
    <w:rsid w:val="001C423E"/>
    <w:rsid w:val="001C4313"/>
    <w:rsid w:val="001C4E0C"/>
    <w:rsid w:val="001C50E3"/>
    <w:rsid w:val="001C65D0"/>
    <w:rsid w:val="001C6EFA"/>
    <w:rsid w:val="001C7B24"/>
    <w:rsid w:val="001C7B73"/>
    <w:rsid w:val="001C7E55"/>
    <w:rsid w:val="001C7E69"/>
    <w:rsid w:val="001C7E90"/>
    <w:rsid w:val="001D0D5A"/>
    <w:rsid w:val="001D0E4A"/>
    <w:rsid w:val="001D0EBA"/>
    <w:rsid w:val="001D16D5"/>
    <w:rsid w:val="001D1B55"/>
    <w:rsid w:val="001D1B84"/>
    <w:rsid w:val="001D213E"/>
    <w:rsid w:val="001D21B9"/>
    <w:rsid w:val="001D2245"/>
    <w:rsid w:val="001D2797"/>
    <w:rsid w:val="001D29FB"/>
    <w:rsid w:val="001D2AA8"/>
    <w:rsid w:val="001D2D8B"/>
    <w:rsid w:val="001D3159"/>
    <w:rsid w:val="001D3429"/>
    <w:rsid w:val="001D34D7"/>
    <w:rsid w:val="001D360C"/>
    <w:rsid w:val="001D3C0E"/>
    <w:rsid w:val="001D5103"/>
    <w:rsid w:val="001D52F4"/>
    <w:rsid w:val="001D55E2"/>
    <w:rsid w:val="001D5AA5"/>
    <w:rsid w:val="001D6621"/>
    <w:rsid w:val="001D6F65"/>
    <w:rsid w:val="001D7328"/>
    <w:rsid w:val="001D73B3"/>
    <w:rsid w:val="001D7768"/>
    <w:rsid w:val="001D7E5A"/>
    <w:rsid w:val="001D7EE2"/>
    <w:rsid w:val="001D7F7F"/>
    <w:rsid w:val="001E09C1"/>
    <w:rsid w:val="001E178D"/>
    <w:rsid w:val="001E1C6F"/>
    <w:rsid w:val="001E1CB6"/>
    <w:rsid w:val="001E288F"/>
    <w:rsid w:val="001E293F"/>
    <w:rsid w:val="001E3E9E"/>
    <w:rsid w:val="001E3F87"/>
    <w:rsid w:val="001E5047"/>
    <w:rsid w:val="001E5C69"/>
    <w:rsid w:val="001E5D4F"/>
    <w:rsid w:val="001E685B"/>
    <w:rsid w:val="001E73D1"/>
    <w:rsid w:val="001E7493"/>
    <w:rsid w:val="001E751C"/>
    <w:rsid w:val="001F09CE"/>
    <w:rsid w:val="001F0CC1"/>
    <w:rsid w:val="001F0CE1"/>
    <w:rsid w:val="001F0D7C"/>
    <w:rsid w:val="001F0DED"/>
    <w:rsid w:val="001F1A5F"/>
    <w:rsid w:val="001F1B0E"/>
    <w:rsid w:val="001F1DF8"/>
    <w:rsid w:val="001F1F56"/>
    <w:rsid w:val="001F1FAB"/>
    <w:rsid w:val="001F2113"/>
    <w:rsid w:val="001F21D7"/>
    <w:rsid w:val="001F2B79"/>
    <w:rsid w:val="001F2E8A"/>
    <w:rsid w:val="001F30F7"/>
    <w:rsid w:val="001F329A"/>
    <w:rsid w:val="001F369F"/>
    <w:rsid w:val="001F3E4B"/>
    <w:rsid w:val="001F4424"/>
    <w:rsid w:val="001F4897"/>
    <w:rsid w:val="001F4B8D"/>
    <w:rsid w:val="001F4CDB"/>
    <w:rsid w:val="001F4F25"/>
    <w:rsid w:val="001F5979"/>
    <w:rsid w:val="001F59D4"/>
    <w:rsid w:val="001F59EF"/>
    <w:rsid w:val="001F5C4B"/>
    <w:rsid w:val="001F61FA"/>
    <w:rsid w:val="001F6662"/>
    <w:rsid w:val="001F671F"/>
    <w:rsid w:val="001F691D"/>
    <w:rsid w:val="001F6B0D"/>
    <w:rsid w:val="001F6CC5"/>
    <w:rsid w:val="001F6DB3"/>
    <w:rsid w:val="001F7081"/>
    <w:rsid w:val="001F7480"/>
    <w:rsid w:val="001F799A"/>
    <w:rsid w:val="001F79FD"/>
    <w:rsid w:val="001F7A3F"/>
    <w:rsid w:val="0020003F"/>
    <w:rsid w:val="002007E7"/>
    <w:rsid w:val="00200D77"/>
    <w:rsid w:val="00201121"/>
    <w:rsid w:val="002012A3"/>
    <w:rsid w:val="00201445"/>
    <w:rsid w:val="002018D6"/>
    <w:rsid w:val="002023D2"/>
    <w:rsid w:val="002025CA"/>
    <w:rsid w:val="002026BC"/>
    <w:rsid w:val="00202802"/>
    <w:rsid w:val="002028C0"/>
    <w:rsid w:val="0020293F"/>
    <w:rsid w:val="00202B88"/>
    <w:rsid w:val="002030A8"/>
    <w:rsid w:val="002030E3"/>
    <w:rsid w:val="00203445"/>
    <w:rsid w:val="00203E71"/>
    <w:rsid w:val="00203F79"/>
    <w:rsid w:val="0020405F"/>
    <w:rsid w:val="00204095"/>
    <w:rsid w:val="002040D7"/>
    <w:rsid w:val="0020464A"/>
    <w:rsid w:val="0020477E"/>
    <w:rsid w:val="00204857"/>
    <w:rsid w:val="00204C47"/>
    <w:rsid w:val="00205225"/>
    <w:rsid w:val="002053CB"/>
    <w:rsid w:val="0020561C"/>
    <w:rsid w:val="002059A1"/>
    <w:rsid w:val="00205E4D"/>
    <w:rsid w:val="00206004"/>
    <w:rsid w:val="0020668E"/>
    <w:rsid w:val="00206D53"/>
    <w:rsid w:val="00206DB7"/>
    <w:rsid w:val="00207510"/>
    <w:rsid w:val="0020780F"/>
    <w:rsid w:val="00207C1D"/>
    <w:rsid w:val="002108CE"/>
    <w:rsid w:val="00210A2C"/>
    <w:rsid w:val="00210FFC"/>
    <w:rsid w:val="00211023"/>
    <w:rsid w:val="00211089"/>
    <w:rsid w:val="0021129C"/>
    <w:rsid w:val="00211A4F"/>
    <w:rsid w:val="00211A94"/>
    <w:rsid w:val="00211C45"/>
    <w:rsid w:val="0021208B"/>
    <w:rsid w:val="002124B2"/>
    <w:rsid w:val="0021258F"/>
    <w:rsid w:val="002126BA"/>
    <w:rsid w:val="00212DC4"/>
    <w:rsid w:val="00212EBD"/>
    <w:rsid w:val="002140A8"/>
    <w:rsid w:val="0021447A"/>
    <w:rsid w:val="002147D3"/>
    <w:rsid w:val="00214BA9"/>
    <w:rsid w:val="00214FC4"/>
    <w:rsid w:val="00215384"/>
    <w:rsid w:val="0021571A"/>
    <w:rsid w:val="00215737"/>
    <w:rsid w:val="002167F2"/>
    <w:rsid w:val="0021680D"/>
    <w:rsid w:val="00216F8C"/>
    <w:rsid w:val="0021763D"/>
    <w:rsid w:val="00217718"/>
    <w:rsid w:val="00220246"/>
    <w:rsid w:val="00220416"/>
    <w:rsid w:val="00220FE7"/>
    <w:rsid w:val="00221270"/>
    <w:rsid w:val="002213DD"/>
    <w:rsid w:val="00221824"/>
    <w:rsid w:val="00221ED0"/>
    <w:rsid w:val="00221EFB"/>
    <w:rsid w:val="002220DC"/>
    <w:rsid w:val="00222318"/>
    <w:rsid w:val="00222C04"/>
    <w:rsid w:val="00222FC7"/>
    <w:rsid w:val="00223262"/>
    <w:rsid w:val="00223341"/>
    <w:rsid w:val="002233A3"/>
    <w:rsid w:val="002238C8"/>
    <w:rsid w:val="00223A96"/>
    <w:rsid w:val="00223ADF"/>
    <w:rsid w:val="00223B60"/>
    <w:rsid w:val="00223D0E"/>
    <w:rsid w:val="00223FE8"/>
    <w:rsid w:val="00224009"/>
    <w:rsid w:val="002243A7"/>
    <w:rsid w:val="00224A7F"/>
    <w:rsid w:val="00224ACA"/>
    <w:rsid w:val="00224BBA"/>
    <w:rsid w:val="00224E65"/>
    <w:rsid w:val="00224F21"/>
    <w:rsid w:val="002252AB"/>
    <w:rsid w:val="00225499"/>
    <w:rsid w:val="00225635"/>
    <w:rsid w:val="00225982"/>
    <w:rsid w:val="00225BEC"/>
    <w:rsid w:val="00225EBD"/>
    <w:rsid w:val="00225F65"/>
    <w:rsid w:val="00226604"/>
    <w:rsid w:val="0022660A"/>
    <w:rsid w:val="00226AC2"/>
    <w:rsid w:val="00226D18"/>
    <w:rsid w:val="00227138"/>
    <w:rsid w:val="00227158"/>
    <w:rsid w:val="002274F5"/>
    <w:rsid w:val="0022769D"/>
    <w:rsid w:val="002278E2"/>
    <w:rsid w:val="00227D44"/>
    <w:rsid w:val="00230553"/>
    <w:rsid w:val="00230BCA"/>
    <w:rsid w:val="00231420"/>
    <w:rsid w:val="0023147F"/>
    <w:rsid w:val="00231F2F"/>
    <w:rsid w:val="00232123"/>
    <w:rsid w:val="00232185"/>
    <w:rsid w:val="00232768"/>
    <w:rsid w:val="00232F4B"/>
    <w:rsid w:val="002332C5"/>
    <w:rsid w:val="00233338"/>
    <w:rsid w:val="00234115"/>
    <w:rsid w:val="00234F73"/>
    <w:rsid w:val="0023515E"/>
    <w:rsid w:val="00235F1D"/>
    <w:rsid w:val="00236069"/>
    <w:rsid w:val="002360BE"/>
    <w:rsid w:val="0023636A"/>
    <w:rsid w:val="002369E6"/>
    <w:rsid w:val="00236B44"/>
    <w:rsid w:val="002405F7"/>
    <w:rsid w:val="00240619"/>
    <w:rsid w:val="00240751"/>
    <w:rsid w:val="002414C3"/>
    <w:rsid w:val="00242656"/>
    <w:rsid w:val="00242B94"/>
    <w:rsid w:val="00242C07"/>
    <w:rsid w:val="00242D0D"/>
    <w:rsid w:val="00242D6C"/>
    <w:rsid w:val="0024317E"/>
    <w:rsid w:val="00243351"/>
    <w:rsid w:val="0024343D"/>
    <w:rsid w:val="00243A04"/>
    <w:rsid w:val="00243D2C"/>
    <w:rsid w:val="00244140"/>
    <w:rsid w:val="002446C4"/>
    <w:rsid w:val="00244774"/>
    <w:rsid w:val="00244808"/>
    <w:rsid w:val="00245785"/>
    <w:rsid w:val="00245FE0"/>
    <w:rsid w:val="002464DE"/>
    <w:rsid w:val="00246EBB"/>
    <w:rsid w:val="00246F13"/>
    <w:rsid w:val="00246FC5"/>
    <w:rsid w:val="00247166"/>
    <w:rsid w:val="00247320"/>
    <w:rsid w:val="00250572"/>
    <w:rsid w:val="002505A6"/>
    <w:rsid w:val="00250E13"/>
    <w:rsid w:val="002510AA"/>
    <w:rsid w:val="00251175"/>
    <w:rsid w:val="00251291"/>
    <w:rsid w:val="00251A73"/>
    <w:rsid w:val="00251D0B"/>
    <w:rsid w:val="00251FFD"/>
    <w:rsid w:val="00252111"/>
    <w:rsid w:val="00252269"/>
    <w:rsid w:val="002522AA"/>
    <w:rsid w:val="002523DD"/>
    <w:rsid w:val="002529B3"/>
    <w:rsid w:val="002530F1"/>
    <w:rsid w:val="002532A4"/>
    <w:rsid w:val="00253410"/>
    <w:rsid w:val="00253572"/>
    <w:rsid w:val="00253699"/>
    <w:rsid w:val="002537B5"/>
    <w:rsid w:val="002541B5"/>
    <w:rsid w:val="00255754"/>
    <w:rsid w:val="00255C86"/>
    <w:rsid w:val="00255CA1"/>
    <w:rsid w:val="00255D68"/>
    <w:rsid w:val="00256786"/>
    <w:rsid w:val="002569BE"/>
    <w:rsid w:val="00256EBC"/>
    <w:rsid w:val="00257421"/>
    <w:rsid w:val="0025767A"/>
    <w:rsid w:val="00257774"/>
    <w:rsid w:val="002603A2"/>
    <w:rsid w:val="00260690"/>
    <w:rsid w:val="002608F4"/>
    <w:rsid w:val="00260992"/>
    <w:rsid w:val="00260DDF"/>
    <w:rsid w:val="00260ED0"/>
    <w:rsid w:val="002616E7"/>
    <w:rsid w:val="00261B4B"/>
    <w:rsid w:val="00261CE7"/>
    <w:rsid w:val="00261E77"/>
    <w:rsid w:val="00262950"/>
    <w:rsid w:val="00262A55"/>
    <w:rsid w:val="00262F86"/>
    <w:rsid w:val="00262FA6"/>
    <w:rsid w:val="00263551"/>
    <w:rsid w:val="002635B5"/>
    <w:rsid w:val="0026363B"/>
    <w:rsid w:val="00263BF6"/>
    <w:rsid w:val="002647AD"/>
    <w:rsid w:val="002647CA"/>
    <w:rsid w:val="002657D2"/>
    <w:rsid w:val="00265DE0"/>
    <w:rsid w:val="00265F7A"/>
    <w:rsid w:val="002668A4"/>
    <w:rsid w:val="00266E18"/>
    <w:rsid w:val="00266EA1"/>
    <w:rsid w:val="00267037"/>
    <w:rsid w:val="00267314"/>
    <w:rsid w:val="00267CEF"/>
    <w:rsid w:val="00267F63"/>
    <w:rsid w:val="00267F9F"/>
    <w:rsid w:val="00267FD0"/>
    <w:rsid w:val="00270078"/>
    <w:rsid w:val="0027101C"/>
    <w:rsid w:val="002712EE"/>
    <w:rsid w:val="00271319"/>
    <w:rsid w:val="00271B15"/>
    <w:rsid w:val="00271DD8"/>
    <w:rsid w:val="00271E35"/>
    <w:rsid w:val="00272022"/>
    <w:rsid w:val="00272CA0"/>
    <w:rsid w:val="00273F0C"/>
    <w:rsid w:val="00274919"/>
    <w:rsid w:val="00274DD3"/>
    <w:rsid w:val="00274E2F"/>
    <w:rsid w:val="002751E4"/>
    <w:rsid w:val="002756A1"/>
    <w:rsid w:val="00275717"/>
    <w:rsid w:val="00276318"/>
    <w:rsid w:val="002764AA"/>
    <w:rsid w:val="00276AEA"/>
    <w:rsid w:val="00276C4A"/>
    <w:rsid w:val="00276F61"/>
    <w:rsid w:val="00277327"/>
    <w:rsid w:val="00277432"/>
    <w:rsid w:val="00277763"/>
    <w:rsid w:val="002779F7"/>
    <w:rsid w:val="00277B58"/>
    <w:rsid w:val="00280462"/>
    <w:rsid w:val="0028062C"/>
    <w:rsid w:val="00280B94"/>
    <w:rsid w:val="00281D23"/>
    <w:rsid w:val="00281FC6"/>
    <w:rsid w:val="00281FD8"/>
    <w:rsid w:val="002824B8"/>
    <w:rsid w:val="00282D19"/>
    <w:rsid w:val="0028397F"/>
    <w:rsid w:val="00283A33"/>
    <w:rsid w:val="00283C26"/>
    <w:rsid w:val="00284339"/>
    <w:rsid w:val="0028489F"/>
    <w:rsid w:val="00284BF8"/>
    <w:rsid w:val="00284E31"/>
    <w:rsid w:val="00285550"/>
    <w:rsid w:val="00285903"/>
    <w:rsid w:val="0028611E"/>
    <w:rsid w:val="00286429"/>
    <w:rsid w:val="002868CB"/>
    <w:rsid w:val="00287CE8"/>
    <w:rsid w:val="00287E3F"/>
    <w:rsid w:val="002901A9"/>
    <w:rsid w:val="00290280"/>
    <w:rsid w:val="00290587"/>
    <w:rsid w:val="00290B29"/>
    <w:rsid w:val="002915C8"/>
    <w:rsid w:val="002915E9"/>
    <w:rsid w:val="00291B8B"/>
    <w:rsid w:val="00291DB3"/>
    <w:rsid w:val="00291F02"/>
    <w:rsid w:val="00292066"/>
    <w:rsid w:val="00292094"/>
    <w:rsid w:val="002920B3"/>
    <w:rsid w:val="00292406"/>
    <w:rsid w:val="00292C4E"/>
    <w:rsid w:val="00292D24"/>
    <w:rsid w:val="00292D91"/>
    <w:rsid w:val="00293662"/>
    <w:rsid w:val="00293780"/>
    <w:rsid w:val="002939B2"/>
    <w:rsid w:val="00293DA1"/>
    <w:rsid w:val="00294383"/>
    <w:rsid w:val="00294560"/>
    <w:rsid w:val="00294762"/>
    <w:rsid w:val="0029482C"/>
    <w:rsid w:val="00294AEA"/>
    <w:rsid w:val="00295220"/>
    <w:rsid w:val="0029561E"/>
    <w:rsid w:val="00295D8E"/>
    <w:rsid w:val="00295DD1"/>
    <w:rsid w:val="00295EAD"/>
    <w:rsid w:val="002965E4"/>
    <w:rsid w:val="00296AE3"/>
    <w:rsid w:val="00296EF2"/>
    <w:rsid w:val="002975A7"/>
    <w:rsid w:val="002977ED"/>
    <w:rsid w:val="00297D9B"/>
    <w:rsid w:val="002A0066"/>
    <w:rsid w:val="002A01B1"/>
    <w:rsid w:val="002A0661"/>
    <w:rsid w:val="002A0779"/>
    <w:rsid w:val="002A0CA1"/>
    <w:rsid w:val="002A0FB9"/>
    <w:rsid w:val="002A1364"/>
    <w:rsid w:val="002A1CF9"/>
    <w:rsid w:val="002A2015"/>
    <w:rsid w:val="002A2519"/>
    <w:rsid w:val="002A2598"/>
    <w:rsid w:val="002A3AF0"/>
    <w:rsid w:val="002A3DB8"/>
    <w:rsid w:val="002A43CC"/>
    <w:rsid w:val="002A4668"/>
    <w:rsid w:val="002A493B"/>
    <w:rsid w:val="002A4E69"/>
    <w:rsid w:val="002A4F1E"/>
    <w:rsid w:val="002A4F7A"/>
    <w:rsid w:val="002A51BE"/>
    <w:rsid w:val="002A5F88"/>
    <w:rsid w:val="002A62F3"/>
    <w:rsid w:val="002A67D2"/>
    <w:rsid w:val="002A7DB1"/>
    <w:rsid w:val="002A7E6C"/>
    <w:rsid w:val="002B01C8"/>
    <w:rsid w:val="002B092D"/>
    <w:rsid w:val="002B0D61"/>
    <w:rsid w:val="002B0DA5"/>
    <w:rsid w:val="002B14D7"/>
    <w:rsid w:val="002B17EB"/>
    <w:rsid w:val="002B2A47"/>
    <w:rsid w:val="002B2D7A"/>
    <w:rsid w:val="002B329C"/>
    <w:rsid w:val="002B3367"/>
    <w:rsid w:val="002B336D"/>
    <w:rsid w:val="002B3A1C"/>
    <w:rsid w:val="002B436E"/>
    <w:rsid w:val="002B4705"/>
    <w:rsid w:val="002B492B"/>
    <w:rsid w:val="002B4D55"/>
    <w:rsid w:val="002B4FAA"/>
    <w:rsid w:val="002B5AD9"/>
    <w:rsid w:val="002B5DCE"/>
    <w:rsid w:val="002B6729"/>
    <w:rsid w:val="002B6A40"/>
    <w:rsid w:val="002B6D8C"/>
    <w:rsid w:val="002B6DC5"/>
    <w:rsid w:val="002B6F8A"/>
    <w:rsid w:val="002B7263"/>
    <w:rsid w:val="002B72B3"/>
    <w:rsid w:val="002B7627"/>
    <w:rsid w:val="002B775D"/>
    <w:rsid w:val="002B7856"/>
    <w:rsid w:val="002C01EF"/>
    <w:rsid w:val="002C0375"/>
    <w:rsid w:val="002C042E"/>
    <w:rsid w:val="002C0432"/>
    <w:rsid w:val="002C0CBD"/>
    <w:rsid w:val="002C1374"/>
    <w:rsid w:val="002C1DEB"/>
    <w:rsid w:val="002C1E36"/>
    <w:rsid w:val="002C2305"/>
    <w:rsid w:val="002C314A"/>
    <w:rsid w:val="002C34B2"/>
    <w:rsid w:val="002C4B11"/>
    <w:rsid w:val="002C4B65"/>
    <w:rsid w:val="002C4BD6"/>
    <w:rsid w:val="002C4C93"/>
    <w:rsid w:val="002C4CA2"/>
    <w:rsid w:val="002C52DD"/>
    <w:rsid w:val="002C5806"/>
    <w:rsid w:val="002C5904"/>
    <w:rsid w:val="002C5BB8"/>
    <w:rsid w:val="002C6188"/>
    <w:rsid w:val="002C6238"/>
    <w:rsid w:val="002C6268"/>
    <w:rsid w:val="002C635F"/>
    <w:rsid w:val="002C670D"/>
    <w:rsid w:val="002C70A9"/>
    <w:rsid w:val="002C7294"/>
    <w:rsid w:val="002C74FE"/>
    <w:rsid w:val="002C752A"/>
    <w:rsid w:val="002C75FD"/>
    <w:rsid w:val="002C7ABC"/>
    <w:rsid w:val="002C7E0E"/>
    <w:rsid w:val="002C7FAC"/>
    <w:rsid w:val="002D0A4A"/>
    <w:rsid w:val="002D11AC"/>
    <w:rsid w:val="002D13A0"/>
    <w:rsid w:val="002D170B"/>
    <w:rsid w:val="002D1AEE"/>
    <w:rsid w:val="002D1D42"/>
    <w:rsid w:val="002D2139"/>
    <w:rsid w:val="002D2204"/>
    <w:rsid w:val="002D2206"/>
    <w:rsid w:val="002D259D"/>
    <w:rsid w:val="002D2A9D"/>
    <w:rsid w:val="002D2E55"/>
    <w:rsid w:val="002D3325"/>
    <w:rsid w:val="002D3432"/>
    <w:rsid w:val="002D4049"/>
    <w:rsid w:val="002D46BE"/>
    <w:rsid w:val="002D4729"/>
    <w:rsid w:val="002D4940"/>
    <w:rsid w:val="002D4C53"/>
    <w:rsid w:val="002D5141"/>
    <w:rsid w:val="002D574C"/>
    <w:rsid w:val="002D611F"/>
    <w:rsid w:val="002D667C"/>
    <w:rsid w:val="002D6AE5"/>
    <w:rsid w:val="002D73B8"/>
    <w:rsid w:val="002D7946"/>
    <w:rsid w:val="002D7EAC"/>
    <w:rsid w:val="002E00CA"/>
    <w:rsid w:val="002E08EE"/>
    <w:rsid w:val="002E164D"/>
    <w:rsid w:val="002E1CC8"/>
    <w:rsid w:val="002E1CFC"/>
    <w:rsid w:val="002E21A9"/>
    <w:rsid w:val="002E27B7"/>
    <w:rsid w:val="002E2BA7"/>
    <w:rsid w:val="002E2CA9"/>
    <w:rsid w:val="002E2D61"/>
    <w:rsid w:val="002E2DBC"/>
    <w:rsid w:val="002E2E5E"/>
    <w:rsid w:val="002E30A5"/>
    <w:rsid w:val="002E3134"/>
    <w:rsid w:val="002E3141"/>
    <w:rsid w:val="002E35FD"/>
    <w:rsid w:val="002E3783"/>
    <w:rsid w:val="002E39BE"/>
    <w:rsid w:val="002E3EE0"/>
    <w:rsid w:val="002E42E7"/>
    <w:rsid w:val="002E4573"/>
    <w:rsid w:val="002E4821"/>
    <w:rsid w:val="002E4A1F"/>
    <w:rsid w:val="002E539D"/>
    <w:rsid w:val="002E57E4"/>
    <w:rsid w:val="002E5A5B"/>
    <w:rsid w:val="002E5B89"/>
    <w:rsid w:val="002E5FA6"/>
    <w:rsid w:val="002E61DD"/>
    <w:rsid w:val="002E6CA0"/>
    <w:rsid w:val="002E715C"/>
    <w:rsid w:val="002E753C"/>
    <w:rsid w:val="002E78ED"/>
    <w:rsid w:val="002E7A7F"/>
    <w:rsid w:val="002E7DA3"/>
    <w:rsid w:val="002F02D4"/>
    <w:rsid w:val="002F0347"/>
    <w:rsid w:val="002F0382"/>
    <w:rsid w:val="002F0406"/>
    <w:rsid w:val="002F0977"/>
    <w:rsid w:val="002F09D2"/>
    <w:rsid w:val="002F16DD"/>
    <w:rsid w:val="002F22AA"/>
    <w:rsid w:val="002F25D0"/>
    <w:rsid w:val="002F297A"/>
    <w:rsid w:val="002F2B70"/>
    <w:rsid w:val="002F2EDA"/>
    <w:rsid w:val="002F3080"/>
    <w:rsid w:val="002F3281"/>
    <w:rsid w:val="002F347B"/>
    <w:rsid w:val="002F3564"/>
    <w:rsid w:val="002F379F"/>
    <w:rsid w:val="002F3E3D"/>
    <w:rsid w:val="002F3F5B"/>
    <w:rsid w:val="002F4642"/>
    <w:rsid w:val="002F4C67"/>
    <w:rsid w:val="002F4F8B"/>
    <w:rsid w:val="002F557A"/>
    <w:rsid w:val="002F5936"/>
    <w:rsid w:val="002F5A0F"/>
    <w:rsid w:val="002F5BD4"/>
    <w:rsid w:val="002F6067"/>
    <w:rsid w:val="002F61CD"/>
    <w:rsid w:val="002F67B2"/>
    <w:rsid w:val="002F7046"/>
    <w:rsid w:val="002F7A8B"/>
    <w:rsid w:val="002F7B53"/>
    <w:rsid w:val="002F7C47"/>
    <w:rsid w:val="002F7F11"/>
    <w:rsid w:val="003000D4"/>
    <w:rsid w:val="00300147"/>
    <w:rsid w:val="00300947"/>
    <w:rsid w:val="0030095A"/>
    <w:rsid w:val="0030096B"/>
    <w:rsid w:val="003009CC"/>
    <w:rsid w:val="00300C66"/>
    <w:rsid w:val="00300C74"/>
    <w:rsid w:val="003015B2"/>
    <w:rsid w:val="00301F23"/>
    <w:rsid w:val="00301F3B"/>
    <w:rsid w:val="003021AA"/>
    <w:rsid w:val="003023F3"/>
    <w:rsid w:val="00302684"/>
    <w:rsid w:val="00302717"/>
    <w:rsid w:val="00302BAA"/>
    <w:rsid w:val="00302FF6"/>
    <w:rsid w:val="003038C0"/>
    <w:rsid w:val="00303C5C"/>
    <w:rsid w:val="00304AED"/>
    <w:rsid w:val="00304CD2"/>
    <w:rsid w:val="00304FA5"/>
    <w:rsid w:val="0030539F"/>
    <w:rsid w:val="003057B7"/>
    <w:rsid w:val="00305A64"/>
    <w:rsid w:val="00305C1E"/>
    <w:rsid w:val="00305DA3"/>
    <w:rsid w:val="00305E5E"/>
    <w:rsid w:val="00305F52"/>
    <w:rsid w:val="00306152"/>
    <w:rsid w:val="00306459"/>
    <w:rsid w:val="0030652B"/>
    <w:rsid w:val="00306C36"/>
    <w:rsid w:val="00306FA3"/>
    <w:rsid w:val="00307271"/>
    <w:rsid w:val="0030742F"/>
    <w:rsid w:val="0030776C"/>
    <w:rsid w:val="00307B3E"/>
    <w:rsid w:val="00307B44"/>
    <w:rsid w:val="003106B1"/>
    <w:rsid w:val="00311133"/>
    <w:rsid w:val="003113B1"/>
    <w:rsid w:val="003115AE"/>
    <w:rsid w:val="00311620"/>
    <w:rsid w:val="0031175D"/>
    <w:rsid w:val="00311900"/>
    <w:rsid w:val="00311F22"/>
    <w:rsid w:val="00311F45"/>
    <w:rsid w:val="003123E2"/>
    <w:rsid w:val="00312818"/>
    <w:rsid w:val="00312F3F"/>
    <w:rsid w:val="00312FE0"/>
    <w:rsid w:val="0031326A"/>
    <w:rsid w:val="00313B86"/>
    <w:rsid w:val="00313F3D"/>
    <w:rsid w:val="003140D8"/>
    <w:rsid w:val="00314241"/>
    <w:rsid w:val="00314561"/>
    <w:rsid w:val="0031495F"/>
    <w:rsid w:val="00314C8C"/>
    <w:rsid w:val="00314CBA"/>
    <w:rsid w:val="0031504A"/>
    <w:rsid w:val="003151DB"/>
    <w:rsid w:val="0031592C"/>
    <w:rsid w:val="00315E38"/>
    <w:rsid w:val="00316128"/>
    <w:rsid w:val="00316394"/>
    <w:rsid w:val="0031695E"/>
    <w:rsid w:val="00316B56"/>
    <w:rsid w:val="00317180"/>
    <w:rsid w:val="0031757E"/>
    <w:rsid w:val="00317655"/>
    <w:rsid w:val="003201FD"/>
    <w:rsid w:val="0032039A"/>
    <w:rsid w:val="0032073E"/>
    <w:rsid w:val="0032089D"/>
    <w:rsid w:val="00320A7F"/>
    <w:rsid w:val="00320B45"/>
    <w:rsid w:val="00320C70"/>
    <w:rsid w:val="00320C87"/>
    <w:rsid w:val="0032101B"/>
    <w:rsid w:val="0032108C"/>
    <w:rsid w:val="0032155D"/>
    <w:rsid w:val="00321606"/>
    <w:rsid w:val="00322490"/>
    <w:rsid w:val="0032250B"/>
    <w:rsid w:val="00322792"/>
    <w:rsid w:val="003229D3"/>
    <w:rsid w:val="00322A4E"/>
    <w:rsid w:val="00323432"/>
    <w:rsid w:val="003239BE"/>
    <w:rsid w:val="00323C86"/>
    <w:rsid w:val="003249D6"/>
    <w:rsid w:val="00324D71"/>
    <w:rsid w:val="00325877"/>
    <w:rsid w:val="00325998"/>
    <w:rsid w:val="00325D79"/>
    <w:rsid w:val="00325EF2"/>
    <w:rsid w:val="003264C7"/>
    <w:rsid w:val="00326539"/>
    <w:rsid w:val="00326773"/>
    <w:rsid w:val="00326DAC"/>
    <w:rsid w:val="00326F7A"/>
    <w:rsid w:val="00327152"/>
    <w:rsid w:val="00327424"/>
    <w:rsid w:val="0032743C"/>
    <w:rsid w:val="00327AA2"/>
    <w:rsid w:val="00327BAD"/>
    <w:rsid w:val="00331025"/>
    <w:rsid w:val="00331453"/>
    <w:rsid w:val="003316E8"/>
    <w:rsid w:val="003322F1"/>
    <w:rsid w:val="00332504"/>
    <w:rsid w:val="003328D9"/>
    <w:rsid w:val="00333115"/>
    <w:rsid w:val="003333D8"/>
    <w:rsid w:val="003334EB"/>
    <w:rsid w:val="00333758"/>
    <w:rsid w:val="00333D53"/>
    <w:rsid w:val="003343CB"/>
    <w:rsid w:val="003344B7"/>
    <w:rsid w:val="003354B0"/>
    <w:rsid w:val="00335D89"/>
    <w:rsid w:val="003364A8"/>
    <w:rsid w:val="00336DBD"/>
    <w:rsid w:val="00336DE8"/>
    <w:rsid w:val="00336FF1"/>
    <w:rsid w:val="00337B8F"/>
    <w:rsid w:val="00337BBE"/>
    <w:rsid w:val="00337E7C"/>
    <w:rsid w:val="00337F96"/>
    <w:rsid w:val="003402EE"/>
    <w:rsid w:val="003405C9"/>
    <w:rsid w:val="00340BDD"/>
    <w:rsid w:val="00340F5A"/>
    <w:rsid w:val="00341317"/>
    <w:rsid w:val="00341475"/>
    <w:rsid w:val="003416A7"/>
    <w:rsid w:val="003418A5"/>
    <w:rsid w:val="003418DC"/>
    <w:rsid w:val="00342E75"/>
    <w:rsid w:val="00343DC5"/>
    <w:rsid w:val="00343E70"/>
    <w:rsid w:val="00343E88"/>
    <w:rsid w:val="00344077"/>
    <w:rsid w:val="0034418B"/>
    <w:rsid w:val="003446B1"/>
    <w:rsid w:val="003447F5"/>
    <w:rsid w:val="00344D9C"/>
    <w:rsid w:val="00345EFF"/>
    <w:rsid w:val="003465C5"/>
    <w:rsid w:val="00346C15"/>
    <w:rsid w:val="00347684"/>
    <w:rsid w:val="003506AA"/>
    <w:rsid w:val="003507F0"/>
    <w:rsid w:val="00350A82"/>
    <w:rsid w:val="00350AFD"/>
    <w:rsid w:val="00350C9A"/>
    <w:rsid w:val="00351145"/>
    <w:rsid w:val="0035165B"/>
    <w:rsid w:val="0035175E"/>
    <w:rsid w:val="00351E06"/>
    <w:rsid w:val="00351FBC"/>
    <w:rsid w:val="00352264"/>
    <w:rsid w:val="00352791"/>
    <w:rsid w:val="00352826"/>
    <w:rsid w:val="00352999"/>
    <w:rsid w:val="00352F1D"/>
    <w:rsid w:val="003537AE"/>
    <w:rsid w:val="003538F1"/>
    <w:rsid w:val="0035396F"/>
    <w:rsid w:val="003539B8"/>
    <w:rsid w:val="00353B0E"/>
    <w:rsid w:val="00353C9A"/>
    <w:rsid w:val="00353FDC"/>
    <w:rsid w:val="00354E73"/>
    <w:rsid w:val="00354E81"/>
    <w:rsid w:val="00355738"/>
    <w:rsid w:val="00355D4D"/>
    <w:rsid w:val="00355EE5"/>
    <w:rsid w:val="003561FF"/>
    <w:rsid w:val="00356613"/>
    <w:rsid w:val="00356791"/>
    <w:rsid w:val="0035695D"/>
    <w:rsid w:val="00356CA1"/>
    <w:rsid w:val="00356F4F"/>
    <w:rsid w:val="00356FE0"/>
    <w:rsid w:val="0035707D"/>
    <w:rsid w:val="0035739E"/>
    <w:rsid w:val="0035754F"/>
    <w:rsid w:val="0035783D"/>
    <w:rsid w:val="0036021E"/>
    <w:rsid w:val="0036066E"/>
    <w:rsid w:val="003606C4"/>
    <w:rsid w:val="00360B6D"/>
    <w:rsid w:val="0036132A"/>
    <w:rsid w:val="00361671"/>
    <w:rsid w:val="0036169C"/>
    <w:rsid w:val="00361A49"/>
    <w:rsid w:val="0036243F"/>
    <w:rsid w:val="00363080"/>
    <w:rsid w:val="0036346E"/>
    <w:rsid w:val="00363F84"/>
    <w:rsid w:val="00364002"/>
    <w:rsid w:val="00364054"/>
    <w:rsid w:val="0036436F"/>
    <w:rsid w:val="00364848"/>
    <w:rsid w:val="003648E1"/>
    <w:rsid w:val="00364936"/>
    <w:rsid w:val="00365947"/>
    <w:rsid w:val="00365FB4"/>
    <w:rsid w:val="00366155"/>
    <w:rsid w:val="003668FD"/>
    <w:rsid w:val="00366C0A"/>
    <w:rsid w:val="00367485"/>
    <w:rsid w:val="003677F2"/>
    <w:rsid w:val="00370C63"/>
    <w:rsid w:val="003715F3"/>
    <w:rsid w:val="003718E7"/>
    <w:rsid w:val="00371E19"/>
    <w:rsid w:val="00371EC7"/>
    <w:rsid w:val="00372E6B"/>
    <w:rsid w:val="0037328C"/>
    <w:rsid w:val="00374401"/>
    <w:rsid w:val="003744F5"/>
    <w:rsid w:val="003747DB"/>
    <w:rsid w:val="0037489A"/>
    <w:rsid w:val="00374989"/>
    <w:rsid w:val="00374A66"/>
    <w:rsid w:val="00374D27"/>
    <w:rsid w:val="00375A81"/>
    <w:rsid w:val="00375E49"/>
    <w:rsid w:val="003761BE"/>
    <w:rsid w:val="003764DB"/>
    <w:rsid w:val="003765EF"/>
    <w:rsid w:val="003770AB"/>
    <w:rsid w:val="0037763D"/>
    <w:rsid w:val="003800C7"/>
    <w:rsid w:val="0038011B"/>
    <w:rsid w:val="00380210"/>
    <w:rsid w:val="0038051A"/>
    <w:rsid w:val="00380965"/>
    <w:rsid w:val="00381133"/>
    <w:rsid w:val="00381CF0"/>
    <w:rsid w:val="00382A50"/>
    <w:rsid w:val="00382B4D"/>
    <w:rsid w:val="00383206"/>
    <w:rsid w:val="00383E63"/>
    <w:rsid w:val="00384470"/>
    <w:rsid w:val="0038469B"/>
    <w:rsid w:val="00385239"/>
    <w:rsid w:val="00385264"/>
    <w:rsid w:val="00385FC0"/>
    <w:rsid w:val="003862D2"/>
    <w:rsid w:val="00386583"/>
    <w:rsid w:val="00386599"/>
    <w:rsid w:val="003868F6"/>
    <w:rsid w:val="00386B83"/>
    <w:rsid w:val="00386CE1"/>
    <w:rsid w:val="00386F80"/>
    <w:rsid w:val="00390413"/>
    <w:rsid w:val="003904C6"/>
    <w:rsid w:val="003907D6"/>
    <w:rsid w:val="00391027"/>
    <w:rsid w:val="00391A23"/>
    <w:rsid w:val="003925A2"/>
    <w:rsid w:val="003929EE"/>
    <w:rsid w:val="00392A65"/>
    <w:rsid w:val="003937EA"/>
    <w:rsid w:val="00393DBF"/>
    <w:rsid w:val="00393F82"/>
    <w:rsid w:val="00393FA0"/>
    <w:rsid w:val="003940E9"/>
    <w:rsid w:val="00394269"/>
    <w:rsid w:val="00394A00"/>
    <w:rsid w:val="00394A82"/>
    <w:rsid w:val="00394C34"/>
    <w:rsid w:val="00394C42"/>
    <w:rsid w:val="00394EE3"/>
    <w:rsid w:val="00394F0E"/>
    <w:rsid w:val="00394F5F"/>
    <w:rsid w:val="00394FD9"/>
    <w:rsid w:val="00395253"/>
    <w:rsid w:val="0039526E"/>
    <w:rsid w:val="003954E3"/>
    <w:rsid w:val="003956A1"/>
    <w:rsid w:val="00395985"/>
    <w:rsid w:val="00395B34"/>
    <w:rsid w:val="00395BA7"/>
    <w:rsid w:val="00395BB1"/>
    <w:rsid w:val="00396139"/>
    <w:rsid w:val="0039639E"/>
    <w:rsid w:val="00396849"/>
    <w:rsid w:val="00396E95"/>
    <w:rsid w:val="00396F91"/>
    <w:rsid w:val="003972A7"/>
    <w:rsid w:val="0039763A"/>
    <w:rsid w:val="003977EA"/>
    <w:rsid w:val="00397909"/>
    <w:rsid w:val="003979D6"/>
    <w:rsid w:val="003A01A3"/>
    <w:rsid w:val="003A0B73"/>
    <w:rsid w:val="003A0D2A"/>
    <w:rsid w:val="003A0D51"/>
    <w:rsid w:val="003A1799"/>
    <w:rsid w:val="003A1823"/>
    <w:rsid w:val="003A26B3"/>
    <w:rsid w:val="003A28D2"/>
    <w:rsid w:val="003A2BDD"/>
    <w:rsid w:val="003A30A8"/>
    <w:rsid w:val="003A33F5"/>
    <w:rsid w:val="003A3422"/>
    <w:rsid w:val="003A363C"/>
    <w:rsid w:val="003A4159"/>
    <w:rsid w:val="003A42A4"/>
    <w:rsid w:val="003A42B7"/>
    <w:rsid w:val="003A47BB"/>
    <w:rsid w:val="003A4C04"/>
    <w:rsid w:val="003A4C6D"/>
    <w:rsid w:val="003A4DE2"/>
    <w:rsid w:val="003A4F5F"/>
    <w:rsid w:val="003A589D"/>
    <w:rsid w:val="003A5AEA"/>
    <w:rsid w:val="003A5C8A"/>
    <w:rsid w:val="003A628F"/>
    <w:rsid w:val="003A6407"/>
    <w:rsid w:val="003A6737"/>
    <w:rsid w:val="003A6CDE"/>
    <w:rsid w:val="003A6FDE"/>
    <w:rsid w:val="003A70E5"/>
    <w:rsid w:val="003A723D"/>
    <w:rsid w:val="003A73BD"/>
    <w:rsid w:val="003A7460"/>
    <w:rsid w:val="003A764B"/>
    <w:rsid w:val="003A795A"/>
    <w:rsid w:val="003B0259"/>
    <w:rsid w:val="003B06F1"/>
    <w:rsid w:val="003B0FF1"/>
    <w:rsid w:val="003B146E"/>
    <w:rsid w:val="003B14F0"/>
    <w:rsid w:val="003B17FA"/>
    <w:rsid w:val="003B1DA9"/>
    <w:rsid w:val="003B20B8"/>
    <w:rsid w:val="003B2149"/>
    <w:rsid w:val="003B25FD"/>
    <w:rsid w:val="003B28C7"/>
    <w:rsid w:val="003B34EB"/>
    <w:rsid w:val="003B3737"/>
    <w:rsid w:val="003B3B29"/>
    <w:rsid w:val="003B40BA"/>
    <w:rsid w:val="003B4B23"/>
    <w:rsid w:val="003B4CE3"/>
    <w:rsid w:val="003B51A0"/>
    <w:rsid w:val="003B5406"/>
    <w:rsid w:val="003B5786"/>
    <w:rsid w:val="003B62E7"/>
    <w:rsid w:val="003B68A7"/>
    <w:rsid w:val="003B6B62"/>
    <w:rsid w:val="003B700A"/>
    <w:rsid w:val="003B76B3"/>
    <w:rsid w:val="003B76BE"/>
    <w:rsid w:val="003B7A2A"/>
    <w:rsid w:val="003B7D60"/>
    <w:rsid w:val="003B7E43"/>
    <w:rsid w:val="003B7F2D"/>
    <w:rsid w:val="003C0128"/>
    <w:rsid w:val="003C045B"/>
    <w:rsid w:val="003C08E9"/>
    <w:rsid w:val="003C096C"/>
    <w:rsid w:val="003C0CB8"/>
    <w:rsid w:val="003C1C1D"/>
    <w:rsid w:val="003C1E61"/>
    <w:rsid w:val="003C1EF3"/>
    <w:rsid w:val="003C299B"/>
    <w:rsid w:val="003C2A5B"/>
    <w:rsid w:val="003C33EB"/>
    <w:rsid w:val="003C3443"/>
    <w:rsid w:val="003C39F3"/>
    <w:rsid w:val="003C3DE9"/>
    <w:rsid w:val="003C4054"/>
    <w:rsid w:val="003C40F9"/>
    <w:rsid w:val="003C43DF"/>
    <w:rsid w:val="003C462A"/>
    <w:rsid w:val="003C49E3"/>
    <w:rsid w:val="003C4A9D"/>
    <w:rsid w:val="003C4B4B"/>
    <w:rsid w:val="003C4F57"/>
    <w:rsid w:val="003C5491"/>
    <w:rsid w:val="003C5983"/>
    <w:rsid w:val="003C6284"/>
    <w:rsid w:val="003C6AB0"/>
    <w:rsid w:val="003C6D4D"/>
    <w:rsid w:val="003C75E3"/>
    <w:rsid w:val="003C7946"/>
    <w:rsid w:val="003C7D1F"/>
    <w:rsid w:val="003C7F63"/>
    <w:rsid w:val="003C7FD9"/>
    <w:rsid w:val="003D006C"/>
    <w:rsid w:val="003D01CC"/>
    <w:rsid w:val="003D1280"/>
    <w:rsid w:val="003D16F6"/>
    <w:rsid w:val="003D202E"/>
    <w:rsid w:val="003D2263"/>
    <w:rsid w:val="003D264A"/>
    <w:rsid w:val="003D3431"/>
    <w:rsid w:val="003D38C3"/>
    <w:rsid w:val="003D3971"/>
    <w:rsid w:val="003D4026"/>
    <w:rsid w:val="003D40D5"/>
    <w:rsid w:val="003D426A"/>
    <w:rsid w:val="003D42CD"/>
    <w:rsid w:val="003D45BD"/>
    <w:rsid w:val="003D50D8"/>
    <w:rsid w:val="003D51CE"/>
    <w:rsid w:val="003D58C4"/>
    <w:rsid w:val="003D5C8C"/>
    <w:rsid w:val="003D5E29"/>
    <w:rsid w:val="003D645C"/>
    <w:rsid w:val="003D6730"/>
    <w:rsid w:val="003D67AF"/>
    <w:rsid w:val="003D6AD2"/>
    <w:rsid w:val="003D792F"/>
    <w:rsid w:val="003D7A63"/>
    <w:rsid w:val="003E02F8"/>
    <w:rsid w:val="003E06BF"/>
    <w:rsid w:val="003E06D7"/>
    <w:rsid w:val="003E0B01"/>
    <w:rsid w:val="003E0CAD"/>
    <w:rsid w:val="003E108C"/>
    <w:rsid w:val="003E10BA"/>
    <w:rsid w:val="003E10E5"/>
    <w:rsid w:val="003E1923"/>
    <w:rsid w:val="003E19D1"/>
    <w:rsid w:val="003E1A39"/>
    <w:rsid w:val="003E1A6D"/>
    <w:rsid w:val="003E1AF9"/>
    <w:rsid w:val="003E1C61"/>
    <w:rsid w:val="003E1E1E"/>
    <w:rsid w:val="003E1FB7"/>
    <w:rsid w:val="003E2520"/>
    <w:rsid w:val="003E2A33"/>
    <w:rsid w:val="003E2FA1"/>
    <w:rsid w:val="003E31BC"/>
    <w:rsid w:val="003E33EA"/>
    <w:rsid w:val="003E38B3"/>
    <w:rsid w:val="003E4440"/>
    <w:rsid w:val="003E47EA"/>
    <w:rsid w:val="003E4B14"/>
    <w:rsid w:val="003E4BB9"/>
    <w:rsid w:val="003E4D6A"/>
    <w:rsid w:val="003E5076"/>
    <w:rsid w:val="003E5A29"/>
    <w:rsid w:val="003E653C"/>
    <w:rsid w:val="003E6736"/>
    <w:rsid w:val="003E6A93"/>
    <w:rsid w:val="003E6CA7"/>
    <w:rsid w:val="003E7011"/>
    <w:rsid w:val="003E7398"/>
    <w:rsid w:val="003E7613"/>
    <w:rsid w:val="003E777C"/>
    <w:rsid w:val="003E798F"/>
    <w:rsid w:val="003E7BBC"/>
    <w:rsid w:val="003E7C3B"/>
    <w:rsid w:val="003F00C0"/>
    <w:rsid w:val="003F00D8"/>
    <w:rsid w:val="003F032C"/>
    <w:rsid w:val="003F0408"/>
    <w:rsid w:val="003F0C32"/>
    <w:rsid w:val="003F10CE"/>
    <w:rsid w:val="003F10EF"/>
    <w:rsid w:val="003F16A1"/>
    <w:rsid w:val="003F177F"/>
    <w:rsid w:val="003F189C"/>
    <w:rsid w:val="003F18F2"/>
    <w:rsid w:val="003F20D5"/>
    <w:rsid w:val="003F2608"/>
    <w:rsid w:val="003F2664"/>
    <w:rsid w:val="003F2763"/>
    <w:rsid w:val="003F2B1B"/>
    <w:rsid w:val="003F2C61"/>
    <w:rsid w:val="003F30CF"/>
    <w:rsid w:val="003F32AD"/>
    <w:rsid w:val="003F3C98"/>
    <w:rsid w:val="003F3DC6"/>
    <w:rsid w:val="003F3DE8"/>
    <w:rsid w:val="003F3DF4"/>
    <w:rsid w:val="003F4564"/>
    <w:rsid w:val="003F4E16"/>
    <w:rsid w:val="003F51C2"/>
    <w:rsid w:val="003F5265"/>
    <w:rsid w:val="003F62C4"/>
    <w:rsid w:val="003F6C33"/>
    <w:rsid w:val="003F6CB7"/>
    <w:rsid w:val="003F6DE7"/>
    <w:rsid w:val="003F725B"/>
    <w:rsid w:val="003F7D33"/>
    <w:rsid w:val="003F7D4C"/>
    <w:rsid w:val="00400110"/>
    <w:rsid w:val="004003E6"/>
    <w:rsid w:val="00400657"/>
    <w:rsid w:val="004007B2"/>
    <w:rsid w:val="00400A55"/>
    <w:rsid w:val="00400E40"/>
    <w:rsid w:val="0040182E"/>
    <w:rsid w:val="00402112"/>
    <w:rsid w:val="00402132"/>
    <w:rsid w:val="0040223F"/>
    <w:rsid w:val="00402CB1"/>
    <w:rsid w:val="00403977"/>
    <w:rsid w:val="00403C4A"/>
    <w:rsid w:val="00403E80"/>
    <w:rsid w:val="00403EA8"/>
    <w:rsid w:val="00403FC3"/>
    <w:rsid w:val="00404068"/>
    <w:rsid w:val="004042AD"/>
    <w:rsid w:val="004043BA"/>
    <w:rsid w:val="004045F2"/>
    <w:rsid w:val="004046DF"/>
    <w:rsid w:val="00404C5F"/>
    <w:rsid w:val="00405057"/>
    <w:rsid w:val="0040512A"/>
    <w:rsid w:val="00405825"/>
    <w:rsid w:val="0040598D"/>
    <w:rsid w:val="00405BA1"/>
    <w:rsid w:val="0040617C"/>
    <w:rsid w:val="00406619"/>
    <w:rsid w:val="00406ADB"/>
    <w:rsid w:val="00406C36"/>
    <w:rsid w:val="00406E29"/>
    <w:rsid w:val="0040714E"/>
    <w:rsid w:val="004072E9"/>
    <w:rsid w:val="004073C3"/>
    <w:rsid w:val="004074CD"/>
    <w:rsid w:val="00407633"/>
    <w:rsid w:val="00410544"/>
    <w:rsid w:val="00410617"/>
    <w:rsid w:val="004117A5"/>
    <w:rsid w:val="004118C8"/>
    <w:rsid w:val="00411C74"/>
    <w:rsid w:val="00411FF3"/>
    <w:rsid w:val="00412044"/>
    <w:rsid w:val="0041211C"/>
    <w:rsid w:val="00412A08"/>
    <w:rsid w:val="00412E12"/>
    <w:rsid w:val="00412E75"/>
    <w:rsid w:val="00412EDB"/>
    <w:rsid w:val="00412EF0"/>
    <w:rsid w:val="0041303C"/>
    <w:rsid w:val="00413184"/>
    <w:rsid w:val="0041334B"/>
    <w:rsid w:val="004137E5"/>
    <w:rsid w:val="00413E69"/>
    <w:rsid w:val="00414181"/>
    <w:rsid w:val="00414383"/>
    <w:rsid w:val="00414594"/>
    <w:rsid w:val="00414787"/>
    <w:rsid w:val="00414CDE"/>
    <w:rsid w:val="004150A0"/>
    <w:rsid w:val="004153B0"/>
    <w:rsid w:val="00415558"/>
    <w:rsid w:val="004157C1"/>
    <w:rsid w:val="00415AE5"/>
    <w:rsid w:val="00415C42"/>
    <w:rsid w:val="00416480"/>
    <w:rsid w:val="00416B8D"/>
    <w:rsid w:val="0041707C"/>
    <w:rsid w:val="004172E4"/>
    <w:rsid w:val="00417550"/>
    <w:rsid w:val="004178C1"/>
    <w:rsid w:val="0042010F"/>
    <w:rsid w:val="004201BE"/>
    <w:rsid w:val="004208D6"/>
    <w:rsid w:val="00420D49"/>
    <w:rsid w:val="00420DC0"/>
    <w:rsid w:val="00421031"/>
    <w:rsid w:val="0042161B"/>
    <w:rsid w:val="00421622"/>
    <w:rsid w:val="004218C1"/>
    <w:rsid w:val="0042233C"/>
    <w:rsid w:val="0042245E"/>
    <w:rsid w:val="00422C9C"/>
    <w:rsid w:val="004234BF"/>
    <w:rsid w:val="004235A8"/>
    <w:rsid w:val="004235AF"/>
    <w:rsid w:val="004237FF"/>
    <w:rsid w:val="00423AEF"/>
    <w:rsid w:val="00423CB4"/>
    <w:rsid w:val="0042414D"/>
    <w:rsid w:val="0042437B"/>
    <w:rsid w:val="00425142"/>
    <w:rsid w:val="00425400"/>
    <w:rsid w:val="00425882"/>
    <w:rsid w:val="00425CA1"/>
    <w:rsid w:val="00425CBD"/>
    <w:rsid w:val="00425E7D"/>
    <w:rsid w:val="00426766"/>
    <w:rsid w:val="004269D2"/>
    <w:rsid w:val="004277A0"/>
    <w:rsid w:val="004302FE"/>
    <w:rsid w:val="004304DA"/>
    <w:rsid w:val="004306FA"/>
    <w:rsid w:val="00431017"/>
    <w:rsid w:val="004310EA"/>
    <w:rsid w:val="004312EC"/>
    <w:rsid w:val="0043177F"/>
    <w:rsid w:val="00431A5C"/>
    <w:rsid w:val="00431B13"/>
    <w:rsid w:val="00432205"/>
    <w:rsid w:val="00432330"/>
    <w:rsid w:val="0043246B"/>
    <w:rsid w:val="00432DF7"/>
    <w:rsid w:val="00432FE7"/>
    <w:rsid w:val="0043358A"/>
    <w:rsid w:val="00433936"/>
    <w:rsid w:val="00434038"/>
    <w:rsid w:val="0043452F"/>
    <w:rsid w:val="00434C9F"/>
    <w:rsid w:val="00434F9D"/>
    <w:rsid w:val="004350EE"/>
    <w:rsid w:val="004350EF"/>
    <w:rsid w:val="00435469"/>
    <w:rsid w:val="0043571C"/>
    <w:rsid w:val="00436631"/>
    <w:rsid w:val="004366A0"/>
    <w:rsid w:val="004373F7"/>
    <w:rsid w:val="004377A4"/>
    <w:rsid w:val="00440441"/>
    <w:rsid w:val="00440CE9"/>
    <w:rsid w:val="00440EC9"/>
    <w:rsid w:val="004415D5"/>
    <w:rsid w:val="004415E7"/>
    <w:rsid w:val="00441873"/>
    <w:rsid w:val="004419D4"/>
    <w:rsid w:val="00441A26"/>
    <w:rsid w:val="00441DED"/>
    <w:rsid w:val="00441E46"/>
    <w:rsid w:val="004424D0"/>
    <w:rsid w:val="004425C8"/>
    <w:rsid w:val="00442E8A"/>
    <w:rsid w:val="00443019"/>
    <w:rsid w:val="00443A91"/>
    <w:rsid w:val="00443E66"/>
    <w:rsid w:val="00443ED0"/>
    <w:rsid w:val="00443ED3"/>
    <w:rsid w:val="0044476F"/>
    <w:rsid w:val="00444C56"/>
    <w:rsid w:val="00444D81"/>
    <w:rsid w:val="00444E23"/>
    <w:rsid w:val="00444FE7"/>
    <w:rsid w:val="0044508D"/>
    <w:rsid w:val="00445FD1"/>
    <w:rsid w:val="004462AD"/>
    <w:rsid w:val="00446797"/>
    <w:rsid w:val="00446A17"/>
    <w:rsid w:val="00446DB2"/>
    <w:rsid w:val="00446DC3"/>
    <w:rsid w:val="00447278"/>
    <w:rsid w:val="004472FC"/>
    <w:rsid w:val="00447DDA"/>
    <w:rsid w:val="00447E51"/>
    <w:rsid w:val="00447FA2"/>
    <w:rsid w:val="00450476"/>
    <w:rsid w:val="00450F26"/>
    <w:rsid w:val="004511C2"/>
    <w:rsid w:val="00451A38"/>
    <w:rsid w:val="00451B4F"/>
    <w:rsid w:val="00451E2B"/>
    <w:rsid w:val="00451F1A"/>
    <w:rsid w:val="004522F9"/>
    <w:rsid w:val="00452314"/>
    <w:rsid w:val="00452919"/>
    <w:rsid w:val="00452C82"/>
    <w:rsid w:val="00452DEB"/>
    <w:rsid w:val="004536CB"/>
    <w:rsid w:val="00453D6D"/>
    <w:rsid w:val="00454072"/>
    <w:rsid w:val="004550F9"/>
    <w:rsid w:val="0045581A"/>
    <w:rsid w:val="0045590F"/>
    <w:rsid w:val="0045602A"/>
    <w:rsid w:val="0045637D"/>
    <w:rsid w:val="00456416"/>
    <w:rsid w:val="004564B3"/>
    <w:rsid w:val="00456D9F"/>
    <w:rsid w:val="00456E8D"/>
    <w:rsid w:val="004573D1"/>
    <w:rsid w:val="004575AA"/>
    <w:rsid w:val="004578C4"/>
    <w:rsid w:val="004603D2"/>
    <w:rsid w:val="004605EC"/>
    <w:rsid w:val="00460DC7"/>
    <w:rsid w:val="0046128E"/>
    <w:rsid w:val="00461579"/>
    <w:rsid w:val="00461706"/>
    <w:rsid w:val="004618F9"/>
    <w:rsid w:val="0046195D"/>
    <w:rsid w:val="00461B1F"/>
    <w:rsid w:val="00461D29"/>
    <w:rsid w:val="0046299E"/>
    <w:rsid w:val="00462A9C"/>
    <w:rsid w:val="00463227"/>
    <w:rsid w:val="004634C3"/>
    <w:rsid w:val="00463512"/>
    <w:rsid w:val="00463BDB"/>
    <w:rsid w:val="00463FB3"/>
    <w:rsid w:val="004641FE"/>
    <w:rsid w:val="0046426E"/>
    <w:rsid w:val="004644E2"/>
    <w:rsid w:val="00464B3C"/>
    <w:rsid w:val="00464B79"/>
    <w:rsid w:val="0046501D"/>
    <w:rsid w:val="0046505D"/>
    <w:rsid w:val="0046534F"/>
    <w:rsid w:val="004654BD"/>
    <w:rsid w:val="004656AF"/>
    <w:rsid w:val="00465DEA"/>
    <w:rsid w:val="0046686E"/>
    <w:rsid w:val="00466AF7"/>
    <w:rsid w:val="00466B1F"/>
    <w:rsid w:val="00466BB1"/>
    <w:rsid w:val="0046717C"/>
    <w:rsid w:val="00467543"/>
    <w:rsid w:val="00467BCC"/>
    <w:rsid w:val="00467DFE"/>
    <w:rsid w:val="00470058"/>
    <w:rsid w:val="00470328"/>
    <w:rsid w:val="004705A2"/>
    <w:rsid w:val="004708A3"/>
    <w:rsid w:val="00470A18"/>
    <w:rsid w:val="00470AC4"/>
    <w:rsid w:val="00470C5E"/>
    <w:rsid w:val="0047179B"/>
    <w:rsid w:val="00471E9A"/>
    <w:rsid w:val="0047220C"/>
    <w:rsid w:val="00472462"/>
    <w:rsid w:val="00472A2A"/>
    <w:rsid w:val="00472A4A"/>
    <w:rsid w:val="00472D90"/>
    <w:rsid w:val="0047331F"/>
    <w:rsid w:val="0047373F"/>
    <w:rsid w:val="00473910"/>
    <w:rsid w:val="00473AD1"/>
    <w:rsid w:val="00473F13"/>
    <w:rsid w:val="004742B6"/>
    <w:rsid w:val="00474333"/>
    <w:rsid w:val="0047454F"/>
    <w:rsid w:val="00474689"/>
    <w:rsid w:val="00474A3F"/>
    <w:rsid w:val="00474FB8"/>
    <w:rsid w:val="0047579F"/>
    <w:rsid w:val="004758A7"/>
    <w:rsid w:val="00475FB4"/>
    <w:rsid w:val="004761B2"/>
    <w:rsid w:val="0047631F"/>
    <w:rsid w:val="0047683D"/>
    <w:rsid w:val="0047726B"/>
    <w:rsid w:val="00477A6E"/>
    <w:rsid w:val="00477BA8"/>
    <w:rsid w:val="00477F16"/>
    <w:rsid w:val="0048030F"/>
    <w:rsid w:val="00480676"/>
    <w:rsid w:val="00480B8B"/>
    <w:rsid w:val="0048119E"/>
    <w:rsid w:val="004817D2"/>
    <w:rsid w:val="00481863"/>
    <w:rsid w:val="00481929"/>
    <w:rsid w:val="00481D77"/>
    <w:rsid w:val="00481F16"/>
    <w:rsid w:val="00482775"/>
    <w:rsid w:val="0048281D"/>
    <w:rsid w:val="0048295C"/>
    <w:rsid w:val="00482BF9"/>
    <w:rsid w:val="00483D6B"/>
    <w:rsid w:val="00484485"/>
    <w:rsid w:val="00484598"/>
    <w:rsid w:val="00484DEC"/>
    <w:rsid w:val="00485137"/>
    <w:rsid w:val="004854FE"/>
    <w:rsid w:val="00485884"/>
    <w:rsid w:val="0048593E"/>
    <w:rsid w:val="00485EA5"/>
    <w:rsid w:val="0048634A"/>
    <w:rsid w:val="00486414"/>
    <w:rsid w:val="004866C5"/>
    <w:rsid w:val="00486A38"/>
    <w:rsid w:val="00486AE3"/>
    <w:rsid w:val="00486E43"/>
    <w:rsid w:val="00487164"/>
    <w:rsid w:val="004879EC"/>
    <w:rsid w:val="00487C7E"/>
    <w:rsid w:val="00487DE6"/>
    <w:rsid w:val="00487FA9"/>
    <w:rsid w:val="004900FF"/>
    <w:rsid w:val="004903A1"/>
    <w:rsid w:val="004904C1"/>
    <w:rsid w:val="004905DF"/>
    <w:rsid w:val="00490CAC"/>
    <w:rsid w:val="00490F3C"/>
    <w:rsid w:val="00490F89"/>
    <w:rsid w:val="00491477"/>
    <w:rsid w:val="00491523"/>
    <w:rsid w:val="00491C99"/>
    <w:rsid w:val="00491FE6"/>
    <w:rsid w:val="0049204F"/>
    <w:rsid w:val="00492141"/>
    <w:rsid w:val="00492900"/>
    <w:rsid w:val="00492D2E"/>
    <w:rsid w:val="00492DB0"/>
    <w:rsid w:val="0049368F"/>
    <w:rsid w:val="004936B2"/>
    <w:rsid w:val="00493834"/>
    <w:rsid w:val="00494220"/>
    <w:rsid w:val="00494B56"/>
    <w:rsid w:val="004950AA"/>
    <w:rsid w:val="004957CC"/>
    <w:rsid w:val="00495B9D"/>
    <w:rsid w:val="00495BF4"/>
    <w:rsid w:val="00495C8E"/>
    <w:rsid w:val="00495DBC"/>
    <w:rsid w:val="00495ED1"/>
    <w:rsid w:val="00496473"/>
    <w:rsid w:val="00496C21"/>
    <w:rsid w:val="00496D2B"/>
    <w:rsid w:val="00496FAB"/>
    <w:rsid w:val="0049701C"/>
    <w:rsid w:val="0049729F"/>
    <w:rsid w:val="00497666"/>
    <w:rsid w:val="004977B0"/>
    <w:rsid w:val="00497C99"/>
    <w:rsid w:val="00497C9C"/>
    <w:rsid w:val="00497CCC"/>
    <w:rsid w:val="004A0115"/>
    <w:rsid w:val="004A04EF"/>
    <w:rsid w:val="004A0530"/>
    <w:rsid w:val="004A061D"/>
    <w:rsid w:val="004A0A01"/>
    <w:rsid w:val="004A1553"/>
    <w:rsid w:val="004A1799"/>
    <w:rsid w:val="004A1A78"/>
    <w:rsid w:val="004A1D90"/>
    <w:rsid w:val="004A1F23"/>
    <w:rsid w:val="004A2215"/>
    <w:rsid w:val="004A226E"/>
    <w:rsid w:val="004A2710"/>
    <w:rsid w:val="004A2C7A"/>
    <w:rsid w:val="004A2CDB"/>
    <w:rsid w:val="004A2DDB"/>
    <w:rsid w:val="004A2E20"/>
    <w:rsid w:val="004A2EDD"/>
    <w:rsid w:val="004A2FD1"/>
    <w:rsid w:val="004A3332"/>
    <w:rsid w:val="004A341B"/>
    <w:rsid w:val="004A34F9"/>
    <w:rsid w:val="004A3BAA"/>
    <w:rsid w:val="004A3DA1"/>
    <w:rsid w:val="004A3FBB"/>
    <w:rsid w:val="004A50DD"/>
    <w:rsid w:val="004A51E0"/>
    <w:rsid w:val="004A52BB"/>
    <w:rsid w:val="004A5449"/>
    <w:rsid w:val="004A5860"/>
    <w:rsid w:val="004A59C8"/>
    <w:rsid w:val="004A6043"/>
    <w:rsid w:val="004A6183"/>
    <w:rsid w:val="004A6198"/>
    <w:rsid w:val="004A638B"/>
    <w:rsid w:val="004A65F5"/>
    <w:rsid w:val="004A6637"/>
    <w:rsid w:val="004A66D8"/>
    <w:rsid w:val="004A6D4B"/>
    <w:rsid w:val="004A6E67"/>
    <w:rsid w:val="004A71AF"/>
    <w:rsid w:val="004A77F5"/>
    <w:rsid w:val="004A7A02"/>
    <w:rsid w:val="004A7C41"/>
    <w:rsid w:val="004A7C90"/>
    <w:rsid w:val="004A7D86"/>
    <w:rsid w:val="004A7EE2"/>
    <w:rsid w:val="004B014C"/>
    <w:rsid w:val="004B0616"/>
    <w:rsid w:val="004B077D"/>
    <w:rsid w:val="004B0A33"/>
    <w:rsid w:val="004B10F5"/>
    <w:rsid w:val="004B17F8"/>
    <w:rsid w:val="004B1CD4"/>
    <w:rsid w:val="004B1FFF"/>
    <w:rsid w:val="004B26F7"/>
    <w:rsid w:val="004B3BAC"/>
    <w:rsid w:val="004B494B"/>
    <w:rsid w:val="004B4C78"/>
    <w:rsid w:val="004B57F9"/>
    <w:rsid w:val="004B5925"/>
    <w:rsid w:val="004B5CC9"/>
    <w:rsid w:val="004B6600"/>
    <w:rsid w:val="004B6B36"/>
    <w:rsid w:val="004B6D91"/>
    <w:rsid w:val="004B6FFE"/>
    <w:rsid w:val="004B74CA"/>
    <w:rsid w:val="004B775E"/>
    <w:rsid w:val="004B7AD7"/>
    <w:rsid w:val="004B7B07"/>
    <w:rsid w:val="004B7C48"/>
    <w:rsid w:val="004B7C4C"/>
    <w:rsid w:val="004B7C6C"/>
    <w:rsid w:val="004C0199"/>
    <w:rsid w:val="004C0346"/>
    <w:rsid w:val="004C0508"/>
    <w:rsid w:val="004C05F9"/>
    <w:rsid w:val="004C08D9"/>
    <w:rsid w:val="004C0930"/>
    <w:rsid w:val="004C12EA"/>
    <w:rsid w:val="004C1635"/>
    <w:rsid w:val="004C1A31"/>
    <w:rsid w:val="004C20D3"/>
    <w:rsid w:val="004C21C0"/>
    <w:rsid w:val="004C21C9"/>
    <w:rsid w:val="004C2469"/>
    <w:rsid w:val="004C2FF6"/>
    <w:rsid w:val="004C32FF"/>
    <w:rsid w:val="004C337A"/>
    <w:rsid w:val="004C367E"/>
    <w:rsid w:val="004C405B"/>
    <w:rsid w:val="004C4A86"/>
    <w:rsid w:val="004C4F88"/>
    <w:rsid w:val="004C5259"/>
    <w:rsid w:val="004C55CF"/>
    <w:rsid w:val="004C56A4"/>
    <w:rsid w:val="004C5E1F"/>
    <w:rsid w:val="004C6CC5"/>
    <w:rsid w:val="004C6E78"/>
    <w:rsid w:val="004C7015"/>
    <w:rsid w:val="004C7309"/>
    <w:rsid w:val="004C78F9"/>
    <w:rsid w:val="004C7A22"/>
    <w:rsid w:val="004D0A79"/>
    <w:rsid w:val="004D0CF2"/>
    <w:rsid w:val="004D0FB0"/>
    <w:rsid w:val="004D13DE"/>
    <w:rsid w:val="004D171B"/>
    <w:rsid w:val="004D194C"/>
    <w:rsid w:val="004D1AB1"/>
    <w:rsid w:val="004D1D8D"/>
    <w:rsid w:val="004D2070"/>
    <w:rsid w:val="004D2174"/>
    <w:rsid w:val="004D22B4"/>
    <w:rsid w:val="004D2337"/>
    <w:rsid w:val="004D2893"/>
    <w:rsid w:val="004D2A2A"/>
    <w:rsid w:val="004D31D9"/>
    <w:rsid w:val="004D38AF"/>
    <w:rsid w:val="004D3C0A"/>
    <w:rsid w:val="004D3D1D"/>
    <w:rsid w:val="004D4268"/>
    <w:rsid w:val="004D4603"/>
    <w:rsid w:val="004D46A3"/>
    <w:rsid w:val="004D4773"/>
    <w:rsid w:val="004D4C1A"/>
    <w:rsid w:val="004D51CD"/>
    <w:rsid w:val="004D535B"/>
    <w:rsid w:val="004D54A4"/>
    <w:rsid w:val="004D5953"/>
    <w:rsid w:val="004D5AD3"/>
    <w:rsid w:val="004D5CD4"/>
    <w:rsid w:val="004D696E"/>
    <w:rsid w:val="004D6F46"/>
    <w:rsid w:val="004D7D9E"/>
    <w:rsid w:val="004D7E38"/>
    <w:rsid w:val="004E00B2"/>
    <w:rsid w:val="004E056C"/>
    <w:rsid w:val="004E078F"/>
    <w:rsid w:val="004E1119"/>
    <w:rsid w:val="004E1202"/>
    <w:rsid w:val="004E16C2"/>
    <w:rsid w:val="004E1A67"/>
    <w:rsid w:val="004E1F2B"/>
    <w:rsid w:val="004E27E5"/>
    <w:rsid w:val="004E2914"/>
    <w:rsid w:val="004E2A05"/>
    <w:rsid w:val="004E2C20"/>
    <w:rsid w:val="004E3095"/>
    <w:rsid w:val="004E3123"/>
    <w:rsid w:val="004E32E1"/>
    <w:rsid w:val="004E3AE8"/>
    <w:rsid w:val="004E3BC3"/>
    <w:rsid w:val="004E4118"/>
    <w:rsid w:val="004E420A"/>
    <w:rsid w:val="004E4612"/>
    <w:rsid w:val="004E4A5A"/>
    <w:rsid w:val="004E4D4B"/>
    <w:rsid w:val="004E5162"/>
    <w:rsid w:val="004E57BB"/>
    <w:rsid w:val="004E60FC"/>
    <w:rsid w:val="004E630F"/>
    <w:rsid w:val="004E686F"/>
    <w:rsid w:val="004E6BBA"/>
    <w:rsid w:val="004E6D1F"/>
    <w:rsid w:val="004E72E8"/>
    <w:rsid w:val="004F0939"/>
    <w:rsid w:val="004F0A67"/>
    <w:rsid w:val="004F13E8"/>
    <w:rsid w:val="004F1AF9"/>
    <w:rsid w:val="004F3CFC"/>
    <w:rsid w:val="004F3D01"/>
    <w:rsid w:val="004F3F0B"/>
    <w:rsid w:val="004F41FA"/>
    <w:rsid w:val="004F426C"/>
    <w:rsid w:val="004F47D3"/>
    <w:rsid w:val="004F53AB"/>
    <w:rsid w:val="004F5F74"/>
    <w:rsid w:val="004F634C"/>
    <w:rsid w:val="004F7182"/>
    <w:rsid w:val="004F7501"/>
    <w:rsid w:val="004F7A46"/>
    <w:rsid w:val="004F7D0F"/>
    <w:rsid w:val="004F7EB7"/>
    <w:rsid w:val="0050026A"/>
    <w:rsid w:val="00500364"/>
    <w:rsid w:val="00500FF4"/>
    <w:rsid w:val="00501223"/>
    <w:rsid w:val="005015A8"/>
    <w:rsid w:val="00501A2C"/>
    <w:rsid w:val="00501F7D"/>
    <w:rsid w:val="00501F90"/>
    <w:rsid w:val="0050216F"/>
    <w:rsid w:val="00502203"/>
    <w:rsid w:val="00502853"/>
    <w:rsid w:val="00502A2F"/>
    <w:rsid w:val="00502D2C"/>
    <w:rsid w:val="00502F62"/>
    <w:rsid w:val="00502FD7"/>
    <w:rsid w:val="005033D9"/>
    <w:rsid w:val="0050374A"/>
    <w:rsid w:val="00503EBD"/>
    <w:rsid w:val="00504661"/>
    <w:rsid w:val="00504DDE"/>
    <w:rsid w:val="00504EEE"/>
    <w:rsid w:val="00505430"/>
    <w:rsid w:val="00505503"/>
    <w:rsid w:val="0050550E"/>
    <w:rsid w:val="00505E8D"/>
    <w:rsid w:val="00506320"/>
    <w:rsid w:val="005064EF"/>
    <w:rsid w:val="00506522"/>
    <w:rsid w:val="00506878"/>
    <w:rsid w:val="0050713C"/>
    <w:rsid w:val="0050716B"/>
    <w:rsid w:val="00507A3B"/>
    <w:rsid w:val="00510F9A"/>
    <w:rsid w:val="00512273"/>
    <w:rsid w:val="005125E7"/>
    <w:rsid w:val="00512717"/>
    <w:rsid w:val="00512A0D"/>
    <w:rsid w:val="00512A8A"/>
    <w:rsid w:val="00512B30"/>
    <w:rsid w:val="005135A8"/>
    <w:rsid w:val="005136A8"/>
    <w:rsid w:val="00513AC1"/>
    <w:rsid w:val="00513D10"/>
    <w:rsid w:val="0051405D"/>
    <w:rsid w:val="00514475"/>
    <w:rsid w:val="0051495C"/>
    <w:rsid w:val="00514A07"/>
    <w:rsid w:val="00515065"/>
    <w:rsid w:val="00515587"/>
    <w:rsid w:val="00515A01"/>
    <w:rsid w:val="00515D3F"/>
    <w:rsid w:val="00516286"/>
    <w:rsid w:val="00516491"/>
    <w:rsid w:val="00516A96"/>
    <w:rsid w:val="00516BA1"/>
    <w:rsid w:val="00516D68"/>
    <w:rsid w:val="00516EDE"/>
    <w:rsid w:val="00516F7A"/>
    <w:rsid w:val="00517297"/>
    <w:rsid w:val="005175B1"/>
    <w:rsid w:val="00517842"/>
    <w:rsid w:val="00517F67"/>
    <w:rsid w:val="0052004E"/>
    <w:rsid w:val="0052009C"/>
    <w:rsid w:val="005200A9"/>
    <w:rsid w:val="00520CAF"/>
    <w:rsid w:val="0052155F"/>
    <w:rsid w:val="005218F0"/>
    <w:rsid w:val="00521BB9"/>
    <w:rsid w:val="00521D6A"/>
    <w:rsid w:val="00522151"/>
    <w:rsid w:val="00522256"/>
    <w:rsid w:val="005222A2"/>
    <w:rsid w:val="005223B9"/>
    <w:rsid w:val="00522570"/>
    <w:rsid w:val="00522703"/>
    <w:rsid w:val="0052273A"/>
    <w:rsid w:val="00522C58"/>
    <w:rsid w:val="00522F5D"/>
    <w:rsid w:val="0052308D"/>
    <w:rsid w:val="00523102"/>
    <w:rsid w:val="005232F6"/>
    <w:rsid w:val="005235A1"/>
    <w:rsid w:val="005246C1"/>
    <w:rsid w:val="00524FB0"/>
    <w:rsid w:val="00524FBC"/>
    <w:rsid w:val="005252AB"/>
    <w:rsid w:val="005252E5"/>
    <w:rsid w:val="00525591"/>
    <w:rsid w:val="0052559E"/>
    <w:rsid w:val="005257C8"/>
    <w:rsid w:val="005258F7"/>
    <w:rsid w:val="00525A59"/>
    <w:rsid w:val="00525FCE"/>
    <w:rsid w:val="0052606C"/>
    <w:rsid w:val="0052607D"/>
    <w:rsid w:val="005263EA"/>
    <w:rsid w:val="005266AF"/>
    <w:rsid w:val="005272BB"/>
    <w:rsid w:val="005279AF"/>
    <w:rsid w:val="00527A02"/>
    <w:rsid w:val="005301C1"/>
    <w:rsid w:val="00530A12"/>
    <w:rsid w:val="00530ABB"/>
    <w:rsid w:val="00530CFA"/>
    <w:rsid w:val="00530F0A"/>
    <w:rsid w:val="00531872"/>
    <w:rsid w:val="0053240C"/>
    <w:rsid w:val="00532617"/>
    <w:rsid w:val="005327DA"/>
    <w:rsid w:val="00532A1A"/>
    <w:rsid w:val="00532CBA"/>
    <w:rsid w:val="00532F61"/>
    <w:rsid w:val="0053337F"/>
    <w:rsid w:val="00533635"/>
    <w:rsid w:val="0053371E"/>
    <w:rsid w:val="00533C15"/>
    <w:rsid w:val="00533FAD"/>
    <w:rsid w:val="00534AE6"/>
    <w:rsid w:val="00534D76"/>
    <w:rsid w:val="00534D93"/>
    <w:rsid w:val="00535491"/>
    <w:rsid w:val="005355E6"/>
    <w:rsid w:val="005366F8"/>
    <w:rsid w:val="00536F43"/>
    <w:rsid w:val="00537157"/>
    <w:rsid w:val="0053717B"/>
    <w:rsid w:val="00537948"/>
    <w:rsid w:val="00537993"/>
    <w:rsid w:val="00537A98"/>
    <w:rsid w:val="00540098"/>
    <w:rsid w:val="005401DF"/>
    <w:rsid w:val="00540449"/>
    <w:rsid w:val="005406C5"/>
    <w:rsid w:val="005408EE"/>
    <w:rsid w:val="00540E79"/>
    <w:rsid w:val="0054198A"/>
    <w:rsid w:val="005427A5"/>
    <w:rsid w:val="00542ECB"/>
    <w:rsid w:val="005435C7"/>
    <w:rsid w:val="0054362D"/>
    <w:rsid w:val="0054369D"/>
    <w:rsid w:val="00543B96"/>
    <w:rsid w:val="00543BA5"/>
    <w:rsid w:val="00543BC3"/>
    <w:rsid w:val="00543E1B"/>
    <w:rsid w:val="00544F0C"/>
    <w:rsid w:val="005455B0"/>
    <w:rsid w:val="00545A0A"/>
    <w:rsid w:val="00545F9E"/>
    <w:rsid w:val="00546127"/>
    <w:rsid w:val="00546618"/>
    <w:rsid w:val="005467D6"/>
    <w:rsid w:val="00546CEA"/>
    <w:rsid w:val="005470F1"/>
    <w:rsid w:val="00547C76"/>
    <w:rsid w:val="0055036F"/>
    <w:rsid w:val="00550A9D"/>
    <w:rsid w:val="00551BD4"/>
    <w:rsid w:val="00551F2F"/>
    <w:rsid w:val="00552100"/>
    <w:rsid w:val="0055220D"/>
    <w:rsid w:val="00552AD2"/>
    <w:rsid w:val="00552D0D"/>
    <w:rsid w:val="00552E22"/>
    <w:rsid w:val="005535BB"/>
    <w:rsid w:val="005535F9"/>
    <w:rsid w:val="00553654"/>
    <w:rsid w:val="005537F5"/>
    <w:rsid w:val="00553BCE"/>
    <w:rsid w:val="00553D14"/>
    <w:rsid w:val="00553F95"/>
    <w:rsid w:val="0055411E"/>
    <w:rsid w:val="005548AF"/>
    <w:rsid w:val="00554B07"/>
    <w:rsid w:val="00555249"/>
    <w:rsid w:val="00555F12"/>
    <w:rsid w:val="00556ABA"/>
    <w:rsid w:val="00557157"/>
    <w:rsid w:val="005571FF"/>
    <w:rsid w:val="00557461"/>
    <w:rsid w:val="00557489"/>
    <w:rsid w:val="005575CA"/>
    <w:rsid w:val="00557A73"/>
    <w:rsid w:val="00557ADB"/>
    <w:rsid w:val="00557E82"/>
    <w:rsid w:val="00560136"/>
    <w:rsid w:val="005618A0"/>
    <w:rsid w:val="00562437"/>
    <w:rsid w:val="00562977"/>
    <w:rsid w:val="0056320F"/>
    <w:rsid w:val="0056321E"/>
    <w:rsid w:val="005636D3"/>
    <w:rsid w:val="00564215"/>
    <w:rsid w:val="0056434D"/>
    <w:rsid w:val="00564459"/>
    <w:rsid w:val="00564985"/>
    <w:rsid w:val="005649B6"/>
    <w:rsid w:val="00564E76"/>
    <w:rsid w:val="00565171"/>
    <w:rsid w:val="00566029"/>
    <w:rsid w:val="00566BB1"/>
    <w:rsid w:val="00566F60"/>
    <w:rsid w:val="00567248"/>
    <w:rsid w:val="0056731E"/>
    <w:rsid w:val="00567A59"/>
    <w:rsid w:val="00567AA8"/>
    <w:rsid w:val="00567E7A"/>
    <w:rsid w:val="00570147"/>
    <w:rsid w:val="005703C6"/>
    <w:rsid w:val="00570816"/>
    <w:rsid w:val="005708E4"/>
    <w:rsid w:val="0057152D"/>
    <w:rsid w:val="005718B2"/>
    <w:rsid w:val="00571916"/>
    <w:rsid w:val="00571BE0"/>
    <w:rsid w:val="00571ED5"/>
    <w:rsid w:val="0057206F"/>
    <w:rsid w:val="00572461"/>
    <w:rsid w:val="00572505"/>
    <w:rsid w:val="00573004"/>
    <w:rsid w:val="00573031"/>
    <w:rsid w:val="00573382"/>
    <w:rsid w:val="00573896"/>
    <w:rsid w:val="00574146"/>
    <w:rsid w:val="00574A39"/>
    <w:rsid w:val="0057515C"/>
    <w:rsid w:val="00575720"/>
    <w:rsid w:val="00575C83"/>
    <w:rsid w:val="00576919"/>
    <w:rsid w:val="00576A6A"/>
    <w:rsid w:val="00576E03"/>
    <w:rsid w:val="005773C7"/>
    <w:rsid w:val="00577A6B"/>
    <w:rsid w:val="00577DF1"/>
    <w:rsid w:val="00580557"/>
    <w:rsid w:val="005806B9"/>
    <w:rsid w:val="00580929"/>
    <w:rsid w:val="00580DDB"/>
    <w:rsid w:val="00581385"/>
    <w:rsid w:val="00581B82"/>
    <w:rsid w:val="0058200A"/>
    <w:rsid w:val="005822FD"/>
    <w:rsid w:val="005827E7"/>
    <w:rsid w:val="00582EDD"/>
    <w:rsid w:val="00582FD3"/>
    <w:rsid w:val="005830FF"/>
    <w:rsid w:val="0058336F"/>
    <w:rsid w:val="005837F3"/>
    <w:rsid w:val="005839EE"/>
    <w:rsid w:val="00583A3F"/>
    <w:rsid w:val="00583E1B"/>
    <w:rsid w:val="0058412F"/>
    <w:rsid w:val="005842DE"/>
    <w:rsid w:val="00584895"/>
    <w:rsid w:val="005849EA"/>
    <w:rsid w:val="00584B22"/>
    <w:rsid w:val="0058520B"/>
    <w:rsid w:val="00585392"/>
    <w:rsid w:val="005856A7"/>
    <w:rsid w:val="00585700"/>
    <w:rsid w:val="00585B7C"/>
    <w:rsid w:val="0058626D"/>
    <w:rsid w:val="005865F6"/>
    <w:rsid w:val="0058666D"/>
    <w:rsid w:val="00586B52"/>
    <w:rsid w:val="00586CEF"/>
    <w:rsid w:val="00586E06"/>
    <w:rsid w:val="00587336"/>
    <w:rsid w:val="00587F27"/>
    <w:rsid w:val="005902E5"/>
    <w:rsid w:val="005908D7"/>
    <w:rsid w:val="00590A09"/>
    <w:rsid w:val="00590B93"/>
    <w:rsid w:val="00590F1E"/>
    <w:rsid w:val="00591299"/>
    <w:rsid w:val="005912C2"/>
    <w:rsid w:val="00591A0C"/>
    <w:rsid w:val="00591D6F"/>
    <w:rsid w:val="00591F26"/>
    <w:rsid w:val="0059231A"/>
    <w:rsid w:val="00592F8F"/>
    <w:rsid w:val="00592F90"/>
    <w:rsid w:val="00593293"/>
    <w:rsid w:val="00593C0C"/>
    <w:rsid w:val="00593D06"/>
    <w:rsid w:val="0059405D"/>
    <w:rsid w:val="00594552"/>
    <w:rsid w:val="005949B4"/>
    <w:rsid w:val="00594A5F"/>
    <w:rsid w:val="00594CF6"/>
    <w:rsid w:val="00594E5B"/>
    <w:rsid w:val="00595DE6"/>
    <w:rsid w:val="00595E50"/>
    <w:rsid w:val="005960B5"/>
    <w:rsid w:val="0059655C"/>
    <w:rsid w:val="00596C1C"/>
    <w:rsid w:val="00596DE7"/>
    <w:rsid w:val="005976EA"/>
    <w:rsid w:val="005A07A9"/>
    <w:rsid w:val="005A08AC"/>
    <w:rsid w:val="005A0E96"/>
    <w:rsid w:val="005A11F9"/>
    <w:rsid w:val="005A1485"/>
    <w:rsid w:val="005A1736"/>
    <w:rsid w:val="005A1B67"/>
    <w:rsid w:val="005A1B9C"/>
    <w:rsid w:val="005A1C48"/>
    <w:rsid w:val="005A21E3"/>
    <w:rsid w:val="005A22FD"/>
    <w:rsid w:val="005A2405"/>
    <w:rsid w:val="005A2609"/>
    <w:rsid w:val="005A2A36"/>
    <w:rsid w:val="005A2C9D"/>
    <w:rsid w:val="005A346E"/>
    <w:rsid w:val="005A3853"/>
    <w:rsid w:val="005A3E27"/>
    <w:rsid w:val="005A4293"/>
    <w:rsid w:val="005A4799"/>
    <w:rsid w:val="005A4FB6"/>
    <w:rsid w:val="005A556F"/>
    <w:rsid w:val="005A58FF"/>
    <w:rsid w:val="005A59CA"/>
    <w:rsid w:val="005A61EC"/>
    <w:rsid w:val="005A6217"/>
    <w:rsid w:val="005A630A"/>
    <w:rsid w:val="005A68C6"/>
    <w:rsid w:val="005A6D4E"/>
    <w:rsid w:val="005A6D8D"/>
    <w:rsid w:val="005A7064"/>
    <w:rsid w:val="005A707A"/>
    <w:rsid w:val="005A78BD"/>
    <w:rsid w:val="005A7A79"/>
    <w:rsid w:val="005B069D"/>
    <w:rsid w:val="005B0902"/>
    <w:rsid w:val="005B0B01"/>
    <w:rsid w:val="005B0DEB"/>
    <w:rsid w:val="005B11B4"/>
    <w:rsid w:val="005B11B5"/>
    <w:rsid w:val="005B13D2"/>
    <w:rsid w:val="005B13E4"/>
    <w:rsid w:val="005B1554"/>
    <w:rsid w:val="005B15E2"/>
    <w:rsid w:val="005B16BB"/>
    <w:rsid w:val="005B1732"/>
    <w:rsid w:val="005B179B"/>
    <w:rsid w:val="005B2421"/>
    <w:rsid w:val="005B322C"/>
    <w:rsid w:val="005B3347"/>
    <w:rsid w:val="005B37B9"/>
    <w:rsid w:val="005B37BB"/>
    <w:rsid w:val="005B3FCB"/>
    <w:rsid w:val="005B479C"/>
    <w:rsid w:val="005B4C5E"/>
    <w:rsid w:val="005B4FC8"/>
    <w:rsid w:val="005B516D"/>
    <w:rsid w:val="005B5178"/>
    <w:rsid w:val="005B5CBA"/>
    <w:rsid w:val="005B659A"/>
    <w:rsid w:val="005B6E04"/>
    <w:rsid w:val="005B6EC4"/>
    <w:rsid w:val="005B711A"/>
    <w:rsid w:val="005C19FF"/>
    <w:rsid w:val="005C22A5"/>
    <w:rsid w:val="005C2493"/>
    <w:rsid w:val="005C3170"/>
    <w:rsid w:val="005C352C"/>
    <w:rsid w:val="005C40CE"/>
    <w:rsid w:val="005C41F7"/>
    <w:rsid w:val="005C44AC"/>
    <w:rsid w:val="005C4838"/>
    <w:rsid w:val="005C49E4"/>
    <w:rsid w:val="005C4B41"/>
    <w:rsid w:val="005C4D17"/>
    <w:rsid w:val="005C4E88"/>
    <w:rsid w:val="005C4F97"/>
    <w:rsid w:val="005C530F"/>
    <w:rsid w:val="005C53C6"/>
    <w:rsid w:val="005C595B"/>
    <w:rsid w:val="005C5A0D"/>
    <w:rsid w:val="005C5A5A"/>
    <w:rsid w:val="005C5B83"/>
    <w:rsid w:val="005C6364"/>
    <w:rsid w:val="005C6402"/>
    <w:rsid w:val="005C6514"/>
    <w:rsid w:val="005C6AC3"/>
    <w:rsid w:val="005C6B62"/>
    <w:rsid w:val="005C6BB3"/>
    <w:rsid w:val="005C6F30"/>
    <w:rsid w:val="005C7699"/>
    <w:rsid w:val="005C7CDD"/>
    <w:rsid w:val="005D0302"/>
    <w:rsid w:val="005D05FB"/>
    <w:rsid w:val="005D070A"/>
    <w:rsid w:val="005D09D8"/>
    <w:rsid w:val="005D0F9D"/>
    <w:rsid w:val="005D102B"/>
    <w:rsid w:val="005D1427"/>
    <w:rsid w:val="005D1D69"/>
    <w:rsid w:val="005D1DEF"/>
    <w:rsid w:val="005D2413"/>
    <w:rsid w:val="005D2883"/>
    <w:rsid w:val="005D2C44"/>
    <w:rsid w:val="005D2DAC"/>
    <w:rsid w:val="005D3AC0"/>
    <w:rsid w:val="005D3BE9"/>
    <w:rsid w:val="005D43F2"/>
    <w:rsid w:val="005D4636"/>
    <w:rsid w:val="005D471F"/>
    <w:rsid w:val="005D47A6"/>
    <w:rsid w:val="005D4A55"/>
    <w:rsid w:val="005D4B45"/>
    <w:rsid w:val="005D517C"/>
    <w:rsid w:val="005D5709"/>
    <w:rsid w:val="005D6C91"/>
    <w:rsid w:val="005D72D6"/>
    <w:rsid w:val="005D7421"/>
    <w:rsid w:val="005D7511"/>
    <w:rsid w:val="005D75A2"/>
    <w:rsid w:val="005D7890"/>
    <w:rsid w:val="005D7A25"/>
    <w:rsid w:val="005D7A89"/>
    <w:rsid w:val="005D7C3B"/>
    <w:rsid w:val="005E016F"/>
    <w:rsid w:val="005E0C58"/>
    <w:rsid w:val="005E1479"/>
    <w:rsid w:val="005E1862"/>
    <w:rsid w:val="005E19CD"/>
    <w:rsid w:val="005E1DF3"/>
    <w:rsid w:val="005E261F"/>
    <w:rsid w:val="005E26CB"/>
    <w:rsid w:val="005E2860"/>
    <w:rsid w:val="005E33BA"/>
    <w:rsid w:val="005E3C45"/>
    <w:rsid w:val="005E41BE"/>
    <w:rsid w:val="005E47AF"/>
    <w:rsid w:val="005E4842"/>
    <w:rsid w:val="005E51E1"/>
    <w:rsid w:val="005E5306"/>
    <w:rsid w:val="005E57E6"/>
    <w:rsid w:val="005E59C5"/>
    <w:rsid w:val="005E5E0F"/>
    <w:rsid w:val="005E6703"/>
    <w:rsid w:val="005E6784"/>
    <w:rsid w:val="005E6AD4"/>
    <w:rsid w:val="005E6D77"/>
    <w:rsid w:val="005E7B72"/>
    <w:rsid w:val="005E7BF3"/>
    <w:rsid w:val="005F0194"/>
    <w:rsid w:val="005F0459"/>
    <w:rsid w:val="005F09D0"/>
    <w:rsid w:val="005F194A"/>
    <w:rsid w:val="005F1B5A"/>
    <w:rsid w:val="005F1F87"/>
    <w:rsid w:val="005F2536"/>
    <w:rsid w:val="005F2C92"/>
    <w:rsid w:val="005F30A3"/>
    <w:rsid w:val="005F31DD"/>
    <w:rsid w:val="005F399E"/>
    <w:rsid w:val="005F3B4B"/>
    <w:rsid w:val="005F3C2F"/>
    <w:rsid w:val="005F3D57"/>
    <w:rsid w:val="005F3D74"/>
    <w:rsid w:val="005F3F9A"/>
    <w:rsid w:val="005F457A"/>
    <w:rsid w:val="005F49DB"/>
    <w:rsid w:val="005F4F42"/>
    <w:rsid w:val="005F52AA"/>
    <w:rsid w:val="005F5309"/>
    <w:rsid w:val="005F5553"/>
    <w:rsid w:val="005F5F19"/>
    <w:rsid w:val="005F607D"/>
    <w:rsid w:val="005F6183"/>
    <w:rsid w:val="005F62DA"/>
    <w:rsid w:val="005F65B3"/>
    <w:rsid w:val="005F667C"/>
    <w:rsid w:val="005F7967"/>
    <w:rsid w:val="005F7BB8"/>
    <w:rsid w:val="005F7C49"/>
    <w:rsid w:val="006002D6"/>
    <w:rsid w:val="006003F0"/>
    <w:rsid w:val="00600752"/>
    <w:rsid w:val="0060075C"/>
    <w:rsid w:val="00600812"/>
    <w:rsid w:val="00600BF0"/>
    <w:rsid w:val="00600F83"/>
    <w:rsid w:val="00602544"/>
    <w:rsid w:val="00602B05"/>
    <w:rsid w:val="00602B09"/>
    <w:rsid w:val="00602B41"/>
    <w:rsid w:val="00602F6C"/>
    <w:rsid w:val="00603436"/>
    <w:rsid w:val="00603684"/>
    <w:rsid w:val="00603BD6"/>
    <w:rsid w:val="00603F5B"/>
    <w:rsid w:val="00604537"/>
    <w:rsid w:val="00604F11"/>
    <w:rsid w:val="00605095"/>
    <w:rsid w:val="00605563"/>
    <w:rsid w:val="00605B45"/>
    <w:rsid w:val="00605EE4"/>
    <w:rsid w:val="00605F5C"/>
    <w:rsid w:val="0060644D"/>
    <w:rsid w:val="00606536"/>
    <w:rsid w:val="0060676E"/>
    <w:rsid w:val="0060677C"/>
    <w:rsid w:val="0060695B"/>
    <w:rsid w:val="00606F6D"/>
    <w:rsid w:val="00607069"/>
    <w:rsid w:val="006074BD"/>
    <w:rsid w:val="006077B7"/>
    <w:rsid w:val="00607BF5"/>
    <w:rsid w:val="006105D4"/>
    <w:rsid w:val="00610F83"/>
    <w:rsid w:val="0061244C"/>
    <w:rsid w:val="006129DC"/>
    <w:rsid w:val="00612C18"/>
    <w:rsid w:val="00612DB8"/>
    <w:rsid w:val="00612FC0"/>
    <w:rsid w:val="006130DA"/>
    <w:rsid w:val="00613294"/>
    <w:rsid w:val="006135D9"/>
    <w:rsid w:val="006136D9"/>
    <w:rsid w:val="00613922"/>
    <w:rsid w:val="00613D81"/>
    <w:rsid w:val="00614034"/>
    <w:rsid w:val="006140DA"/>
    <w:rsid w:val="006140F0"/>
    <w:rsid w:val="006147E2"/>
    <w:rsid w:val="00614909"/>
    <w:rsid w:val="0061491F"/>
    <w:rsid w:val="00614A37"/>
    <w:rsid w:val="006155D0"/>
    <w:rsid w:val="006158B7"/>
    <w:rsid w:val="00615E88"/>
    <w:rsid w:val="00616B33"/>
    <w:rsid w:val="00617086"/>
    <w:rsid w:val="0061764F"/>
    <w:rsid w:val="00617B01"/>
    <w:rsid w:val="006201C2"/>
    <w:rsid w:val="0062074E"/>
    <w:rsid w:val="006207F7"/>
    <w:rsid w:val="00621012"/>
    <w:rsid w:val="00621058"/>
    <w:rsid w:val="00621543"/>
    <w:rsid w:val="00621643"/>
    <w:rsid w:val="00621864"/>
    <w:rsid w:val="006218ED"/>
    <w:rsid w:val="00621C4E"/>
    <w:rsid w:val="00621D15"/>
    <w:rsid w:val="00621D17"/>
    <w:rsid w:val="00622568"/>
    <w:rsid w:val="00622575"/>
    <w:rsid w:val="00622F72"/>
    <w:rsid w:val="006234BC"/>
    <w:rsid w:val="00624189"/>
    <w:rsid w:val="00624207"/>
    <w:rsid w:val="00624379"/>
    <w:rsid w:val="00624546"/>
    <w:rsid w:val="00624C18"/>
    <w:rsid w:val="0062501D"/>
    <w:rsid w:val="0062589B"/>
    <w:rsid w:val="00625A65"/>
    <w:rsid w:val="00625F39"/>
    <w:rsid w:val="00626346"/>
    <w:rsid w:val="00626803"/>
    <w:rsid w:val="00626AAC"/>
    <w:rsid w:val="00626C30"/>
    <w:rsid w:val="00626F4E"/>
    <w:rsid w:val="00627801"/>
    <w:rsid w:val="00627B26"/>
    <w:rsid w:val="00627EB4"/>
    <w:rsid w:val="0063034A"/>
    <w:rsid w:val="00630569"/>
    <w:rsid w:val="0063083D"/>
    <w:rsid w:val="0063084E"/>
    <w:rsid w:val="00630DE6"/>
    <w:rsid w:val="00630F2D"/>
    <w:rsid w:val="00631437"/>
    <w:rsid w:val="00631A9E"/>
    <w:rsid w:val="00632003"/>
    <w:rsid w:val="006325B6"/>
    <w:rsid w:val="006325E8"/>
    <w:rsid w:val="0063270C"/>
    <w:rsid w:val="00632ACB"/>
    <w:rsid w:val="00632CE6"/>
    <w:rsid w:val="00633155"/>
    <w:rsid w:val="0063449D"/>
    <w:rsid w:val="00634DCE"/>
    <w:rsid w:val="00635216"/>
    <w:rsid w:val="00635328"/>
    <w:rsid w:val="006353F0"/>
    <w:rsid w:val="006357AF"/>
    <w:rsid w:val="0063602C"/>
    <w:rsid w:val="006361D1"/>
    <w:rsid w:val="00636897"/>
    <w:rsid w:val="00636D38"/>
    <w:rsid w:val="00637011"/>
    <w:rsid w:val="00637762"/>
    <w:rsid w:val="0063798F"/>
    <w:rsid w:val="00637EAE"/>
    <w:rsid w:val="006402BD"/>
    <w:rsid w:val="006416AE"/>
    <w:rsid w:val="00641B74"/>
    <w:rsid w:val="00641C84"/>
    <w:rsid w:val="00641E4B"/>
    <w:rsid w:val="00642131"/>
    <w:rsid w:val="00642210"/>
    <w:rsid w:val="00642744"/>
    <w:rsid w:val="0064290E"/>
    <w:rsid w:val="006430BD"/>
    <w:rsid w:val="00643497"/>
    <w:rsid w:val="00643611"/>
    <w:rsid w:val="0064376D"/>
    <w:rsid w:val="00643A2C"/>
    <w:rsid w:val="00643EA7"/>
    <w:rsid w:val="0064460A"/>
    <w:rsid w:val="00644A66"/>
    <w:rsid w:val="00644B3D"/>
    <w:rsid w:val="0064612F"/>
    <w:rsid w:val="006462D6"/>
    <w:rsid w:val="00646722"/>
    <w:rsid w:val="00646C01"/>
    <w:rsid w:val="00646C51"/>
    <w:rsid w:val="00647395"/>
    <w:rsid w:val="006474B7"/>
    <w:rsid w:val="00647A76"/>
    <w:rsid w:val="00647DC7"/>
    <w:rsid w:val="00647F53"/>
    <w:rsid w:val="0065043A"/>
    <w:rsid w:val="00650A2C"/>
    <w:rsid w:val="00650CEE"/>
    <w:rsid w:val="00650E8E"/>
    <w:rsid w:val="0065128A"/>
    <w:rsid w:val="00651DFA"/>
    <w:rsid w:val="00651F95"/>
    <w:rsid w:val="00651FF1"/>
    <w:rsid w:val="00652387"/>
    <w:rsid w:val="00652B55"/>
    <w:rsid w:val="00653100"/>
    <w:rsid w:val="00653E9E"/>
    <w:rsid w:val="00653F9C"/>
    <w:rsid w:val="00654261"/>
    <w:rsid w:val="00654698"/>
    <w:rsid w:val="0065469A"/>
    <w:rsid w:val="00654AD8"/>
    <w:rsid w:val="00654CA4"/>
    <w:rsid w:val="006550AD"/>
    <w:rsid w:val="00655B45"/>
    <w:rsid w:val="00655D9C"/>
    <w:rsid w:val="0065642C"/>
    <w:rsid w:val="0065654F"/>
    <w:rsid w:val="00656568"/>
    <w:rsid w:val="0065669C"/>
    <w:rsid w:val="00656EB1"/>
    <w:rsid w:val="006572BF"/>
    <w:rsid w:val="00657BA4"/>
    <w:rsid w:val="00657C07"/>
    <w:rsid w:val="00657D8C"/>
    <w:rsid w:val="00657E43"/>
    <w:rsid w:val="00660006"/>
    <w:rsid w:val="006600B9"/>
    <w:rsid w:val="00660239"/>
    <w:rsid w:val="00660268"/>
    <w:rsid w:val="00660515"/>
    <w:rsid w:val="00660DB0"/>
    <w:rsid w:val="006611D4"/>
    <w:rsid w:val="0066202C"/>
    <w:rsid w:val="00662221"/>
    <w:rsid w:val="00662573"/>
    <w:rsid w:val="00662959"/>
    <w:rsid w:val="00662BCE"/>
    <w:rsid w:val="006631AF"/>
    <w:rsid w:val="00663397"/>
    <w:rsid w:val="00663436"/>
    <w:rsid w:val="00663D11"/>
    <w:rsid w:val="00664104"/>
    <w:rsid w:val="0066467D"/>
    <w:rsid w:val="0066481B"/>
    <w:rsid w:val="00664BF2"/>
    <w:rsid w:val="0066578A"/>
    <w:rsid w:val="00665BD7"/>
    <w:rsid w:val="00665CB1"/>
    <w:rsid w:val="00665DC7"/>
    <w:rsid w:val="00666A04"/>
    <w:rsid w:val="00667230"/>
    <w:rsid w:val="006672A7"/>
    <w:rsid w:val="00667517"/>
    <w:rsid w:val="0067010E"/>
    <w:rsid w:val="006701CE"/>
    <w:rsid w:val="006708C7"/>
    <w:rsid w:val="00670C55"/>
    <w:rsid w:val="006717FB"/>
    <w:rsid w:val="00671990"/>
    <w:rsid w:val="00671BB9"/>
    <w:rsid w:val="00671FB0"/>
    <w:rsid w:val="00672330"/>
    <w:rsid w:val="00673798"/>
    <w:rsid w:val="00674009"/>
    <w:rsid w:val="006741AC"/>
    <w:rsid w:val="00674375"/>
    <w:rsid w:val="0067464F"/>
    <w:rsid w:val="00674C3F"/>
    <w:rsid w:val="00674CD0"/>
    <w:rsid w:val="00675D4D"/>
    <w:rsid w:val="00675D8F"/>
    <w:rsid w:val="00676A0F"/>
    <w:rsid w:val="00676C99"/>
    <w:rsid w:val="00676FE5"/>
    <w:rsid w:val="006773DB"/>
    <w:rsid w:val="00677547"/>
    <w:rsid w:val="006775D8"/>
    <w:rsid w:val="0068045D"/>
    <w:rsid w:val="0068080D"/>
    <w:rsid w:val="00680842"/>
    <w:rsid w:val="00680879"/>
    <w:rsid w:val="006809C3"/>
    <w:rsid w:val="00680BFA"/>
    <w:rsid w:val="00680F5E"/>
    <w:rsid w:val="006811CA"/>
    <w:rsid w:val="006815C9"/>
    <w:rsid w:val="0068170A"/>
    <w:rsid w:val="00681AD6"/>
    <w:rsid w:val="00681E6C"/>
    <w:rsid w:val="00682090"/>
    <w:rsid w:val="0068222C"/>
    <w:rsid w:val="0068259F"/>
    <w:rsid w:val="006827E3"/>
    <w:rsid w:val="0068283D"/>
    <w:rsid w:val="00682FA1"/>
    <w:rsid w:val="006832B6"/>
    <w:rsid w:val="0068336B"/>
    <w:rsid w:val="006833D3"/>
    <w:rsid w:val="00683872"/>
    <w:rsid w:val="00683C45"/>
    <w:rsid w:val="00683E15"/>
    <w:rsid w:val="0068483E"/>
    <w:rsid w:val="00684A35"/>
    <w:rsid w:val="00684C73"/>
    <w:rsid w:val="00684F1F"/>
    <w:rsid w:val="00685024"/>
    <w:rsid w:val="00685145"/>
    <w:rsid w:val="00685EF5"/>
    <w:rsid w:val="0068686E"/>
    <w:rsid w:val="00686C25"/>
    <w:rsid w:val="00686CFA"/>
    <w:rsid w:val="00687735"/>
    <w:rsid w:val="00687C64"/>
    <w:rsid w:val="00687CB2"/>
    <w:rsid w:val="00687D71"/>
    <w:rsid w:val="00687EFC"/>
    <w:rsid w:val="006913F9"/>
    <w:rsid w:val="0069171D"/>
    <w:rsid w:val="00691C38"/>
    <w:rsid w:val="00691C9D"/>
    <w:rsid w:val="00691F6A"/>
    <w:rsid w:val="00692067"/>
    <w:rsid w:val="0069210E"/>
    <w:rsid w:val="00692651"/>
    <w:rsid w:val="00692CFF"/>
    <w:rsid w:val="00692DAE"/>
    <w:rsid w:val="00693246"/>
    <w:rsid w:val="0069337C"/>
    <w:rsid w:val="006935A7"/>
    <w:rsid w:val="00693ECF"/>
    <w:rsid w:val="00694029"/>
    <w:rsid w:val="006941AD"/>
    <w:rsid w:val="006947F6"/>
    <w:rsid w:val="00694AC1"/>
    <w:rsid w:val="00694CDC"/>
    <w:rsid w:val="00695107"/>
    <w:rsid w:val="00695ED2"/>
    <w:rsid w:val="0069615F"/>
    <w:rsid w:val="0069630E"/>
    <w:rsid w:val="0069649B"/>
    <w:rsid w:val="0069696C"/>
    <w:rsid w:val="00696C12"/>
    <w:rsid w:val="00697410"/>
    <w:rsid w:val="00697474"/>
    <w:rsid w:val="0069756D"/>
    <w:rsid w:val="00697AD2"/>
    <w:rsid w:val="00697BD5"/>
    <w:rsid w:val="00697D49"/>
    <w:rsid w:val="00697E9E"/>
    <w:rsid w:val="006A0574"/>
    <w:rsid w:val="006A08E5"/>
    <w:rsid w:val="006A0964"/>
    <w:rsid w:val="006A0979"/>
    <w:rsid w:val="006A1141"/>
    <w:rsid w:val="006A13D5"/>
    <w:rsid w:val="006A1F87"/>
    <w:rsid w:val="006A206F"/>
    <w:rsid w:val="006A2250"/>
    <w:rsid w:val="006A2518"/>
    <w:rsid w:val="006A2B1F"/>
    <w:rsid w:val="006A30E0"/>
    <w:rsid w:val="006A31D5"/>
    <w:rsid w:val="006A3978"/>
    <w:rsid w:val="006A3FFA"/>
    <w:rsid w:val="006A4196"/>
    <w:rsid w:val="006A4A78"/>
    <w:rsid w:val="006A4F00"/>
    <w:rsid w:val="006A57FB"/>
    <w:rsid w:val="006A5C20"/>
    <w:rsid w:val="006A609D"/>
    <w:rsid w:val="006A627F"/>
    <w:rsid w:val="006A62D9"/>
    <w:rsid w:val="006A667B"/>
    <w:rsid w:val="006A68C4"/>
    <w:rsid w:val="006A6C4C"/>
    <w:rsid w:val="006A6C6C"/>
    <w:rsid w:val="006A71B4"/>
    <w:rsid w:val="006A7210"/>
    <w:rsid w:val="006A72B5"/>
    <w:rsid w:val="006A7751"/>
    <w:rsid w:val="006B041D"/>
    <w:rsid w:val="006B04D5"/>
    <w:rsid w:val="006B0517"/>
    <w:rsid w:val="006B0824"/>
    <w:rsid w:val="006B08A1"/>
    <w:rsid w:val="006B09E8"/>
    <w:rsid w:val="006B0BBD"/>
    <w:rsid w:val="006B0E85"/>
    <w:rsid w:val="006B116E"/>
    <w:rsid w:val="006B1563"/>
    <w:rsid w:val="006B165F"/>
    <w:rsid w:val="006B2280"/>
    <w:rsid w:val="006B2350"/>
    <w:rsid w:val="006B26AE"/>
    <w:rsid w:val="006B26B9"/>
    <w:rsid w:val="006B2B91"/>
    <w:rsid w:val="006B34DC"/>
    <w:rsid w:val="006B37C3"/>
    <w:rsid w:val="006B3914"/>
    <w:rsid w:val="006B3DBF"/>
    <w:rsid w:val="006B3E85"/>
    <w:rsid w:val="006B40B9"/>
    <w:rsid w:val="006B43E2"/>
    <w:rsid w:val="006B44E5"/>
    <w:rsid w:val="006B47D5"/>
    <w:rsid w:val="006B4CC0"/>
    <w:rsid w:val="006B6195"/>
    <w:rsid w:val="006B6438"/>
    <w:rsid w:val="006B6F40"/>
    <w:rsid w:val="006B70F5"/>
    <w:rsid w:val="006B7210"/>
    <w:rsid w:val="006B7215"/>
    <w:rsid w:val="006B72A6"/>
    <w:rsid w:val="006C0003"/>
    <w:rsid w:val="006C037E"/>
    <w:rsid w:val="006C04E6"/>
    <w:rsid w:val="006C05D0"/>
    <w:rsid w:val="006C1A38"/>
    <w:rsid w:val="006C1C25"/>
    <w:rsid w:val="006C1C7D"/>
    <w:rsid w:val="006C1E17"/>
    <w:rsid w:val="006C2456"/>
    <w:rsid w:val="006C261E"/>
    <w:rsid w:val="006C2A68"/>
    <w:rsid w:val="006C2FC3"/>
    <w:rsid w:val="006C2FE3"/>
    <w:rsid w:val="006C33DC"/>
    <w:rsid w:val="006C39D2"/>
    <w:rsid w:val="006C458C"/>
    <w:rsid w:val="006C45AE"/>
    <w:rsid w:val="006C45E9"/>
    <w:rsid w:val="006C4B12"/>
    <w:rsid w:val="006C4B98"/>
    <w:rsid w:val="006C4CE3"/>
    <w:rsid w:val="006C4CFC"/>
    <w:rsid w:val="006C4FB1"/>
    <w:rsid w:val="006C5608"/>
    <w:rsid w:val="006C59B9"/>
    <w:rsid w:val="006C5AA7"/>
    <w:rsid w:val="006C6169"/>
    <w:rsid w:val="006C63EE"/>
    <w:rsid w:val="006C6B98"/>
    <w:rsid w:val="006C6D04"/>
    <w:rsid w:val="006C7389"/>
    <w:rsid w:val="006C73D0"/>
    <w:rsid w:val="006C761B"/>
    <w:rsid w:val="006C774A"/>
    <w:rsid w:val="006C7874"/>
    <w:rsid w:val="006C7AA7"/>
    <w:rsid w:val="006D01E2"/>
    <w:rsid w:val="006D126F"/>
    <w:rsid w:val="006D133A"/>
    <w:rsid w:val="006D1616"/>
    <w:rsid w:val="006D1B28"/>
    <w:rsid w:val="006D24C2"/>
    <w:rsid w:val="006D2520"/>
    <w:rsid w:val="006D2FD4"/>
    <w:rsid w:val="006D3469"/>
    <w:rsid w:val="006D36C9"/>
    <w:rsid w:val="006D37E6"/>
    <w:rsid w:val="006D3856"/>
    <w:rsid w:val="006D38EE"/>
    <w:rsid w:val="006D4313"/>
    <w:rsid w:val="006D4BC8"/>
    <w:rsid w:val="006D572A"/>
    <w:rsid w:val="006D57E6"/>
    <w:rsid w:val="006D5A98"/>
    <w:rsid w:val="006D6115"/>
    <w:rsid w:val="006D616D"/>
    <w:rsid w:val="006D63B5"/>
    <w:rsid w:val="006D65FA"/>
    <w:rsid w:val="006D66C2"/>
    <w:rsid w:val="006D6B17"/>
    <w:rsid w:val="006D6F45"/>
    <w:rsid w:val="006D6FF5"/>
    <w:rsid w:val="006D7B95"/>
    <w:rsid w:val="006D7D67"/>
    <w:rsid w:val="006D7F09"/>
    <w:rsid w:val="006D7F66"/>
    <w:rsid w:val="006E096C"/>
    <w:rsid w:val="006E0CCA"/>
    <w:rsid w:val="006E18FA"/>
    <w:rsid w:val="006E1DCD"/>
    <w:rsid w:val="006E22C6"/>
    <w:rsid w:val="006E2A9E"/>
    <w:rsid w:val="006E2E2D"/>
    <w:rsid w:val="006E419A"/>
    <w:rsid w:val="006E4506"/>
    <w:rsid w:val="006E4B6B"/>
    <w:rsid w:val="006E5420"/>
    <w:rsid w:val="006E597E"/>
    <w:rsid w:val="006E6338"/>
    <w:rsid w:val="006E79A1"/>
    <w:rsid w:val="006F0225"/>
    <w:rsid w:val="006F089F"/>
    <w:rsid w:val="006F1681"/>
    <w:rsid w:val="006F1C41"/>
    <w:rsid w:val="006F1C67"/>
    <w:rsid w:val="006F2D14"/>
    <w:rsid w:val="006F4681"/>
    <w:rsid w:val="006F46D0"/>
    <w:rsid w:val="006F4FA0"/>
    <w:rsid w:val="006F537D"/>
    <w:rsid w:val="006F573A"/>
    <w:rsid w:val="006F5C21"/>
    <w:rsid w:val="006F5CC6"/>
    <w:rsid w:val="006F628F"/>
    <w:rsid w:val="006F6914"/>
    <w:rsid w:val="006F6A0C"/>
    <w:rsid w:val="006F6B8E"/>
    <w:rsid w:val="006F74D4"/>
    <w:rsid w:val="006F7521"/>
    <w:rsid w:val="006F7707"/>
    <w:rsid w:val="006F7920"/>
    <w:rsid w:val="00700E74"/>
    <w:rsid w:val="007010A6"/>
    <w:rsid w:val="007018F7"/>
    <w:rsid w:val="00701BAA"/>
    <w:rsid w:val="00701C1A"/>
    <w:rsid w:val="00701CD9"/>
    <w:rsid w:val="00701F41"/>
    <w:rsid w:val="00702084"/>
    <w:rsid w:val="00702867"/>
    <w:rsid w:val="00702874"/>
    <w:rsid w:val="00702C85"/>
    <w:rsid w:val="007032DE"/>
    <w:rsid w:val="007033CB"/>
    <w:rsid w:val="0070348E"/>
    <w:rsid w:val="007035C8"/>
    <w:rsid w:val="0070376C"/>
    <w:rsid w:val="00703DEB"/>
    <w:rsid w:val="00704087"/>
    <w:rsid w:val="007047AD"/>
    <w:rsid w:val="007050A8"/>
    <w:rsid w:val="007050B6"/>
    <w:rsid w:val="007053AC"/>
    <w:rsid w:val="0070543A"/>
    <w:rsid w:val="007058BF"/>
    <w:rsid w:val="00705B3A"/>
    <w:rsid w:val="00705EEC"/>
    <w:rsid w:val="0070648F"/>
    <w:rsid w:val="007066A2"/>
    <w:rsid w:val="007066FB"/>
    <w:rsid w:val="00706754"/>
    <w:rsid w:val="007070E9"/>
    <w:rsid w:val="00707B33"/>
    <w:rsid w:val="00707E69"/>
    <w:rsid w:val="007101BB"/>
    <w:rsid w:val="007103E8"/>
    <w:rsid w:val="0071046A"/>
    <w:rsid w:val="007105DC"/>
    <w:rsid w:val="007105E5"/>
    <w:rsid w:val="00710618"/>
    <w:rsid w:val="00710C4A"/>
    <w:rsid w:val="00710D6E"/>
    <w:rsid w:val="007110C2"/>
    <w:rsid w:val="0071121A"/>
    <w:rsid w:val="007114DE"/>
    <w:rsid w:val="0071214C"/>
    <w:rsid w:val="007121C8"/>
    <w:rsid w:val="007123DA"/>
    <w:rsid w:val="00712607"/>
    <w:rsid w:val="007129B2"/>
    <w:rsid w:val="00712C24"/>
    <w:rsid w:val="00712C95"/>
    <w:rsid w:val="00713004"/>
    <w:rsid w:val="007130EF"/>
    <w:rsid w:val="00713680"/>
    <w:rsid w:val="0071368F"/>
    <w:rsid w:val="00713796"/>
    <w:rsid w:val="00713A31"/>
    <w:rsid w:val="00713AC0"/>
    <w:rsid w:val="00713B26"/>
    <w:rsid w:val="00713CC0"/>
    <w:rsid w:val="00713F1B"/>
    <w:rsid w:val="00714575"/>
    <w:rsid w:val="00714724"/>
    <w:rsid w:val="007147FA"/>
    <w:rsid w:val="00714C33"/>
    <w:rsid w:val="00714FC5"/>
    <w:rsid w:val="007150C8"/>
    <w:rsid w:val="00715591"/>
    <w:rsid w:val="00715AB0"/>
    <w:rsid w:val="00715D1A"/>
    <w:rsid w:val="007167B0"/>
    <w:rsid w:val="00716888"/>
    <w:rsid w:val="00716F3C"/>
    <w:rsid w:val="007173B6"/>
    <w:rsid w:val="007175D0"/>
    <w:rsid w:val="00717972"/>
    <w:rsid w:val="00720244"/>
    <w:rsid w:val="00720330"/>
    <w:rsid w:val="00720624"/>
    <w:rsid w:val="007209AF"/>
    <w:rsid w:val="00720B0E"/>
    <w:rsid w:val="00720B87"/>
    <w:rsid w:val="00721213"/>
    <w:rsid w:val="0072142C"/>
    <w:rsid w:val="00722273"/>
    <w:rsid w:val="007225BD"/>
    <w:rsid w:val="007227EA"/>
    <w:rsid w:val="007230A9"/>
    <w:rsid w:val="00723288"/>
    <w:rsid w:val="0072342B"/>
    <w:rsid w:val="00723D74"/>
    <w:rsid w:val="00724E06"/>
    <w:rsid w:val="00725BB1"/>
    <w:rsid w:val="00725C5A"/>
    <w:rsid w:val="007262AC"/>
    <w:rsid w:val="0072654C"/>
    <w:rsid w:val="007266AE"/>
    <w:rsid w:val="007268A1"/>
    <w:rsid w:val="00726E41"/>
    <w:rsid w:val="0072725A"/>
    <w:rsid w:val="007276DF"/>
    <w:rsid w:val="0072793A"/>
    <w:rsid w:val="00727B98"/>
    <w:rsid w:val="00727C5D"/>
    <w:rsid w:val="00730256"/>
    <w:rsid w:val="007304FD"/>
    <w:rsid w:val="00730D38"/>
    <w:rsid w:val="007313AB"/>
    <w:rsid w:val="0073297E"/>
    <w:rsid w:val="007337C8"/>
    <w:rsid w:val="00734517"/>
    <w:rsid w:val="00734C6A"/>
    <w:rsid w:val="007351CE"/>
    <w:rsid w:val="0073601D"/>
    <w:rsid w:val="00736209"/>
    <w:rsid w:val="007365C3"/>
    <w:rsid w:val="007366EA"/>
    <w:rsid w:val="00736A17"/>
    <w:rsid w:val="00736B2D"/>
    <w:rsid w:val="00736B55"/>
    <w:rsid w:val="00736ED6"/>
    <w:rsid w:val="00737409"/>
    <w:rsid w:val="00737622"/>
    <w:rsid w:val="00737AB4"/>
    <w:rsid w:val="0074024C"/>
    <w:rsid w:val="007410A3"/>
    <w:rsid w:val="00741104"/>
    <w:rsid w:val="007416DB"/>
    <w:rsid w:val="00741E9A"/>
    <w:rsid w:val="00741FA9"/>
    <w:rsid w:val="007426E6"/>
    <w:rsid w:val="00742796"/>
    <w:rsid w:val="007428C3"/>
    <w:rsid w:val="00742F6F"/>
    <w:rsid w:val="0074325F"/>
    <w:rsid w:val="0074345B"/>
    <w:rsid w:val="0074382E"/>
    <w:rsid w:val="0074452A"/>
    <w:rsid w:val="0074487C"/>
    <w:rsid w:val="00744D51"/>
    <w:rsid w:val="00744E7A"/>
    <w:rsid w:val="007450B4"/>
    <w:rsid w:val="007451A3"/>
    <w:rsid w:val="00745646"/>
    <w:rsid w:val="007457EA"/>
    <w:rsid w:val="0074602C"/>
    <w:rsid w:val="007463A2"/>
    <w:rsid w:val="00746D19"/>
    <w:rsid w:val="00747046"/>
    <w:rsid w:val="0074706A"/>
    <w:rsid w:val="007474A8"/>
    <w:rsid w:val="00747855"/>
    <w:rsid w:val="0074798A"/>
    <w:rsid w:val="007479B3"/>
    <w:rsid w:val="00750177"/>
    <w:rsid w:val="00750976"/>
    <w:rsid w:val="00750CFB"/>
    <w:rsid w:val="00750F58"/>
    <w:rsid w:val="00751001"/>
    <w:rsid w:val="007512C7"/>
    <w:rsid w:val="00751938"/>
    <w:rsid w:val="007519F6"/>
    <w:rsid w:val="00751BA3"/>
    <w:rsid w:val="00752102"/>
    <w:rsid w:val="00752798"/>
    <w:rsid w:val="00752804"/>
    <w:rsid w:val="00752994"/>
    <w:rsid w:val="00752FAD"/>
    <w:rsid w:val="00753CFF"/>
    <w:rsid w:val="00753F43"/>
    <w:rsid w:val="00754005"/>
    <w:rsid w:val="00754A19"/>
    <w:rsid w:val="00754A63"/>
    <w:rsid w:val="00754A7D"/>
    <w:rsid w:val="00754C6F"/>
    <w:rsid w:val="00755C28"/>
    <w:rsid w:val="00755E97"/>
    <w:rsid w:val="00756017"/>
    <w:rsid w:val="00756460"/>
    <w:rsid w:val="00756E7A"/>
    <w:rsid w:val="00756FEA"/>
    <w:rsid w:val="00760123"/>
    <w:rsid w:val="00760376"/>
    <w:rsid w:val="007604FA"/>
    <w:rsid w:val="00760659"/>
    <w:rsid w:val="00760E21"/>
    <w:rsid w:val="00760F6E"/>
    <w:rsid w:val="0076173A"/>
    <w:rsid w:val="0076189D"/>
    <w:rsid w:val="00761C6C"/>
    <w:rsid w:val="007624BE"/>
    <w:rsid w:val="0076381A"/>
    <w:rsid w:val="00763E5C"/>
    <w:rsid w:val="0076439C"/>
    <w:rsid w:val="007644E9"/>
    <w:rsid w:val="007645A4"/>
    <w:rsid w:val="00764A7A"/>
    <w:rsid w:val="00765093"/>
    <w:rsid w:val="007656DF"/>
    <w:rsid w:val="00765CFB"/>
    <w:rsid w:val="0076605B"/>
    <w:rsid w:val="00767165"/>
    <w:rsid w:val="0076723D"/>
    <w:rsid w:val="00767E53"/>
    <w:rsid w:val="00770259"/>
    <w:rsid w:val="00770830"/>
    <w:rsid w:val="007709C4"/>
    <w:rsid w:val="00770B7C"/>
    <w:rsid w:val="007719DC"/>
    <w:rsid w:val="007720FE"/>
    <w:rsid w:val="007729EB"/>
    <w:rsid w:val="00772FFD"/>
    <w:rsid w:val="0077345B"/>
    <w:rsid w:val="00773604"/>
    <w:rsid w:val="00773855"/>
    <w:rsid w:val="00773BAB"/>
    <w:rsid w:val="0077419B"/>
    <w:rsid w:val="007743AB"/>
    <w:rsid w:val="0077453F"/>
    <w:rsid w:val="00774E72"/>
    <w:rsid w:val="00774FF2"/>
    <w:rsid w:val="00775BEC"/>
    <w:rsid w:val="00775BFC"/>
    <w:rsid w:val="00775E88"/>
    <w:rsid w:val="0077608F"/>
    <w:rsid w:val="00776911"/>
    <w:rsid w:val="00776F7E"/>
    <w:rsid w:val="0077776E"/>
    <w:rsid w:val="00777B52"/>
    <w:rsid w:val="00777C79"/>
    <w:rsid w:val="00777CA7"/>
    <w:rsid w:val="007801C5"/>
    <w:rsid w:val="00780230"/>
    <w:rsid w:val="0078051C"/>
    <w:rsid w:val="007805BB"/>
    <w:rsid w:val="0078090D"/>
    <w:rsid w:val="00781523"/>
    <w:rsid w:val="00781733"/>
    <w:rsid w:val="00781D1E"/>
    <w:rsid w:val="00781F45"/>
    <w:rsid w:val="00782674"/>
    <w:rsid w:val="00782D7F"/>
    <w:rsid w:val="00782D97"/>
    <w:rsid w:val="0078317B"/>
    <w:rsid w:val="00783391"/>
    <w:rsid w:val="007833F2"/>
    <w:rsid w:val="0078363A"/>
    <w:rsid w:val="00783C34"/>
    <w:rsid w:val="00783FD7"/>
    <w:rsid w:val="0078411A"/>
    <w:rsid w:val="00784D5C"/>
    <w:rsid w:val="00784F50"/>
    <w:rsid w:val="007852B5"/>
    <w:rsid w:val="007854B3"/>
    <w:rsid w:val="00785616"/>
    <w:rsid w:val="007856DD"/>
    <w:rsid w:val="0078579F"/>
    <w:rsid w:val="00785E22"/>
    <w:rsid w:val="0078624F"/>
    <w:rsid w:val="007870AC"/>
    <w:rsid w:val="007873E9"/>
    <w:rsid w:val="00787793"/>
    <w:rsid w:val="00787A31"/>
    <w:rsid w:val="00787B2A"/>
    <w:rsid w:val="00787B4A"/>
    <w:rsid w:val="00787D62"/>
    <w:rsid w:val="00787F89"/>
    <w:rsid w:val="0079004A"/>
    <w:rsid w:val="00790081"/>
    <w:rsid w:val="007900C2"/>
    <w:rsid w:val="007906CD"/>
    <w:rsid w:val="00790F56"/>
    <w:rsid w:val="00791038"/>
    <w:rsid w:val="00791F89"/>
    <w:rsid w:val="00791F8A"/>
    <w:rsid w:val="0079207F"/>
    <w:rsid w:val="007924DE"/>
    <w:rsid w:val="0079258F"/>
    <w:rsid w:val="007933EF"/>
    <w:rsid w:val="0079343A"/>
    <w:rsid w:val="0079396A"/>
    <w:rsid w:val="00793C01"/>
    <w:rsid w:val="00794109"/>
    <w:rsid w:val="007943A3"/>
    <w:rsid w:val="007947DC"/>
    <w:rsid w:val="00794C98"/>
    <w:rsid w:val="00794EEA"/>
    <w:rsid w:val="00795658"/>
    <w:rsid w:val="00795DBE"/>
    <w:rsid w:val="0079612D"/>
    <w:rsid w:val="00796E06"/>
    <w:rsid w:val="00796E55"/>
    <w:rsid w:val="007970B5"/>
    <w:rsid w:val="00797320"/>
    <w:rsid w:val="00797894"/>
    <w:rsid w:val="007979FB"/>
    <w:rsid w:val="00797CF4"/>
    <w:rsid w:val="007A0314"/>
    <w:rsid w:val="007A03D7"/>
    <w:rsid w:val="007A0C3E"/>
    <w:rsid w:val="007A0C66"/>
    <w:rsid w:val="007A133D"/>
    <w:rsid w:val="007A141E"/>
    <w:rsid w:val="007A21E9"/>
    <w:rsid w:val="007A2370"/>
    <w:rsid w:val="007A2EFF"/>
    <w:rsid w:val="007A31A9"/>
    <w:rsid w:val="007A39D3"/>
    <w:rsid w:val="007A3E42"/>
    <w:rsid w:val="007A577B"/>
    <w:rsid w:val="007A5CAE"/>
    <w:rsid w:val="007A6477"/>
    <w:rsid w:val="007A6E7F"/>
    <w:rsid w:val="007A76CA"/>
    <w:rsid w:val="007A7AB8"/>
    <w:rsid w:val="007A7D0B"/>
    <w:rsid w:val="007A7E36"/>
    <w:rsid w:val="007B00B6"/>
    <w:rsid w:val="007B01CB"/>
    <w:rsid w:val="007B05FC"/>
    <w:rsid w:val="007B077B"/>
    <w:rsid w:val="007B0E54"/>
    <w:rsid w:val="007B1877"/>
    <w:rsid w:val="007B224E"/>
    <w:rsid w:val="007B2578"/>
    <w:rsid w:val="007B2684"/>
    <w:rsid w:val="007B31D0"/>
    <w:rsid w:val="007B348F"/>
    <w:rsid w:val="007B34BB"/>
    <w:rsid w:val="007B3871"/>
    <w:rsid w:val="007B3D6B"/>
    <w:rsid w:val="007B3DC0"/>
    <w:rsid w:val="007B3F01"/>
    <w:rsid w:val="007B40FE"/>
    <w:rsid w:val="007B4205"/>
    <w:rsid w:val="007B4428"/>
    <w:rsid w:val="007B4C47"/>
    <w:rsid w:val="007B4C52"/>
    <w:rsid w:val="007B5A98"/>
    <w:rsid w:val="007B601A"/>
    <w:rsid w:val="007B7092"/>
    <w:rsid w:val="007B7198"/>
    <w:rsid w:val="007B77DC"/>
    <w:rsid w:val="007B799A"/>
    <w:rsid w:val="007B7C05"/>
    <w:rsid w:val="007B7E19"/>
    <w:rsid w:val="007C0D1B"/>
    <w:rsid w:val="007C0E9B"/>
    <w:rsid w:val="007C1203"/>
    <w:rsid w:val="007C18D7"/>
    <w:rsid w:val="007C1B27"/>
    <w:rsid w:val="007C1B79"/>
    <w:rsid w:val="007C244C"/>
    <w:rsid w:val="007C2539"/>
    <w:rsid w:val="007C27FC"/>
    <w:rsid w:val="007C2B2C"/>
    <w:rsid w:val="007C2B65"/>
    <w:rsid w:val="007C2E2B"/>
    <w:rsid w:val="007C3674"/>
    <w:rsid w:val="007C3AA6"/>
    <w:rsid w:val="007C3DF3"/>
    <w:rsid w:val="007C3E7D"/>
    <w:rsid w:val="007C3EBF"/>
    <w:rsid w:val="007C3FED"/>
    <w:rsid w:val="007C40E6"/>
    <w:rsid w:val="007C4181"/>
    <w:rsid w:val="007C4EDF"/>
    <w:rsid w:val="007C5BFB"/>
    <w:rsid w:val="007C5DDB"/>
    <w:rsid w:val="007C6171"/>
    <w:rsid w:val="007C67DC"/>
    <w:rsid w:val="007C6BD5"/>
    <w:rsid w:val="007C775F"/>
    <w:rsid w:val="007C7C17"/>
    <w:rsid w:val="007D01A8"/>
    <w:rsid w:val="007D046F"/>
    <w:rsid w:val="007D06E0"/>
    <w:rsid w:val="007D0A7B"/>
    <w:rsid w:val="007D0AD5"/>
    <w:rsid w:val="007D0D51"/>
    <w:rsid w:val="007D0E24"/>
    <w:rsid w:val="007D1723"/>
    <w:rsid w:val="007D1731"/>
    <w:rsid w:val="007D1BBA"/>
    <w:rsid w:val="007D1CA3"/>
    <w:rsid w:val="007D206B"/>
    <w:rsid w:val="007D2A3C"/>
    <w:rsid w:val="007D2CFD"/>
    <w:rsid w:val="007D316E"/>
    <w:rsid w:val="007D35B0"/>
    <w:rsid w:val="007D3DB8"/>
    <w:rsid w:val="007D4348"/>
    <w:rsid w:val="007D4441"/>
    <w:rsid w:val="007D4473"/>
    <w:rsid w:val="007D480B"/>
    <w:rsid w:val="007D4DCE"/>
    <w:rsid w:val="007D59D1"/>
    <w:rsid w:val="007D5A4C"/>
    <w:rsid w:val="007D60E0"/>
    <w:rsid w:val="007D6376"/>
    <w:rsid w:val="007D666B"/>
    <w:rsid w:val="007D67C0"/>
    <w:rsid w:val="007D6E64"/>
    <w:rsid w:val="007D7301"/>
    <w:rsid w:val="007D7427"/>
    <w:rsid w:val="007D7595"/>
    <w:rsid w:val="007D7A02"/>
    <w:rsid w:val="007E08F8"/>
    <w:rsid w:val="007E0D8C"/>
    <w:rsid w:val="007E1098"/>
    <w:rsid w:val="007E13B7"/>
    <w:rsid w:val="007E1555"/>
    <w:rsid w:val="007E1890"/>
    <w:rsid w:val="007E19FB"/>
    <w:rsid w:val="007E1D98"/>
    <w:rsid w:val="007E1F00"/>
    <w:rsid w:val="007E1FCD"/>
    <w:rsid w:val="007E211B"/>
    <w:rsid w:val="007E24B0"/>
    <w:rsid w:val="007E2B15"/>
    <w:rsid w:val="007E2E66"/>
    <w:rsid w:val="007E37A8"/>
    <w:rsid w:val="007E3C66"/>
    <w:rsid w:val="007E41F9"/>
    <w:rsid w:val="007E4A4C"/>
    <w:rsid w:val="007E4A9E"/>
    <w:rsid w:val="007E50DF"/>
    <w:rsid w:val="007E538E"/>
    <w:rsid w:val="007E551E"/>
    <w:rsid w:val="007E55A2"/>
    <w:rsid w:val="007E55C6"/>
    <w:rsid w:val="007E5718"/>
    <w:rsid w:val="007E5C4A"/>
    <w:rsid w:val="007E5D19"/>
    <w:rsid w:val="007E67E2"/>
    <w:rsid w:val="007E68CC"/>
    <w:rsid w:val="007E7434"/>
    <w:rsid w:val="007E7662"/>
    <w:rsid w:val="007E7816"/>
    <w:rsid w:val="007F01F2"/>
    <w:rsid w:val="007F028D"/>
    <w:rsid w:val="007F056B"/>
    <w:rsid w:val="007F0674"/>
    <w:rsid w:val="007F0A76"/>
    <w:rsid w:val="007F2641"/>
    <w:rsid w:val="007F2953"/>
    <w:rsid w:val="007F2ED1"/>
    <w:rsid w:val="007F2F53"/>
    <w:rsid w:val="007F3142"/>
    <w:rsid w:val="007F33C8"/>
    <w:rsid w:val="007F38EA"/>
    <w:rsid w:val="007F42FC"/>
    <w:rsid w:val="007F4358"/>
    <w:rsid w:val="007F45F1"/>
    <w:rsid w:val="007F4825"/>
    <w:rsid w:val="007F4999"/>
    <w:rsid w:val="007F51A2"/>
    <w:rsid w:val="007F5223"/>
    <w:rsid w:val="007F53C2"/>
    <w:rsid w:val="007F5540"/>
    <w:rsid w:val="007F55AE"/>
    <w:rsid w:val="007F5D52"/>
    <w:rsid w:val="007F5ED4"/>
    <w:rsid w:val="007F610E"/>
    <w:rsid w:val="007F61D8"/>
    <w:rsid w:val="007F65E1"/>
    <w:rsid w:val="007F6F20"/>
    <w:rsid w:val="007F7E65"/>
    <w:rsid w:val="008006E7"/>
    <w:rsid w:val="008007F1"/>
    <w:rsid w:val="00800A4D"/>
    <w:rsid w:val="00801507"/>
    <w:rsid w:val="0080197E"/>
    <w:rsid w:val="0080214B"/>
    <w:rsid w:val="008028E1"/>
    <w:rsid w:val="00802D6D"/>
    <w:rsid w:val="008030B6"/>
    <w:rsid w:val="008037DF"/>
    <w:rsid w:val="00803844"/>
    <w:rsid w:val="008039A0"/>
    <w:rsid w:val="008039A2"/>
    <w:rsid w:val="00803FAD"/>
    <w:rsid w:val="0080458F"/>
    <w:rsid w:val="00804998"/>
    <w:rsid w:val="00804C69"/>
    <w:rsid w:val="00804E30"/>
    <w:rsid w:val="0080529E"/>
    <w:rsid w:val="00805C4F"/>
    <w:rsid w:val="00805D6D"/>
    <w:rsid w:val="00806087"/>
    <w:rsid w:val="0080609A"/>
    <w:rsid w:val="00806453"/>
    <w:rsid w:val="008064DF"/>
    <w:rsid w:val="00806883"/>
    <w:rsid w:val="00806966"/>
    <w:rsid w:val="0080723C"/>
    <w:rsid w:val="00807816"/>
    <w:rsid w:val="00807C2C"/>
    <w:rsid w:val="00807D54"/>
    <w:rsid w:val="00807F60"/>
    <w:rsid w:val="00810418"/>
    <w:rsid w:val="0081076D"/>
    <w:rsid w:val="00810FDB"/>
    <w:rsid w:val="0081139C"/>
    <w:rsid w:val="00811F02"/>
    <w:rsid w:val="00812162"/>
    <w:rsid w:val="008121E9"/>
    <w:rsid w:val="008123AB"/>
    <w:rsid w:val="00812492"/>
    <w:rsid w:val="008124C2"/>
    <w:rsid w:val="00812504"/>
    <w:rsid w:val="008127E6"/>
    <w:rsid w:val="00813100"/>
    <w:rsid w:val="00813114"/>
    <w:rsid w:val="008132ED"/>
    <w:rsid w:val="008135BB"/>
    <w:rsid w:val="008139F0"/>
    <w:rsid w:val="00813CA3"/>
    <w:rsid w:val="00813E23"/>
    <w:rsid w:val="00813E69"/>
    <w:rsid w:val="008140D0"/>
    <w:rsid w:val="0081478F"/>
    <w:rsid w:val="0081486A"/>
    <w:rsid w:val="00814DA5"/>
    <w:rsid w:val="0081561F"/>
    <w:rsid w:val="008157C8"/>
    <w:rsid w:val="00816713"/>
    <w:rsid w:val="00816D9C"/>
    <w:rsid w:val="00816DA4"/>
    <w:rsid w:val="0081717D"/>
    <w:rsid w:val="0081734D"/>
    <w:rsid w:val="00817635"/>
    <w:rsid w:val="00817760"/>
    <w:rsid w:val="00817B3A"/>
    <w:rsid w:val="0082023C"/>
    <w:rsid w:val="008205F2"/>
    <w:rsid w:val="008207F4"/>
    <w:rsid w:val="008217EB"/>
    <w:rsid w:val="00821DED"/>
    <w:rsid w:val="00821FE8"/>
    <w:rsid w:val="008220FF"/>
    <w:rsid w:val="00822478"/>
    <w:rsid w:val="0082331F"/>
    <w:rsid w:val="00823399"/>
    <w:rsid w:val="008240BE"/>
    <w:rsid w:val="00824263"/>
    <w:rsid w:val="0082430F"/>
    <w:rsid w:val="008244D0"/>
    <w:rsid w:val="008246C1"/>
    <w:rsid w:val="008250D8"/>
    <w:rsid w:val="00825612"/>
    <w:rsid w:val="00825B59"/>
    <w:rsid w:val="00825B9B"/>
    <w:rsid w:val="00825CF1"/>
    <w:rsid w:val="008263C4"/>
    <w:rsid w:val="00826DBF"/>
    <w:rsid w:val="008273EF"/>
    <w:rsid w:val="008274F3"/>
    <w:rsid w:val="00827A72"/>
    <w:rsid w:val="00827CBE"/>
    <w:rsid w:val="00827D27"/>
    <w:rsid w:val="00830387"/>
    <w:rsid w:val="008305E4"/>
    <w:rsid w:val="008306AE"/>
    <w:rsid w:val="0083070A"/>
    <w:rsid w:val="00830A1C"/>
    <w:rsid w:val="00830C31"/>
    <w:rsid w:val="008313E1"/>
    <w:rsid w:val="00831740"/>
    <w:rsid w:val="008317BD"/>
    <w:rsid w:val="00831869"/>
    <w:rsid w:val="00831AE3"/>
    <w:rsid w:val="00831E09"/>
    <w:rsid w:val="00832335"/>
    <w:rsid w:val="00832438"/>
    <w:rsid w:val="008325FE"/>
    <w:rsid w:val="00832953"/>
    <w:rsid w:val="008329DA"/>
    <w:rsid w:val="00832CB8"/>
    <w:rsid w:val="00832EB1"/>
    <w:rsid w:val="0083328B"/>
    <w:rsid w:val="00833333"/>
    <w:rsid w:val="0083349D"/>
    <w:rsid w:val="0083369D"/>
    <w:rsid w:val="00833CCF"/>
    <w:rsid w:val="008344A6"/>
    <w:rsid w:val="00834593"/>
    <w:rsid w:val="008345C6"/>
    <w:rsid w:val="00834C5C"/>
    <w:rsid w:val="00834E36"/>
    <w:rsid w:val="0083571D"/>
    <w:rsid w:val="008357F7"/>
    <w:rsid w:val="008358CA"/>
    <w:rsid w:val="008358F3"/>
    <w:rsid w:val="008360CE"/>
    <w:rsid w:val="0083616E"/>
    <w:rsid w:val="00836234"/>
    <w:rsid w:val="0083657A"/>
    <w:rsid w:val="00836681"/>
    <w:rsid w:val="0083674D"/>
    <w:rsid w:val="0083676A"/>
    <w:rsid w:val="00837469"/>
    <w:rsid w:val="00837B5C"/>
    <w:rsid w:val="0084008F"/>
    <w:rsid w:val="00840493"/>
    <w:rsid w:val="00840A2E"/>
    <w:rsid w:val="00841797"/>
    <w:rsid w:val="00841A8F"/>
    <w:rsid w:val="00841D7B"/>
    <w:rsid w:val="008420CF"/>
    <w:rsid w:val="00842136"/>
    <w:rsid w:val="0084220D"/>
    <w:rsid w:val="00842218"/>
    <w:rsid w:val="008423D4"/>
    <w:rsid w:val="00842402"/>
    <w:rsid w:val="00842477"/>
    <w:rsid w:val="0084258F"/>
    <w:rsid w:val="00842899"/>
    <w:rsid w:val="00842A43"/>
    <w:rsid w:val="008433AF"/>
    <w:rsid w:val="008434CA"/>
    <w:rsid w:val="00843710"/>
    <w:rsid w:val="00843920"/>
    <w:rsid w:val="00844412"/>
    <w:rsid w:val="00844692"/>
    <w:rsid w:val="0084469A"/>
    <w:rsid w:val="00844898"/>
    <w:rsid w:val="00845546"/>
    <w:rsid w:val="008458E5"/>
    <w:rsid w:val="00845C99"/>
    <w:rsid w:val="0084610F"/>
    <w:rsid w:val="008468BE"/>
    <w:rsid w:val="00846A4C"/>
    <w:rsid w:val="00846D5D"/>
    <w:rsid w:val="00846DC4"/>
    <w:rsid w:val="00846EBE"/>
    <w:rsid w:val="00846F8C"/>
    <w:rsid w:val="0084722B"/>
    <w:rsid w:val="00847B26"/>
    <w:rsid w:val="008500CC"/>
    <w:rsid w:val="008502F5"/>
    <w:rsid w:val="00850D98"/>
    <w:rsid w:val="00850EB2"/>
    <w:rsid w:val="00851131"/>
    <w:rsid w:val="00851603"/>
    <w:rsid w:val="008516A1"/>
    <w:rsid w:val="008517B1"/>
    <w:rsid w:val="00851F3E"/>
    <w:rsid w:val="00852967"/>
    <w:rsid w:val="00852F9C"/>
    <w:rsid w:val="00853199"/>
    <w:rsid w:val="00853349"/>
    <w:rsid w:val="008538CE"/>
    <w:rsid w:val="00853C39"/>
    <w:rsid w:val="00853D97"/>
    <w:rsid w:val="00854637"/>
    <w:rsid w:val="0085486D"/>
    <w:rsid w:val="00855304"/>
    <w:rsid w:val="00855B51"/>
    <w:rsid w:val="00855CD1"/>
    <w:rsid w:val="00855DFB"/>
    <w:rsid w:val="00855EA4"/>
    <w:rsid w:val="00856026"/>
    <w:rsid w:val="0085633F"/>
    <w:rsid w:val="00856F7D"/>
    <w:rsid w:val="00857219"/>
    <w:rsid w:val="00857906"/>
    <w:rsid w:val="00857D63"/>
    <w:rsid w:val="0086040D"/>
    <w:rsid w:val="0086060E"/>
    <w:rsid w:val="00860995"/>
    <w:rsid w:val="008610E0"/>
    <w:rsid w:val="008614DF"/>
    <w:rsid w:val="00861A3F"/>
    <w:rsid w:val="00861F6A"/>
    <w:rsid w:val="00862055"/>
    <w:rsid w:val="00862136"/>
    <w:rsid w:val="008621A0"/>
    <w:rsid w:val="00862AC0"/>
    <w:rsid w:val="00862AD9"/>
    <w:rsid w:val="00862F04"/>
    <w:rsid w:val="00862F8B"/>
    <w:rsid w:val="0086300A"/>
    <w:rsid w:val="00863248"/>
    <w:rsid w:val="0086378A"/>
    <w:rsid w:val="00863A15"/>
    <w:rsid w:val="008640E2"/>
    <w:rsid w:val="008640FB"/>
    <w:rsid w:val="00864182"/>
    <w:rsid w:val="00864B49"/>
    <w:rsid w:val="00864CC4"/>
    <w:rsid w:val="00864FEF"/>
    <w:rsid w:val="0086505E"/>
    <w:rsid w:val="008651E7"/>
    <w:rsid w:val="00865C85"/>
    <w:rsid w:val="00866422"/>
    <w:rsid w:val="0086688B"/>
    <w:rsid w:val="00866A3A"/>
    <w:rsid w:val="00866BC1"/>
    <w:rsid w:val="008671BF"/>
    <w:rsid w:val="00867489"/>
    <w:rsid w:val="00867844"/>
    <w:rsid w:val="0087011C"/>
    <w:rsid w:val="0087017B"/>
    <w:rsid w:val="008706C4"/>
    <w:rsid w:val="00870C36"/>
    <w:rsid w:val="0087102C"/>
    <w:rsid w:val="0087177E"/>
    <w:rsid w:val="00871940"/>
    <w:rsid w:val="00871DF9"/>
    <w:rsid w:val="00871E4E"/>
    <w:rsid w:val="008725F4"/>
    <w:rsid w:val="00872D51"/>
    <w:rsid w:val="00872EFA"/>
    <w:rsid w:val="008730E4"/>
    <w:rsid w:val="00873135"/>
    <w:rsid w:val="008735C8"/>
    <w:rsid w:val="0087388B"/>
    <w:rsid w:val="008738CC"/>
    <w:rsid w:val="008739E4"/>
    <w:rsid w:val="00873A0B"/>
    <w:rsid w:val="00873D33"/>
    <w:rsid w:val="00873F25"/>
    <w:rsid w:val="008742CE"/>
    <w:rsid w:val="008743B9"/>
    <w:rsid w:val="00875112"/>
    <w:rsid w:val="00875182"/>
    <w:rsid w:val="0087522A"/>
    <w:rsid w:val="0087537E"/>
    <w:rsid w:val="00875A20"/>
    <w:rsid w:val="0087632D"/>
    <w:rsid w:val="0087647C"/>
    <w:rsid w:val="008765CF"/>
    <w:rsid w:val="008767FB"/>
    <w:rsid w:val="00876EB7"/>
    <w:rsid w:val="008779BB"/>
    <w:rsid w:val="00877A86"/>
    <w:rsid w:val="0088026C"/>
    <w:rsid w:val="0088072B"/>
    <w:rsid w:val="00880B2D"/>
    <w:rsid w:val="00880BF0"/>
    <w:rsid w:val="00880D22"/>
    <w:rsid w:val="0088120B"/>
    <w:rsid w:val="008814C1"/>
    <w:rsid w:val="008818D8"/>
    <w:rsid w:val="00881A33"/>
    <w:rsid w:val="00881E31"/>
    <w:rsid w:val="00882303"/>
    <w:rsid w:val="00882D21"/>
    <w:rsid w:val="00882D33"/>
    <w:rsid w:val="00882F68"/>
    <w:rsid w:val="00883268"/>
    <w:rsid w:val="00883543"/>
    <w:rsid w:val="008836CF"/>
    <w:rsid w:val="008838AB"/>
    <w:rsid w:val="00883D18"/>
    <w:rsid w:val="008844A4"/>
    <w:rsid w:val="00884639"/>
    <w:rsid w:val="00884BAA"/>
    <w:rsid w:val="00885707"/>
    <w:rsid w:val="008857A1"/>
    <w:rsid w:val="00885C89"/>
    <w:rsid w:val="00885E91"/>
    <w:rsid w:val="008865E6"/>
    <w:rsid w:val="008872FF"/>
    <w:rsid w:val="00887BC3"/>
    <w:rsid w:val="00887EAB"/>
    <w:rsid w:val="00890060"/>
    <w:rsid w:val="00891154"/>
    <w:rsid w:val="00892997"/>
    <w:rsid w:val="00892D5D"/>
    <w:rsid w:val="00892F36"/>
    <w:rsid w:val="00893605"/>
    <w:rsid w:val="00893C38"/>
    <w:rsid w:val="008941BC"/>
    <w:rsid w:val="00894292"/>
    <w:rsid w:val="008944AC"/>
    <w:rsid w:val="0089450F"/>
    <w:rsid w:val="00894D05"/>
    <w:rsid w:val="00895468"/>
    <w:rsid w:val="008954C9"/>
    <w:rsid w:val="0089589B"/>
    <w:rsid w:val="00895A14"/>
    <w:rsid w:val="00895D74"/>
    <w:rsid w:val="00895EA1"/>
    <w:rsid w:val="0089692C"/>
    <w:rsid w:val="00896CB9"/>
    <w:rsid w:val="00897EAF"/>
    <w:rsid w:val="008A0730"/>
    <w:rsid w:val="008A0783"/>
    <w:rsid w:val="008A0943"/>
    <w:rsid w:val="008A0E50"/>
    <w:rsid w:val="008A0F1C"/>
    <w:rsid w:val="008A0FF7"/>
    <w:rsid w:val="008A106A"/>
    <w:rsid w:val="008A1843"/>
    <w:rsid w:val="008A1C29"/>
    <w:rsid w:val="008A1E99"/>
    <w:rsid w:val="008A2146"/>
    <w:rsid w:val="008A2CAB"/>
    <w:rsid w:val="008A3B58"/>
    <w:rsid w:val="008A3F1F"/>
    <w:rsid w:val="008A4056"/>
    <w:rsid w:val="008A42F2"/>
    <w:rsid w:val="008A4442"/>
    <w:rsid w:val="008A4559"/>
    <w:rsid w:val="008A4734"/>
    <w:rsid w:val="008A4A5A"/>
    <w:rsid w:val="008A4DC2"/>
    <w:rsid w:val="008A51D9"/>
    <w:rsid w:val="008A53D8"/>
    <w:rsid w:val="008A55F1"/>
    <w:rsid w:val="008A5A5C"/>
    <w:rsid w:val="008A5CC2"/>
    <w:rsid w:val="008A6529"/>
    <w:rsid w:val="008A6705"/>
    <w:rsid w:val="008A6A9F"/>
    <w:rsid w:val="008A6C05"/>
    <w:rsid w:val="008A6F6C"/>
    <w:rsid w:val="008A72CD"/>
    <w:rsid w:val="008A75DC"/>
    <w:rsid w:val="008A7664"/>
    <w:rsid w:val="008A7741"/>
    <w:rsid w:val="008A7832"/>
    <w:rsid w:val="008A7D62"/>
    <w:rsid w:val="008B03B3"/>
    <w:rsid w:val="008B0446"/>
    <w:rsid w:val="008B04BE"/>
    <w:rsid w:val="008B0853"/>
    <w:rsid w:val="008B0919"/>
    <w:rsid w:val="008B0BFF"/>
    <w:rsid w:val="008B0DE6"/>
    <w:rsid w:val="008B0E92"/>
    <w:rsid w:val="008B1082"/>
    <w:rsid w:val="008B10BA"/>
    <w:rsid w:val="008B142B"/>
    <w:rsid w:val="008B1EBF"/>
    <w:rsid w:val="008B23FB"/>
    <w:rsid w:val="008B2550"/>
    <w:rsid w:val="008B27F3"/>
    <w:rsid w:val="008B329C"/>
    <w:rsid w:val="008B37BE"/>
    <w:rsid w:val="008B3865"/>
    <w:rsid w:val="008B442B"/>
    <w:rsid w:val="008B4CED"/>
    <w:rsid w:val="008B534B"/>
    <w:rsid w:val="008B54CB"/>
    <w:rsid w:val="008B5FAE"/>
    <w:rsid w:val="008B6154"/>
    <w:rsid w:val="008B6218"/>
    <w:rsid w:val="008B6653"/>
    <w:rsid w:val="008B6AF7"/>
    <w:rsid w:val="008B6E6F"/>
    <w:rsid w:val="008B7650"/>
    <w:rsid w:val="008B7E46"/>
    <w:rsid w:val="008C034D"/>
    <w:rsid w:val="008C06FB"/>
    <w:rsid w:val="008C0832"/>
    <w:rsid w:val="008C0B80"/>
    <w:rsid w:val="008C0ED3"/>
    <w:rsid w:val="008C1318"/>
    <w:rsid w:val="008C1508"/>
    <w:rsid w:val="008C1937"/>
    <w:rsid w:val="008C19AD"/>
    <w:rsid w:val="008C23DE"/>
    <w:rsid w:val="008C2591"/>
    <w:rsid w:val="008C294E"/>
    <w:rsid w:val="008C300E"/>
    <w:rsid w:val="008C363E"/>
    <w:rsid w:val="008C37FF"/>
    <w:rsid w:val="008C387E"/>
    <w:rsid w:val="008C3D50"/>
    <w:rsid w:val="008C3D9F"/>
    <w:rsid w:val="008C3DFB"/>
    <w:rsid w:val="008C3E02"/>
    <w:rsid w:val="008C3EE3"/>
    <w:rsid w:val="008C45F3"/>
    <w:rsid w:val="008C4F07"/>
    <w:rsid w:val="008C52F2"/>
    <w:rsid w:val="008C560A"/>
    <w:rsid w:val="008C56F3"/>
    <w:rsid w:val="008C58AC"/>
    <w:rsid w:val="008C63E9"/>
    <w:rsid w:val="008C660E"/>
    <w:rsid w:val="008C6B6F"/>
    <w:rsid w:val="008C76D3"/>
    <w:rsid w:val="008C7715"/>
    <w:rsid w:val="008D0076"/>
    <w:rsid w:val="008D0263"/>
    <w:rsid w:val="008D04B4"/>
    <w:rsid w:val="008D04FA"/>
    <w:rsid w:val="008D0733"/>
    <w:rsid w:val="008D0990"/>
    <w:rsid w:val="008D109E"/>
    <w:rsid w:val="008D140B"/>
    <w:rsid w:val="008D1921"/>
    <w:rsid w:val="008D2245"/>
    <w:rsid w:val="008D2407"/>
    <w:rsid w:val="008D2919"/>
    <w:rsid w:val="008D2A6C"/>
    <w:rsid w:val="008D2C56"/>
    <w:rsid w:val="008D2FB4"/>
    <w:rsid w:val="008D3A90"/>
    <w:rsid w:val="008D4261"/>
    <w:rsid w:val="008D433A"/>
    <w:rsid w:val="008D4C19"/>
    <w:rsid w:val="008D50C3"/>
    <w:rsid w:val="008D525C"/>
    <w:rsid w:val="008D5B61"/>
    <w:rsid w:val="008D5E17"/>
    <w:rsid w:val="008D64F9"/>
    <w:rsid w:val="008D6FA7"/>
    <w:rsid w:val="008D78BF"/>
    <w:rsid w:val="008D790F"/>
    <w:rsid w:val="008D7B78"/>
    <w:rsid w:val="008E0035"/>
    <w:rsid w:val="008E0150"/>
    <w:rsid w:val="008E07E1"/>
    <w:rsid w:val="008E0C0A"/>
    <w:rsid w:val="008E0C67"/>
    <w:rsid w:val="008E11D8"/>
    <w:rsid w:val="008E18B1"/>
    <w:rsid w:val="008E35FA"/>
    <w:rsid w:val="008E3881"/>
    <w:rsid w:val="008E3BCE"/>
    <w:rsid w:val="008E402B"/>
    <w:rsid w:val="008E43CE"/>
    <w:rsid w:val="008E44DA"/>
    <w:rsid w:val="008E45D9"/>
    <w:rsid w:val="008E5068"/>
    <w:rsid w:val="008E515C"/>
    <w:rsid w:val="008E5EBC"/>
    <w:rsid w:val="008E612B"/>
    <w:rsid w:val="008E6B26"/>
    <w:rsid w:val="008E6D2C"/>
    <w:rsid w:val="008E7B57"/>
    <w:rsid w:val="008F006C"/>
    <w:rsid w:val="008F0205"/>
    <w:rsid w:val="008F078F"/>
    <w:rsid w:val="008F07D7"/>
    <w:rsid w:val="008F1C2D"/>
    <w:rsid w:val="008F1C4D"/>
    <w:rsid w:val="008F2008"/>
    <w:rsid w:val="008F22D4"/>
    <w:rsid w:val="008F23EC"/>
    <w:rsid w:val="008F31C9"/>
    <w:rsid w:val="008F3DCF"/>
    <w:rsid w:val="008F3E7A"/>
    <w:rsid w:val="008F3F5A"/>
    <w:rsid w:val="008F407A"/>
    <w:rsid w:val="008F472D"/>
    <w:rsid w:val="008F49FA"/>
    <w:rsid w:val="008F4B1B"/>
    <w:rsid w:val="008F5540"/>
    <w:rsid w:val="008F5C6D"/>
    <w:rsid w:val="008F7013"/>
    <w:rsid w:val="008F7419"/>
    <w:rsid w:val="008F7B0E"/>
    <w:rsid w:val="008F7DD6"/>
    <w:rsid w:val="008F7ECD"/>
    <w:rsid w:val="008F7F44"/>
    <w:rsid w:val="008F7F77"/>
    <w:rsid w:val="008F7FDB"/>
    <w:rsid w:val="00900152"/>
    <w:rsid w:val="00900907"/>
    <w:rsid w:val="00900D6B"/>
    <w:rsid w:val="00900ED4"/>
    <w:rsid w:val="0090131E"/>
    <w:rsid w:val="00901CB2"/>
    <w:rsid w:val="00901ED8"/>
    <w:rsid w:val="00902126"/>
    <w:rsid w:val="0090235D"/>
    <w:rsid w:val="00903037"/>
    <w:rsid w:val="009035DE"/>
    <w:rsid w:val="0090376E"/>
    <w:rsid w:val="00903C0D"/>
    <w:rsid w:val="0090407D"/>
    <w:rsid w:val="009040D4"/>
    <w:rsid w:val="009040EA"/>
    <w:rsid w:val="00904473"/>
    <w:rsid w:val="00904A5D"/>
    <w:rsid w:val="00904FF7"/>
    <w:rsid w:val="00905051"/>
    <w:rsid w:val="00905344"/>
    <w:rsid w:val="009055BB"/>
    <w:rsid w:val="00906078"/>
    <w:rsid w:val="00906706"/>
    <w:rsid w:val="00906F75"/>
    <w:rsid w:val="009074EA"/>
    <w:rsid w:val="0090770F"/>
    <w:rsid w:val="00907764"/>
    <w:rsid w:val="00910370"/>
    <w:rsid w:val="009105A1"/>
    <w:rsid w:val="00910CD1"/>
    <w:rsid w:val="009112F5"/>
    <w:rsid w:val="009113D2"/>
    <w:rsid w:val="009116BA"/>
    <w:rsid w:val="009130B5"/>
    <w:rsid w:val="0091318F"/>
    <w:rsid w:val="0091332D"/>
    <w:rsid w:val="00913D82"/>
    <w:rsid w:val="00913DBD"/>
    <w:rsid w:val="00913FE3"/>
    <w:rsid w:val="00914012"/>
    <w:rsid w:val="009141BA"/>
    <w:rsid w:val="0091445A"/>
    <w:rsid w:val="00914F3E"/>
    <w:rsid w:val="009150B1"/>
    <w:rsid w:val="009158B6"/>
    <w:rsid w:val="00916141"/>
    <w:rsid w:val="0091644A"/>
    <w:rsid w:val="009167F6"/>
    <w:rsid w:val="009169D2"/>
    <w:rsid w:val="00917051"/>
    <w:rsid w:val="009171C3"/>
    <w:rsid w:val="00917745"/>
    <w:rsid w:val="0091786C"/>
    <w:rsid w:val="009211A6"/>
    <w:rsid w:val="009216C5"/>
    <w:rsid w:val="009218EC"/>
    <w:rsid w:val="00921ABB"/>
    <w:rsid w:val="00921BA1"/>
    <w:rsid w:val="00921D06"/>
    <w:rsid w:val="00921E30"/>
    <w:rsid w:val="00921F3D"/>
    <w:rsid w:val="0092215B"/>
    <w:rsid w:val="009229BA"/>
    <w:rsid w:val="00922A4E"/>
    <w:rsid w:val="00922E5B"/>
    <w:rsid w:val="009235D3"/>
    <w:rsid w:val="009235E5"/>
    <w:rsid w:val="0092363C"/>
    <w:rsid w:val="009241FD"/>
    <w:rsid w:val="009242D0"/>
    <w:rsid w:val="0092438E"/>
    <w:rsid w:val="009248C7"/>
    <w:rsid w:val="00924D1D"/>
    <w:rsid w:val="00924D8B"/>
    <w:rsid w:val="0092509E"/>
    <w:rsid w:val="009250E8"/>
    <w:rsid w:val="00925456"/>
    <w:rsid w:val="00925466"/>
    <w:rsid w:val="009257BE"/>
    <w:rsid w:val="00925B56"/>
    <w:rsid w:val="00925CC3"/>
    <w:rsid w:val="009261CD"/>
    <w:rsid w:val="00926622"/>
    <w:rsid w:val="00926B84"/>
    <w:rsid w:val="00927791"/>
    <w:rsid w:val="00930040"/>
    <w:rsid w:val="0093049F"/>
    <w:rsid w:val="009305FE"/>
    <w:rsid w:val="00930E83"/>
    <w:rsid w:val="00930ED2"/>
    <w:rsid w:val="00930F53"/>
    <w:rsid w:val="00931391"/>
    <w:rsid w:val="009314EC"/>
    <w:rsid w:val="009317D3"/>
    <w:rsid w:val="0093195E"/>
    <w:rsid w:val="00931A7A"/>
    <w:rsid w:val="009321D5"/>
    <w:rsid w:val="009332B0"/>
    <w:rsid w:val="00933424"/>
    <w:rsid w:val="0093374E"/>
    <w:rsid w:val="00933956"/>
    <w:rsid w:val="00933FFA"/>
    <w:rsid w:val="009343C5"/>
    <w:rsid w:val="009348E6"/>
    <w:rsid w:val="00934B35"/>
    <w:rsid w:val="00935245"/>
    <w:rsid w:val="00935577"/>
    <w:rsid w:val="009358EE"/>
    <w:rsid w:val="00935AE6"/>
    <w:rsid w:val="00935C23"/>
    <w:rsid w:val="009360E5"/>
    <w:rsid w:val="00936E36"/>
    <w:rsid w:val="0093794E"/>
    <w:rsid w:val="00937A1A"/>
    <w:rsid w:val="00937EBD"/>
    <w:rsid w:val="00940241"/>
    <w:rsid w:val="0094040D"/>
    <w:rsid w:val="00940780"/>
    <w:rsid w:val="00940F8C"/>
    <w:rsid w:val="00941627"/>
    <w:rsid w:val="0094194C"/>
    <w:rsid w:val="00941D5C"/>
    <w:rsid w:val="00942037"/>
    <w:rsid w:val="0094218A"/>
    <w:rsid w:val="0094247C"/>
    <w:rsid w:val="00942D75"/>
    <w:rsid w:val="00942E0F"/>
    <w:rsid w:val="00942FE5"/>
    <w:rsid w:val="00943874"/>
    <w:rsid w:val="00943B19"/>
    <w:rsid w:val="00943B84"/>
    <w:rsid w:val="00943D9A"/>
    <w:rsid w:val="0094490F"/>
    <w:rsid w:val="00944F5B"/>
    <w:rsid w:val="0094514D"/>
    <w:rsid w:val="009453D1"/>
    <w:rsid w:val="00945CFE"/>
    <w:rsid w:val="00945E12"/>
    <w:rsid w:val="00946106"/>
    <w:rsid w:val="009464F6"/>
    <w:rsid w:val="00946AB3"/>
    <w:rsid w:val="00946F11"/>
    <w:rsid w:val="00946F14"/>
    <w:rsid w:val="00947B7F"/>
    <w:rsid w:val="00947CBE"/>
    <w:rsid w:val="00947D17"/>
    <w:rsid w:val="00950231"/>
    <w:rsid w:val="00950288"/>
    <w:rsid w:val="00950677"/>
    <w:rsid w:val="00950839"/>
    <w:rsid w:val="00950DBB"/>
    <w:rsid w:val="00950F1C"/>
    <w:rsid w:val="00950F88"/>
    <w:rsid w:val="00951068"/>
    <w:rsid w:val="009512C7"/>
    <w:rsid w:val="009515A8"/>
    <w:rsid w:val="0095172D"/>
    <w:rsid w:val="00951E10"/>
    <w:rsid w:val="0095203D"/>
    <w:rsid w:val="0095226F"/>
    <w:rsid w:val="0095240C"/>
    <w:rsid w:val="00952799"/>
    <w:rsid w:val="00952B8D"/>
    <w:rsid w:val="00953034"/>
    <w:rsid w:val="00953458"/>
    <w:rsid w:val="00953712"/>
    <w:rsid w:val="009538ED"/>
    <w:rsid w:val="00953A36"/>
    <w:rsid w:val="00953FA4"/>
    <w:rsid w:val="00954679"/>
    <w:rsid w:val="00954D8F"/>
    <w:rsid w:val="009550A1"/>
    <w:rsid w:val="00955193"/>
    <w:rsid w:val="00955966"/>
    <w:rsid w:val="0095624F"/>
    <w:rsid w:val="00956F1F"/>
    <w:rsid w:val="0095725B"/>
    <w:rsid w:val="00957FC4"/>
    <w:rsid w:val="009603D6"/>
    <w:rsid w:val="0096061B"/>
    <w:rsid w:val="009607DD"/>
    <w:rsid w:val="00960924"/>
    <w:rsid w:val="00960A5B"/>
    <w:rsid w:val="00960BF5"/>
    <w:rsid w:val="00960F17"/>
    <w:rsid w:val="00960F33"/>
    <w:rsid w:val="00961925"/>
    <w:rsid w:val="009619CB"/>
    <w:rsid w:val="009622B1"/>
    <w:rsid w:val="0096252B"/>
    <w:rsid w:val="00962DA5"/>
    <w:rsid w:val="009632DC"/>
    <w:rsid w:val="00963383"/>
    <w:rsid w:val="009634F8"/>
    <w:rsid w:val="009637DE"/>
    <w:rsid w:val="00963ACE"/>
    <w:rsid w:val="009642BF"/>
    <w:rsid w:val="00964527"/>
    <w:rsid w:val="00964EA5"/>
    <w:rsid w:val="00965539"/>
    <w:rsid w:val="009659EF"/>
    <w:rsid w:val="00965AE3"/>
    <w:rsid w:val="00965CFA"/>
    <w:rsid w:val="00966034"/>
    <w:rsid w:val="009666AD"/>
    <w:rsid w:val="00966846"/>
    <w:rsid w:val="00966B58"/>
    <w:rsid w:val="00966C68"/>
    <w:rsid w:val="00966E10"/>
    <w:rsid w:val="009672FE"/>
    <w:rsid w:val="00967984"/>
    <w:rsid w:val="00967C23"/>
    <w:rsid w:val="00967E7F"/>
    <w:rsid w:val="009707A3"/>
    <w:rsid w:val="00970DB2"/>
    <w:rsid w:val="009710CD"/>
    <w:rsid w:val="00971E5A"/>
    <w:rsid w:val="00971F36"/>
    <w:rsid w:val="00971FA4"/>
    <w:rsid w:val="00972005"/>
    <w:rsid w:val="00972017"/>
    <w:rsid w:val="00972D6D"/>
    <w:rsid w:val="00972E45"/>
    <w:rsid w:val="0097356A"/>
    <w:rsid w:val="00973D47"/>
    <w:rsid w:val="009745F7"/>
    <w:rsid w:val="00974816"/>
    <w:rsid w:val="009749CD"/>
    <w:rsid w:val="00974BE9"/>
    <w:rsid w:val="00975621"/>
    <w:rsid w:val="0097598E"/>
    <w:rsid w:val="00975A45"/>
    <w:rsid w:val="00975F83"/>
    <w:rsid w:val="00975F86"/>
    <w:rsid w:val="00976251"/>
    <w:rsid w:val="00976674"/>
    <w:rsid w:val="0097694B"/>
    <w:rsid w:val="00976BE2"/>
    <w:rsid w:val="00977086"/>
    <w:rsid w:val="0097717F"/>
    <w:rsid w:val="0097785F"/>
    <w:rsid w:val="009778F3"/>
    <w:rsid w:val="00977AAB"/>
    <w:rsid w:val="00977F6D"/>
    <w:rsid w:val="0098059C"/>
    <w:rsid w:val="00980691"/>
    <w:rsid w:val="00980905"/>
    <w:rsid w:val="00980C55"/>
    <w:rsid w:val="0098108D"/>
    <w:rsid w:val="00981C12"/>
    <w:rsid w:val="00981D0E"/>
    <w:rsid w:val="00981E3A"/>
    <w:rsid w:val="00981FB4"/>
    <w:rsid w:val="009820C8"/>
    <w:rsid w:val="0098210A"/>
    <w:rsid w:val="009827E4"/>
    <w:rsid w:val="00982BC2"/>
    <w:rsid w:val="0098345B"/>
    <w:rsid w:val="00983506"/>
    <w:rsid w:val="00983CDD"/>
    <w:rsid w:val="00983E67"/>
    <w:rsid w:val="0098409F"/>
    <w:rsid w:val="0098484C"/>
    <w:rsid w:val="00984AFA"/>
    <w:rsid w:val="00984F37"/>
    <w:rsid w:val="0098548D"/>
    <w:rsid w:val="009855E4"/>
    <w:rsid w:val="00985FBE"/>
    <w:rsid w:val="00986006"/>
    <w:rsid w:val="00986610"/>
    <w:rsid w:val="0098684F"/>
    <w:rsid w:val="00986C03"/>
    <w:rsid w:val="0098746E"/>
    <w:rsid w:val="00987D6E"/>
    <w:rsid w:val="00987ED1"/>
    <w:rsid w:val="00990077"/>
    <w:rsid w:val="009906CC"/>
    <w:rsid w:val="00990A46"/>
    <w:rsid w:val="0099109A"/>
    <w:rsid w:val="00991211"/>
    <w:rsid w:val="009914FD"/>
    <w:rsid w:val="00991738"/>
    <w:rsid w:val="00991CF9"/>
    <w:rsid w:val="00991D5C"/>
    <w:rsid w:val="00991E1C"/>
    <w:rsid w:val="00992F5F"/>
    <w:rsid w:val="00993533"/>
    <w:rsid w:val="00993857"/>
    <w:rsid w:val="00993A56"/>
    <w:rsid w:val="00994422"/>
    <w:rsid w:val="00994483"/>
    <w:rsid w:val="009944FE"/>
    <w:rsid w:val="009946BC"/>
    <w:rsid w:val="0099488F"/>
    <w:rsid w:val="00994F71"/>
    <w:rsid w:val="00995049"/>
    <w:rsid w:val="0099526D"/>
    <w:rsid w:val="009955B5"/>
    <w:rsid w:val="00995616"/>
    <w:rsid w:val="00995783"/>
    <w:rsid w:val="00995C8F"/>
    <w:rsid w:val="00995F8C"/>
    <w:rsid w:val="009962CE"/>
    <w:rsid w:val="0099653E"/>
    <w:rsid w:val="00996B8E"/>
    <w:rsid w:val="00996CA9"/>
    <w:rsid w:val="00996FAB"/>
    <w:rsid w:val="00996FD6"/>
    <w:rsid w:val="00997D04"/>
    <w:rsid w:val="009A02C1"/>
    <w:rsid w:val="009A035C"/>
    <w:rsid w:val="009A0A38"/>
    <w:rsid w:val="009A1BCE"/>
    <w:rsid w:val="009A1FAF"/>
    <w:rsid w:val="009A2086"/>
    <w:rsid w:val="009A22BB"/>
    <w:rsid w:val="009A2AD6"/>
    <w:rsid w:val="009A2ECE"/>
    <w:rsid w:val="009A334B"/>
    <w:rsid w:val="009A352F"/>
    <w:rsid w:val="009A3788"/>
    <w:rsid w:val="009A3798"/>
    <w:rsid w:val="009A4451"/>
    <w:rsid w:val="009A4926"/>
    <w:rsid w:val="009A521A"/>
    <w:rsid w:val="009A537A"/>
    <w:rsid w:val="009A5516"/>
    <w:rsid w:val="009A5531"/>
    <w:rsid w:val="009A5F68"/>
    <w:rsid w:val="009A6A2F"/>
    <w:rsid w:val="009A6CF5"/>
    <w:rsid w:val="009A6DF6"/>
    <w:rsid w:val="009A7217"/>
    <w:rsid w:val="009A7AC5"/>
    <w:rsid w:val="009A7DC1"/>
    <w:rsid w:val="009B00CC"/>
    <w:rsid w:val="009B019B"/>
    <w:rsid w:val="009B03C8"/>
    <w:rsid w:val="009B0474"/>
    <w:rsid w:val="009B0F37"/>
    <w:rsid w:val="009B146D"/>
    <w:rsid w:val="009B15BA"/>
    <w:rsid w:val="009B15C2"/>
    <w:rsid w:val="009B18C0"/>
    <w:rsid w:val="009B18CB"/>
    <w:rsid w:val="009B18EC"/>
    <w:rsid w:val="009B198A"/>
    <w:rsid w:val="009B1AAF"/>
    <w:rsid w:val="009B1BE1"/>
    <w:rsid w:val="009B1EDE"/>
    <w:rsid w:val="009B2729"/>
    <w:rsid w:val="009B2F93"/>
    <w:rsid w:val="009B302B"/>
    <w:rsid w:val="009B3408"/>
    <w:rsid w:val="009B3479"/>
    <w:rsid w:val="009B372A"/>
    <w:rsid w:val="009B3DD4"/>
    <w:rsid w:val="009B405F"/>
    <w:rsid w:val="009B40B7"/>
    <w:rsid w:val="009B499D"/>
    <w:rsid w:val="009B52BC"/>
    <w:rsid w:val="009B5487"/>
    <w:rsid w:val="009B5FD6"/>
    <w:rsid w:val="009B60C7"/>
    <w:rsid w:val="009B6667"/>
    <w:rsid w:val="009B6F6F"/>
    <w:rsid w:val="009B6FD1"/>
    <w:rsid w:val="009B715B"/>
    <w:rsid w:val="009B730F"/>
    <w:rsid w:val="009B734F"/>
    <w:rsid w:val="009B736A"/>
    <w:rsid w:val="009B7E6B"/>
    <w:rsid w:val="009C0486"/>
    <w:rsid w:val="009C04A9"/>
    <w:rsid w:val="009C0D83"/>
    <w:rsid w:val="009C1809"/>
    <w:rsid w:val="009C1B83"/>
    <w:rsid w:val="009C20C3"/>
    <w:rsid w:val="009C213C"/>
    <w:rsid w:val="009C2861"/>
    <w:rsid w:val="009C28BB"/>
    <w:rsid w:val="009C35D3"/>
    <w:rsid w:val="009C3D07"/>
    <w:rsid w:val="009C3EC0"/>
    <w:rsid w:val="009C40DE"/>
    <w:rsid w:val="009C40FB"/>
    <w:rsid w:val="009C4593"/>
    <w:rsid w:val="009C4D64"/>
    <w:rsid w:val="009C4EDD"/>
    <w:rsid w:val="009C51CB"/>
    <w:rsid w:val="009C5821"/>
    <w:rsid w:val="009C58F9"/>
    <w:rsid w:val="009C5AEA"/>
    <w:rsid w:val="009C5CC0"/>
    <w:rsid w:val="009C632B"/>
    <w:rsid w:val="009C66FA"/>
    <w:rsid w:val="009C6B4C"/>
    <w:rsid w:val="009C6DEA"/>
    <w:rsid w:val="009C6E9E"/>
    <w:rsid w:val="009C7310"/>
    <w:rsid w:val="009C74C8"/>
    <w:rsid w:val="009C770D"/>
    <w:rsid w:val="009C79F3"/>
    <w:rsid w:val="009C7AE0"/>
    <w:rsid w:val="009C7E48"/>
    <w:rsid w:val="009C7EF7"/>
    <w:rsid w:val="009D0382"/>
    <w:rsid w:val="009D0BD4"/>
    <w:rsid w:val="009D136E"/>
    <w:rsid w:val="009D14FF"/>
    <w:rsid w:val="009D17E9"/>
    <w:rsid w:val="009D215C"/>
    <w:rsid w:val="009D25D3"/>
    <w:rsid w:val="009D25F6"/>
    <w:rsid w:val="009D29C0"/>
    <w:rsid w:val="009D2A66"/>
    <w:rsid w:val="009D2BC9"/>
    <w:rsid w:val="009D2E28"/>
    <w:rsid w:val="009D3248"/>
    <w:rsid w:val="009D3A20"/>
    <w:rsid w:val="009D3EF0"/>
    <w:rsid w:val="009D5619"/>
    <w:rsid w:val="009D5945"/>
    <w:rsid w:val="009D5D61"/>
    <w:rsid w:val="009D622A"/>
    <w:rsid w:val="009D650A"/>
    <w:rsid w:val="009D69D7"/>
    <w:rsid w:val="009D6AFE"/>
    <w:rsid w:val="009D75FF"/>
    <w:rsid w:val="009D78D0"/>
    <w:rsid w:val="009D7910"/>
    <w:rsid w:val="009D7DC0"/>
    <w:rsid w:val="009D7DD7"/>
    <w:rsid w:val="009D7F6D"/>
    <w:rsid w:val="009E09D3"/>
    <w:rsid w:val="009E1C2B"/>
    <w:rsid w:val="009E1F4D"/>
    <w:rsid w:val="009E29B7"/>
    <w:rsid w:val="009E319F"/>
    <w:rsid w:val="009E33A0"/>
    <w:rsid w:val="009E3EFB"/>
    <w:rsid w:val="009E3FB1"/>
    <w:rsid w:val="009E4512"/>
    <w:rsid w:val="009E4877"/>
    <w:rsid w:val="009E4ACD"/>
    <w:rsid w:val="009E4BB3"/>
    <w:rsid w:val="009E4F83"/>
    <w:rsid w:val="009E53DE"/>
    <w:rsid w:val="009E5CB8"/>
    <w:rsid w:val="009E6277"/>
    <w:rsid w:val="009E629A"/>
    <w:rsid w:val="009E6309"/>
    <w:rsid w:val="009E6801"/>
    <w:rsid w:val="009E689A"/>
    <w:rsid w:val="009E69DA"/>
    <w:rsid w:val="009E6FD2"/>
    <w:rsid w:val="009E72FC"/>
    <w:rsid w:val="009E7A3F"/>
    <w:rsid w:val="009E7DB0"/>
    <w:rsid w:val="009F0051"/>
    <w:rsid w:val="009F01DE"/>
    <w:rsid w:val="009F05C3"/>
    <w:rsid w:val="009F107A"/>
    <w:rsid w:val="009F11FB"/>
    <w:rsid w:val="009F13A7"/>
    <w:rsid w:val="009F1F8F"/>
    <w:rsid w:val="009F21F2"/>
    <w:rsid w:val="009F252C"/>
    <w:rsid w:val="009F2A71"/>
    <w:rsid w:val="009F31BF"/>
    <w:rsid w:val="009F33D5"/>
    <w:rsid w:val="009F3F6F"/>
    <w:rsid w:val="009F42D5"/>
    <w:rsid w:val="009F4331"/>
    <w:rsid w:val="009F440C"/>
    <w:rsid w:val="009F46CD"/>
    <w:rsid w:val="009F5566"/>
    <w:rsid w:val="009F5B8C"/>
    <w:rsid w:val="009F5E95"/>
    <w:rsid w:val="009F5F65"/>
    <w:rsid w:val="009F6097"/>
    <w:rsid w:val="009F62D6"/>
    <w:rsid w:val="009F6835"/>
    <w:rsid w:val="009F702D"/>
    <w:rsid w:val="009F713D"/>
    <w:rsid w:val="009F7150"/>
    <w:rsid w:val="009F72F8"/>
    <w:rsid w:val="009F738A"/>
    <w:rsid w:val="009F7843"/>
    <w:rsid w:val="009F7950"/>
    <w:rsid w:val="009F7952"/>
    <w:rsid w:val="00A0073A"/>
    <w:rsid w:val="00A01015"/>
    <w:rsid w:val="00A017C6"/>
    <w:rsid w:val="00A01A76"/>
    <w:rsid w:val="00A02529"/>
    <w:rsid w:val="00A0262E"/>
    <w:rsid w:val="00A028DA"/>
    <w:rsid w:val="00A0392D"/>
    <w:rsid w:val="00A03A2A"/>
    <w:rsid w:val="00A041A8"/>
    <w:rsid w:val="00A044C6"/>
    <w:rsid w:val="00A048A4"/>
    <w:rsid w:val="00A04CEB"/>
    <w:rsid w:val="00A05B32"/>
    <w:rsid w:val="00A05D8E"/>
    <w:rsid w:val="00A06314"/>
    <w:rsid w:val="00A06892"/>
    <w:rsid w:val="00A071B8"/>
    <w:rsid w:val="00A078B6"/>
    <w:rsid w:val="00A101DD"/>
    <w:rsid w:val="00A103C2"/>
    <w:rsid w:val="00A10CCB"/>
    <w:rsid w:val="00A10DA0"/>
    <w:rsid w:val="00A10E4A"/>
    <w:rsid w:val="00A11AC4"/>
    <w:rsid w:val="00A11F1B"/>
    <w:rsid w:val="00A12333"/>
    <w:rsid w:val="00A123DC"/>
    <w:rsid w:val="00A126E7"/>
    <w:rsid w:val="00A127DE"/>
    <w:rsid w:val="00A12890"/>
    <w:rsid w:val="00A128D5"/>
    <w:rsid w:val="00A12D1D"/>
    <w:rsid w:val="00A12F7B"/>
    <w:rsid w:val="00A12F99"/>
    <w:rsid w:val="00A130EF"/>
    <w:rsid w:val="00A13249"/>
    <w:rsid w:val="00A134DF"/>
    <w:rsid w:val="00A138B4"/>
    <w:rsid w:val="00A13A78"/>
    <w:rsid w:val="00A13EFC"/>
    <w:rsid w:val="00A1436D"/>
    <w:rsid w:val="00A1534D"/>
    <w:rsid w:val="00A15E4D"/>
    <w:rsid w:val="00A171D7"/>
    <w:rsid w:val="00A1772B"/>
    <w:rsid w:val="00A17D55"/>
    <w:rsid w:val="00A20447"/>
    <w:rsid w:val="00A20A40"/>
    <w:rsid w:val="00A2179D"/>
    <w:rsid w:val="00A21BDD"/>
    <w:rsid w:val="00A21C48"/>
    <w:rsid w:val="00A21E07"/>
    <w:rsid w:val="00A2200B"/>
    <w:rsid w:val="00A222B9"/>
    <w:rsid w:val="00A223CD"/>
    <w:rsid w:val="00A226A4"/>
    <w:rsid w:val="00A22BF7"/>
    <w:rsid w:val="00A23DE3"/>
    <w:rsid w:val="00A24523"/>
    <w:rsid w:val="00A24561"/>
    <w:rsid w:val="00A246F5"/>
    <w:rsid w:val="00A2471C"/>
    <w:rsid w:val="00A24B07"/>
    <w:rsid w:val="00A24BFB"/>
    <w:rsid w:val="00A24EF3"/>
    <w:rsid w:val="00A24F8C"/>
    <w:rsid w:val="00A25277"/>
    <w:rsid w:val="00A259DF"/>
    <w:rsid w:val="00A25A6C"/>
    <w:rsid w:val="00A25F26"/>
    <w:rsid w:val="00A26593"/>
    <w:rsid w:val="00A265C9"/>
    <w:rsid w:val="00A269A2"/>
    <w:rsid w:val="00A26AB9"/>
    <w:rsid w:val="00A26EA6"/>
    <w:rsid w:val="00A2707E"/>
    <w:rsid w:val="00A271CD"/>
    <w:rsid w:val="00A273F3"/>
    <w:rsid w:val="00A27455"/>
    <w:rsid w:val="00A275A9"/>
    <w:rsid w:val="00A27676"/>
    <w:rsid w:val="00A276FE"/>
    <w:rsid w:val="00A278F1"/>
    <w:rsid w:val="00A27D24"/>
    <w:rsid w:val="00A311AC"/>
    <w:rsid w:val="00A312AC"/>
    <w:rsid w:val="00A31DC8"/>
    <w:rsid w:val="00A3216C"/>
    <w:rsid w:val="00A326D2"/>
    <w:rsid w:val="00A327BA"/>
    <w:rsid w:val="00A32904"/>
    <w:rsid w:val="00A32C7D"/>
    <w:rsid w:val="00A32D58"/>
    <w:rsid w:val="00A32FA7"/>
    <w:rsid w:val="00A33C34"/>
    <w:rsid w:val="00A33E7A"/>
    <w:rsid w:val="00A33FC7"/>
    <w:rsid w:val="00A343DB"/>
    <w:rsid w:val="00A34F39"/>
    <w:rsid w:val="00A3561B"/>
    <w:rsid w:val="00A35A6A"/>
    <w:rsid w:val="00A35DAD"/>
    <w:rsid w:val="00A36D76"/>
    <w:rsid w:val="00A371F4"/>
    <w:rsid w:val="00A37518"/>
    <w:rsid w:val="00A37C7D"/>
    <w:rsid w:val="00A40537"/>
    <w:rsid w:val="00A40AD2"/>
    <w:rsid w:val="00A40DA2"/>
    <w:rsid w:val="00A41301"/>
    <w:rsid w:val="00A41303"/>
    <w:rsid w:val="00A41696"/>
    <w:rsid w:val="00A41EEE"/>
    <w:rsid w:val="00A427A4"/>
    <w:rsid w:val="00A42AEE"/>
    <w:rsid w:val="00A42BB6"/>
    <w:rsid w:val="00A42E93"/>
    <w:rsid w:val="00A4331C"/>
    <w:rsid w:val="00A433E3"/>
    <w:rsid w:val="00A4349E"/>
    <w:rsid w:val="00A43670"/>
    <w:rsid w:val="00A43A07"/>
    <w:rsid w:val="00A43D79"/>
    <w:rsid w:val="00A441AD"/>
    <w:rsid w:val="00A44876"/>
    <w:rsid w:val="00A44B40"/>
    <w:rsid w:val="00A44F1A"/>
    <w:rsid w:val="00A454DB"/>
    <w:rsid w:val="00A45ED0"/>
    <w:rsid w:val="00A45F04"/>
    <w:rsid w:val="00A45FE3"/>
    <w:rsid w:val="00A460FB"/>
    <w:rsid w:val="00A46354"/>
    <w:rsid w:val="00A464AD"/>
    <w:rsid w:val="00A467A5"/>
    <w:rsid w:val="00A46A10"/>
    <w:rsid w:val="00A47037"/>
    <w:rsid w:val="00A4768A"/>
    <w:rsid w:val="00A47934"/>
    <w:rsid w:val="00A47B9F"/>
    <w:rsid w:val="00A509BC"/>
    <w:rsid w:val="00A50AE3"/>
    <w:rsid w:val="00A50AFE"/>
    <w:rsid w:val="00A50DFA"/>
    <w:rsid w:val="00A50F22"/>
    <w:rsid w:val="00A52381"/>
    <w:rsid w:val="00A524F2"/>
    <w:rsid w:val="00A52678"/>
    <w:rsid w:val="00A5269D"/>
    <w:rsid w:val="00A526C5"/>
    <w:rsid w:val="00A52DFE"/>
    <w:rsid w:val="00A52FEC"/>
    <w:rsid w:val="00A53736"/>
    <w:rsid w:val="00A53A5A"/>
    <w:rsid w:val="00A53E24"/>
    <w:rsid w:val="00A53E88"/>
    <w:rsid w:val="00A541A4"/>
    <w:rsid w:val="00A541D1"/>
    <w:rsid w:val="00A5433E"/>
    <w:rsid w:val="00A5439C"/>
    <w:rsid w:val="00A54B95"/>
    <w:rsid w:val="00A5513B"/>
    <w:rsid w:val="00A55CBD"/>
    <w:rsid w:val="00A55D63"/>
    <w:rsid w:val="00A56267"/>
    <w:rsid w:val="00A567DE"/>
    <w:rsid w:val="00A56B2D"/>
    <w:rsid w:val="00A57491"/>
    <w:rsid w:val="00A579ED"/>
    <w:rsid w:val="00A57C3B"/>
    <w:rsid w:val="00A601D6"/>
    <w:rsid w:val="00A60384"/>
    <w:rsid w:val="00A607A1"/>
    <w:rsid w:val="00A60925"/>
    <w:rsid w:val="00A609EE"/>
    <w:rsid w:val="00A60A36"/>
    <w:rsid w:val="00A61026"/>
    <w:rsid w:val="00A611FC"/>
    <w:rsid w:val="00A6126E"/>
    <w:rsid w:val="00A61D3C"/>
    <w:rsid w:val="00A6227C"/>
    <w:rsid w:val="00A62763"/>
    <w:rsid w:val="00A629A6"/>
    <w:rsid w:val="00A63052"/>
    <w:rsid w:val="00A6312B"/>
    <w:rsid w:val="00A631B7"/>
    <w:rsid w:val="00A6341D"/>
    <w:rsid w:val="00A63527"/>
    <w:rsid w:val="00A63C01"/>
    <w:rsid w:val="00A64399"/>
    <w:rsid w:val="00A6452F"/>
    <w:rsid w:val="00A64AA0"/>
    <w:rsid w:val="00A652C1"/>
    <w:rsid w:val="00A6535D"/>
    <w:rsid w:val="00A6553E"/>
    <w:rsid w:val="00A6586C"/>
    <w:rsid w:val="00A6598F"/>
    <w:rsid w:val="00A65AA7"/>
    <w:rsid w:val="00A65C20"/>
    <w:rsid w:val="00A661E7"/>
    <w:rsid w:val="00A66211"/>
    <w:rsid w:val="00A663C3"/>
    <w:rsid w:val="00A6673B"/>
    <w:rsid w:val="00A668A3"/>
    <w:rsid w:val="00A66963"/>
    <w:rsid w:val="00A66995"/>
    <w:rsid w:val="00A66DDC"/>
    <w:rsid w:val="00A66EDB"/>
    <w:rsid w:val="00A66FCF"/>
    <w:rsid w:val="00A6703A"/>
    <w:rsid w:val="00A6733F"/>
    <w:rsid w:val="00A6771B"/>
    <w:rsid w:val="00A6791C"/>
    <w:rsid w:val="00A70211"/>
    <w:rsid w:val="00A7064F"/>
    <w:rsid w:val="00A709B4"/>
    <w:rsid w:val="00A70A70"/>
    <w:rsid w:val="00A71205"/>
    <w:rsid w:val="00A71415"/>
    <w:rsid w:val="00A71530"/>
    <w:rsid w:val="00A71C5E"/>
    <w:rsid w:val="00A71C66"/>
    <w:rsid w:val="00A71D7A"/>
    <w:rsid w:val="00A71F53"/>
    <w:rsid w:val="00A72EFF"/>
    <w:rsid w:val="00A73AFC"/>
    <w:rsid w:val="00A7550D"/>
    <w:rsid w:val="00A75752"/>
    <w:rsid w:val="00A75AB8"/>
    <w:rsid w:val="00A76318"/>
    <w:rsid w:val="00A76A1E"/>
    <w:rsid w:val="00A77227"/>
    <w:rsid w:val="00A779F9"/>
    <w:rsid w:val="00A77AC8"/>
    <w:rsid w:val="00A77C94"/>
    <w:rsid w:val="00A77F73"/>
    <w:rsid w:val="00A80010"/>
    <w:rsid w:val="00A80249"/>
    <w:rsid w:val="00A80730"/>
    <w:rsid w:val="00A80C16"/>
    <w:rsid w:val="00A80DC3"/>
    <w:rsid w:val="00A81258"/>
    <w:rsid w:val="00A81586"/>
    <w:rsid w:val="00A818B4"/>
    <w:rsid w:val="00A81A8E"/>
    <w:rsid w:val="00A81CAF"/>
    <w:rsid w:val="00A81F71"/>
    <w:rsid w:val="00A82136"/>
    <w:rsid w:val="00A82294"/>
    <w:rsid w:val="00A82D50"/>
    <w:rsid w:val="00A82E1C"/>
    <w:rsid w:val="00A83C3A"/>
    <w:rsid w:val="00A83C6F"/>
    <w:rsid w:val="00A84033"/>
    <w:rsid w:val="00A84B80"/>
    <w:rsid w:val="00A84F81"/>
    <w:rsid w:val="00A85A8D"/>
    <w:rsid w:val="00A85D93"/>
    <w:rsid w:val="00A86025"/>
    <w:rsid w:val="00A86289"/>
    <w:rsid w:val="00A86446"/>
    <w:rsid w:val="00A86A71"/>
    <w:rsid w:val="00A871FF"/>
    <w:rsid w:val="00A903B3"/>
    <w:rsid w:val="00A904D2"/>
    <w:rsid w:val="00A9080B"/>
    <w:rsid w:val="00A909AD"/>
    <w:rsid w:val="00A90B80"/>
    <w:rsid w:val="00A90DB2"/>
    <w:rsid w:val="00A90E13"/>
    <w:rsid w:val="00A90F15"/>
    <w:rsid w:val="00A91AAD"/>
    <w:rsid w:val="00A91B1C"/>
    <w:rsid w:val="00A91C02"/>
    <w:rsid w:val="00A924C8"/>
    <w:rsid w:val="00A92954"/>
    <w:rsid w:val="00A92E35"/>
    <w:rsid w:val="00A93753"/>
    <w:rsid w:val="00A93896"/>
    <w:rsid w:val="00A93D16"/>
    <w:rsid w:val="00A94035"/>
    <w:rsid w:val="00A9457D"/>
    <w:rsid w:val="00A947FF"/>
    <w:rsid w:val="00A94865"/>
    <w:rsid w:val="00A949C6"/>
    <w:rsid w:val="00A9503E"/>
    <w:rsid w:val="00A95987"/>
    <w:rsid w:val="00A96045"/>
    <w:rsid w:val="00A96C4B"/>
    <w:rsid w:val="00A96E87"/>
    <w:rsid w:val="00A96FB0"/>
    <w:rsid w:val="00A97192"/>
    <w:rsid w:val="00A971A9"/>
    <w:rsid w:val="00A972A7"/>
    <w:rsid w:val="00A97645"/>
    <w:rsid w:val="00A97CC9"/>
    <w:rsid w:val="00A97F38"/>
    <w:rsid w:val="00AA0821"/>
    <w:rsid w:val="00AA1590"/>
    <w:rsid w:val="00AA1744"/>
    <w:rsid w:val="00AA17E3"/>
    <w:rsid w:val="00AA2167"/>
    <w:rsid w:val="00AA21E4"/>
    <w:rsid w:val="00AA230A"/>
    <w:rsid w:val="00AA2446"/>
    <w:rsid w:val="00AA2A31"/>
    <w:rsid w:val="00AA3110"/>
    <w:rsid w:val="00AA313E"/>
    <w:rsid w:val="00AA32FC"/>
    <w:rsid w:val="00AA3880"/>
    <w:rsid w:val="00AA3A14"/>
    <w:rsid w:val="00AA4187"/>
    <w:rsid w:val="00AA488B"/>
    <w:rsid w:val="00AA4928"/>
    <w:rsid w:val="00AA525A"/>
    <w:rsid w:val="00AA5410"/>
    <w:rsid w:val="00AA5AF1"/>
    <w:rsid w:val="00AA6049"/>
    <w:rsid w:val="00AA637C"/>
    <w:rsid w:val="00AA65F0"/>
    <w:rsid w:val="00AA6ABC"/>
    <w:rsid w:val="00AA6D0A"/>
    <w:rsid w:val="00AA7A8C"/>
    <w:rsid w:val="00AA7D34"/>
    <w:rsid w:val="00AA7F89"/>
    <w:rsid w:val="00AB0068"/>
    <w:rsid w:val="00AB06A6"/>
    <w:rsid w:val="00AB098A"/>
    <w:rsid w:val="00AB0BD8"/>
    <w:rsid w:val="00AB13CC"/>
    <w:rsid w:val="00AB1761"/>
    <w:rsid w:val="00AB1BC8"/>
    <w:rsid w:val="00AB1DE0"/>
    <w:rsid w:val="00AB200B"/>
    <w:rsid w:val="00AB22C1"/>
    <w:rsid w:val="00AB2C9B"/>
    <w:rsid w:val="00AB2D31"/>
    <w:rsid w:val="00AB414C"/>
    <w:rsid w:val="00AB4523"/>
    <w:rsid w:val="00AB4B4C"/>
    <w:rsid w:val="00AB5479"/>
    <w:rsid w:val="00AB5E21"/>
    <w:rsid w:val="00AB6432"/>
    <w:rsid w:val="00AB666C"/>
    <w:rsid w:val="00AB66CB"/>
    <w:rsid w:val="00AB6BB0"/>
    <w:rsid w:val="00AB7684"/>
    <w:rsid w:val="00AC0082"/>
    <w:rsid w:val="00AC00DC"/>
    <w:rsid w:val="00AC0260"/>
    <w:rsid w:val="00AC0513"/>
    <w:rsid w:val="00AC0744"/>
    <w:rsid w:val="00AC0A56"/>
    <w:rsid w:val="00AC0A83"/>
    <w:rsid w:val="00AC11FB"/>
    <w:rsid w:val="00AC1501"/>
    <w:rsid w:val="00AC165E"/>
    <w:rsid w:val="00AC1754"/>
    <w:rsid w:val="00AC1C7E"/>
    <w:rsid w:val="00AC1EBF"/>
    <w:rsid w:val="00AC20DA"/>
    <w:rsid w:val="00AC22D8"/>
    <w:rsid w:val="00AC231D"/>
    <w:rsid w:val="00AC2731"/>
    <w:rsid w:val="00AC29BF"/>
    <w:rsid w:val="00AC2F8D"/>
    <w:rsid w:val="00AC30CF"/>
    <w:rsid w:val="00AC324D"/>
    <w:rsid w:val="00AC34CB"/>
    <w:rsid w:val="00AC355B"/>
    <w:rsid w:val="00AC3730"/>
    <w:rsid w:val="00AC3972"/>
    <w:rsid w:val="00AC3B97"/>
    <w:rsid w:val="00AC494D"/>
    <w:rsid w:val="00AC4D2F"/>
    <w:rsid w:val="00AC5033"/>
    <w:rsid w:val="00AC53D3"/>
    <w:rsid w:val="00AC54A2"/>
    <w:rsid w:val="00AC556B"/>
    <w:rsid w:val="00AC566E"/>
    <w:rsid w:val="00AC6D45"/>
    <w:rsid w:val="00AC7234"/>
    <w:rsid w:val="00AC72D9"/>
    <w:rsid w:val="00AC7583"/>
    <w:rsid w:val="00AC75F4"/>
    <w:rsid w:val="00AC780A"/>
    <w:rsid w:val="00AC7BFE"/>
    <w:rsid w:val="00AC7CC8"/>
    <w:rsid w:val="00AD048C"/>
    <w:rsid w:val="00AD0AA0"/>
    <w:rsid w:val="00AD0EF2"/>
    <w:rsid w:val="00AD1276"/>
    <w:rsid w:val="00AD1374"/>
    <w:rsid w:val="00AD1509"/>
    <w:rsid w:val="00AD154C"/>
    <w:rsid w:val="00AD1AA0"/>
    <w:rsid w:val="00AD1EEE"/>
    <w:rsid w:val="00AD2073"/>
    <w:rsid w:val="00AD2101"/>
    <w:rsid w:val="00AD2466"/>
    <w:rsid w:val="00AD25F7"/>
    <w:rsid w:val="00AD284F"/>
    <w:rsid w:val="00AD3782"/>
    <w:rsid w:val="00AD3BB6"/>
    <w:rsid w:val="00AD3BE6"/>
    <w:rsid w:val="00AD3EC8"/>
    <w:rsid w:val="00AD43CC"/>
    <w:rsid w:val="00AD4557"/>
    <w:rsid w:val="00AD466D"/>
    <w:rsid w:val="00AD4B8A"/>
    <w:rsid w:val="00AD5213"/>
    <w:rsid w:val="00AD5453"/>
    <w:rsid w:val="00AD570A"/>
    <w:rsid w:val="00AD5BA7"/>
    <w:rsid w:val="00AD64C9"/>
    <w:rsid w:val="00AD65B0"/>
    <w:rsid w:val="00AD6738"/>
    <w:rsid w:val="00AD6959"/>
    <w:rsid w:val="00AD6A60"/>
    <w:rsid w:val="00AD6B3E"/>
    <w:rsid w:val="00AD709E"/>
    <w:rsid w:val="00AD7C7C"/>
    <w:rsid w:val="00AE07CB"/>
    <w:rsid w:val="00AE0948"/>
    <w:rsid w:val="00AE0CFA"/>
    <w:rsid w:val="00AE0FE6"/>
    <w:rsid w:val="00AE10B0"/>
    <w:rsid w:val="00AE1124"/>
    <w:rsid w:val="00AE25FE"/>
    <w:rsid w:val="00AE2984"/>
    <w:rsid w:val="00AE3E84"/>
    <w:rsid w:val="00AE498C"/>
    <w:rsid w:val="00AE4C65"/>
    <w:rsid w:val="00AE4C75"/>
    <w:rsid w:val="00AE4C95"/>
    <w:rsid w:val="00AE56FC"/>
    <w:rsid w:val="00AE58B0"/>
    <w:rsid w:val="00AE612E"/>
    <w:rsid w:val="00AE68F5"/>
    <w:rsid w:val="00AE6F57"/>
    <w:rsid w:val="00AE7296"/>
    <w:rsid w:val="00AE7357"/>
    <w:rsid w:val="00AE7450"/>
    <w:rsid w:val="00AE78AC"/>
    <w:rsid w:val="00AE78F9"/>
    <w:rsid w:val="00AE79A5"/>
    <w:rsid w:val="00AE7DF1"/>
    <w:rsid w:val="00AE7F4A"/>
    <w:rsid w:val="00AE7F63"/>
    <w:rsid w:val="00AF00AC"/>
    <w:rsid w:val="00AF0B6C"/>
    <w:rsid w:val="00AF1290"/>
    <w:rsid w:val="00AF1569"/>
    <w:rsid w:val="00AF17F0"/>
    <w:rsid w:val="00AF216D"/>
    <w:rsid w:val="00AF26EA"/>
    <w:rsid w:val="00AF381C"/>
    <w:rsid w:val="00AF3B66"/>
    <w:rsid w:val="00AF417F"/>
    <w:rsid w:val="00AF475D"/>
    <w:rsid w:val="00AF486E"/>
    <w:rsid w:val="00AF4AB1"/>
    <w:rsid w:val="00AF4D82"/>
    <w:rsid w:val="00AF4DCE"/>
    <w:rsid w:val="00AF4DE0"/>
    <w:rsid w:val="00AF546D"/>
    <w:rsid w:val="00AF555D"/>
    <w:rsid w:val="00AF5A6B"/>
    <w:rsid w:val="00AF5DA4"/>
    <w:rsid w:val="00AF61B0"/>
    <w:rsid w:val="00AF62CC"/>
    <w:rsid w:val="00AF6A03"/>
    <w:rsid w:val="00AF6B69"/>
    <w:rsid w:val="00AF6CBC"/>
    <w:rsid w:val="00AF7BF5"/>
    <w:rsid w:val="00AF7FF3"/>
    <w:rsid w:val="00B000E7"/>
    <w:rsid w:val="00B0080A"/>
    <w:rsid w:val="00B01C65"/>
    <w:rsid w:val="00B022C9"/>
    <w:rsid w:val="00B02631"/>
    <w:rsid w:val="00B0263C"/>
    <w:rsid w:val="00B02E98"/>
    <w:rsid w:val="00B02FEB"/>
    <w:rsid w:val="00B036E8"/>
    <w:rsid w:val="00B0373E"/>
    <w:rsid w:val="00B037C6"/>
    <w:rsid w:val="00B038E1"/>
    <w:rsid w:val="00B03BB0"/>
    <w:rsid w:val="00B04353"/>
    <w:rsid w:val="00B04906"/>
    <w:rsid w:val="00B04ABD"/>
    <w:rsid w:val="00B0545E"/>
    <w:rsid w:val="00B0553C"/>
    <w:rsid w:val="00B05712"/>
    <w:rsid w:val="00B05D45"/>
    <w:rsid w:val="00B06103"/>
    <w:rsid w:val="00B06565"/>
    <w:rsid w:val="00B067B5"/>
    <w:rsid w:val="00B06C38"/>
    <w:rsid w:val="00B06C64"/>
    <w:rsid w:val="00B06E9F"/>
    <w:rsid w:val="00B06FA0"/>
    <w:rsid w:val="00B07125"/>
    <w:rsid w:val="00B07340"/>
    <w:rsid w:val="00B07454"/>
    <w:rsid w:val="00B07B88"/>
    <w:rsid w:val="00B07BA2"/>
    <w:rsid w:val="00B100E4"/>
    <w:rsid w:val="00B102E6"/>
    <w:rsid w:val="00B104AA"/>
    <w:rsid w:val="00B10D01"/>
    <w:rsid w:val="00B11063"/>
    <w:rsid w:val="00B115A4"/>
    <w:rsid w:val="00B1190B"/>
    <w:rsid w:val="00B11961"/>
    <w:rsid w:val="00B11C55"/>
    <w:rsid w:val="00B12042"/>
    <w:rsid w:val="00B1217F"/>
    <w:rsid w:val="00B122EE"/>
    <w:rsid w:val="00B124A1"/>
    <w:rsid w:val="00B12C16"/>
    <w:rsid w:val="00B12CE3"/>
    <w:rsid w:val="00B13C9D"/>
    <w:rsid w:val="00B13E37"/>
    <w:rsid w:val="00B14456"/>
    <w:rsid w:val="00B14690"/>
    <w:rsid w:val="00B148A6"/>
    <w:rsid w:val="00B14A1E"/>
    <w:rsid w:val="00B14F77"/>
    <w:rsid w:val="00B152CA"/>
    <w:rsid w:val="00B155F5"/>
    <w:rsid w:val="00B15705"/>
    <w:rsid w:val="00B15A67"/>
    <w:rsid w:val="00B1679E"/>
    <w:rsid w:val="00B16E9D"/>
    <w:rsid w:val="00B171C0"/>
    <w:rsid w:val="00B176FE"/>
    <w:rsid w:val="00B17E71"/>
    <w:rsid w:val="00B2055C"/>
    <w:rsid w:val="00B20E50"/>
    <w:rsid w:val="00B2159D"/>
    <w:rsid w:val="00B215DB"/>
    <w:rsid w:val="00B2169F"/>
    <w:rsid w:val="00B21798"/>
    <w:rsid w:val="00B21AB4"/>
    <w:rsid w:val="00B21CF7"/>
    <w:rsid w:val="00B21D4A"/>
    <w:rsid w:val="00B21D69"/>
    <w:rsid w:val="00B2221B"/>
    <w:rsid w:val="00B224D4"/>
    <w:rsid w:val="00B226D2"/>
    <w:rsid w:val="00B22829"/>
    <w:rsid w:val="00B22DBA"/>
    <w:rsid w:val="00B23200"/>
    <w:rsid w:val="00B2359D"/>
    <w:rsid w:val="00B23617"/>
    <w:rsid w:val="00B2393F"/>
    <w:rsid w:val="00B23E77"/>
    <w:rsid w:val="00B242C9"/>
    <w:rsid w:val="00B24B63"/>
    <w:rsid w:val="00B2520B"/>
    <w:rsid w:val="00B25566"/>
    <w:rsid w:val="00B256BB"/>
    <w:rsid w:val="00B258DA"/>
    <w:rsid w:val="00B25A12"/>
    <w:rsid w:val="00B2610B"/>
    <w:rsid w:val="00B26CE3"/>
    <w:rsid w:val="00B27258"/>
    <w:rsid w:val="00B276E4"/>
    <w:rsid w:val="00B27A9B"/>
    <w:rsid w:val="00B27D4C"/>
    <w:rsid w:val="00B304A5"/>
    <w:rsid w:val="00B30B78"/>
    <w:rsid w:val="00B31316"/>
    <w:rsid w:val="00B31576"/>
    <w:rsid w:val="00B3189E"/>
    <w:rsid w:val="00B328A5"/>
    <w:rsid w:val="00B32FC4"/>
    <w:rsid w:val="00B3318B"/>
    <w:rsid w:val="00B33CF1"/>
    <w:rsid w:val="00B33D00"/>
    <w:rsid w:val="00B3415A"/>
    <w:rsid w:val="00B342F6"/>
    <w:rsid w:val="00B3450A"/>
    <w:rsid w:val="00B34B11"/>
    <w:rsid w:val="00B34F3C"/>
    <w:rsid w:val="00B35262"/>
    <w:rsid w:val="00B35537"/>
    <w:rsid w:val="00B3593E"/>
    <w:rsid w:val="00B364AB"/>
    <w:rsid w:val="00B36BA8"/>
    <w:rsid w:val="00B36CC5"/>
    <w:rsid w:val="00B37276"/>
    <w:rsid w:val="00B376BD"/>
    <w:rsid w:val="00B37ABF"/>
    <w:rsid w:val="00B37B3D"/>
    <w:rsid w:val="00B40347"/>
    <w:rsid w:val="00B4044D"/>
    <w:rsid w:val="00B406AB"/>
    <w:rsid w:val="00B40801"/>
    <w:rsid w:val="00B40B3E"/>
    <w:rsid w:val="00B40F1C"/>
    <w:rsid w:val="00B41A67"/>
    <w:rsid w:val="00B41CCC"/>
    <w:rsid w:val="00B41D20"/>
    <w:rsid w:val="00B41D26"/>
    <w:rsid w:val="00B41D9E"/>
    <w:rsid w:val="00B42894"/>
    <w:rsid w:val="00B42955"/>
    <w:rsid w:val="00B432D9"/>
    <w:rsid w:val="00B44018"/>
    <w:rsid w:val="00B4423A"/>
    <w:rsid w:val="00B442A2"/>
    <w:rsid w:val="00B44434"/>
    <w:rsid w:val="00B44586"/>
    <w:rsid w:val="00B446A6"/>
    <w:rsid w:val="00B447AD"/>
    <w:rsid w:val="00B448C5"/>
    <w:rsid w:val="00B45185"/>
    <w:rsid w:val="00B45562"/>
    <w:rsid w:val="00B456ED"/>
    <w:rsid w:val="00B45861"/>
    <w:rsid w:val="00B4641F"/>
    <w:rsid w:val="00B46A93"/>
    <w:rsid w:val="00B46D1A"/>
    <w:rsid w:val="00B46DBF"/>
    <w:rsid w:val="00B472AE"/>
    <w:rsid w:val="00B50339"/>
    <w:rsid w:val="00B50958"/>
    <w:rsid w:val="00B50ACE"/>
    <w:rsid w:val="00B50D83"/>
    <w:rsid w:val="00B50EF0"/>
    <w:rsid w:val="00B510F5"/>
    <w:rsid w:val="00B515AD"/>
    <w:rsid w:val="00B51719"/>
    <w:rsid w:val="00B53133"/>
    <w:rsid w:val="00B531D4"/>
    <w:rsid w:val="00B5399C"/>
    <w:rsid w:val="00B53B1D"/>
    <w:rsid w:val="00B5460A"/>
    <w:rsid w:val="00B548E8"/>
    <w:rsid w:val="00B549E0"/>
    <w:rsid w:val="00B55021"/>
    <w:rsid w:val="00B555A2"/>
    <w:rsid w:val="00B555A7"/>
    <w:rsid w:val="00B55C4A"/>
    <w:rsid w:val="00B5616F"/>
    <w:rsid w:val="00B5618F"/>
    <w:rsid w:val="00B56EE5"/>
    <w:rsid w:val="00B571F4"/>
    <w:rsid w:val="00B57230"/>
    <w:rsid w:val="00B572B2"/>
    <w:rsid w:val="00B574B4"/>
    <w:rsid w:val="00B57500"/>
    <w:rsid w:val="00B5757B"/>
    <w:rsid w:val="00B57AEC"/>
    <w:rsid w:val="00B57C21"/>
    <w:rsid w:val="00B60950"/>
    <w:rsid w:val="00B61201"/>
    <w:rsid w:val="00B613CF"/>
    <w:rsid w:val="00B614BC"/>
    <w:rsid w:val="00B614E3"/>
    <w:rsid w:val="00B6158F"/>
    <w:rsid w:val="00B615B9"/>
    <w:rsid w:val="00B621B0"/>
    <w:rsid w:val="00B6277E"/>
    <w:rsid w:val="00B63552"/>
    <w:rsid w:val="00B637DD"/>
    <w:rsid w:val="00B6399C"/>
    <w:rsid w:val="00B63C40"/>
    <w:rsid w:val="00B63D5F"/>
    <w:rsid w:val="00B63ED6"/>
    <w:rsid w:val="00B640A0"/>
    <w:rsid w:val="00B64AD3"/>
    <w:rsid w:val="00B64B8A"/>
    <w:rsid w:val="00B64D32"/>
    <w:rsid w:val="00B65550"/>
    <w:rsid w:val="00B65A28"/>
    <w:rsid w:val="00B65B7A"/>
    <w:rsid w:val="00B65CB7"/>
    <w:rsid w:val="00B6618D"/>
    <w:rsid w:val="00B66B85"/>
    <w:rsid w:val="00B66D11"/>
    <w:rsid w:val="00B675A5"/>
    <w:rsid w:val="00B67E09"/>
    <w:rsid w:val="00B70823"/>
    <w:rsid w:val="00B70C3C"/>
    <w:rsid w:val="00B70DF1"/>
    <w:rsid w:val="00B70ED6"/>
    <w:rsid w:val="00B71B78"/>
    <w:rsid w:val="00B72465"/>
    <w:rsid w:val="00B724C7"/>
    <w:rsid w:val="00B725DE"/>
    <w:rsid w:val="00B72FDD"/>
    <w:rsid w:val="00B73200"/>
    <w:rsid w:val="00B73AD6"/>
    <w:rsid w:val="00B73FCC"/>
    <w:rsid w:val="00B74CAF"/>
    <w:rsid w:val="00B752FC"/>
    <w:rsid w:val="00B753DD"/>
    <w:rsid w:val="00B754DE"/>
    <w:rsid w:val="00B75526"/>
    <w:rsid w:val="00B75BE4"/>
    <w:rsid w:val="00B7633E"/>
    <w:rsid w:val="00B7695C"/>
    <w:rsid w:val="00B7697F"/>
    <w:rsid w:val="00B777D3"/>
    <w:rsid w:val="00B77933"/>
    <w:rsid w:val="00B779EA"/>
    <w:rsid w:val="00B77B83"/>
    <w:rsid w:val="00B8073C"/>
    <w:rsid w:val="00B80C0C"/>
    <w:rsid w:val="00B80C27"/>
    <w:rsid w:val="00B80CD1"/>
    <w:rsid w:val="00B80F9A"/>
    <w:rsid w:val="00B810A3"/>
    <w:rsid w:val="00B810FE"/>
    <w:rsid w:val="00B8111E"/>
    <w:rsid w:val="00B812B6"/>
    <w:rsid w:val="00B8132B"/>
    <w:rsid w:val="00B81606"/>
    <w:rsid w:val="00B81AE0"/>
    <w:rsid w:val="00B81D53"/>
    <w:rsid w:val="00B823B0"/>
    <w:rsid w:val="00B82EAE"/>
    <w:rsid w:val="00B83FA6"/>
    <w:rsid w:val="00B84C15"/>
    <w:rsid w:val="00B84D1B"/>
    <w:rsid w:val="00B861A1"/>
    <w:rsid w:val="00B86308"/>
    <w:rsid w:val="00B865B5"/>
    <w:rsid w:val="00B8660D"/>
    <w:rsid w:val="00B866B7"/>
    <w:rsid w:val="00B869DB"/>
    <w:rsid w:val="00B86E5A"/>
    <w:rsid w:val="00B86E93"/>
    <w:rsid w:val="00B86FE6"/>
    <w:rsid w:val="00B87089"/>
    <w:rsid w:val="00B875C1"/>
    <w:rsid w:val="00B87B29"/>
    <w:rsid w:val="00B87B2D"/>
    <w:rsid w:val="00B904A4"/>
    <w:rsid w:val="00B90539"/>
    <w:rsid w:val="00B90689"/>
    <w:rsid w:val="00B9068E"/>
    <w:rsid w:val="00B90C6D"/>
    <w:rsid w:val="00B90F91"/>
    <w:rsid w:val="00B91166"/>
    <w:rsid w:val="00B914A6"/>
    <w:rsid w:val="00B915CD"/>
    <w:rsid w:val="00B916F9"/>
    <w:rsid w:val="00B91AC3"/>
    <w:rsid w:val="00B91C7A"/>
    <w:rsid w:val="00B91CDB"/>
    <w:rsid w:val="00B91CDE"/>
    <w:rsid w:val="00B925E9"/>
    <w:rsid w:val="00B92716"/>
    <w:rsid w:val="00B927CA"/>
    <w:rsid w:val="00B92807"/>
    <w:rsid w:val="00B92969"/>
    <w:rsid w:val="00B92EEA"/>
    <w:rsid w:val="00B93FA0"/>
    <w:rsid w:val="00B95161"/>
    <w:rsid w:val="00B957C6"/>
    <w:rsid w:val="00B95EF2"/>
    <w:rsid w:val="00B96008"/>
    <w:rsid w:val="00B96272"/>
    <w:rsid w:val="00B96D3B"/>
    <w:rsid w:val="00B96F0D"/>
    <w:rsid w:val="00B96F13"/>
    <w:rsid w:val="00B96F18"/>
    <w:rsid w:val="00B9741E"/>
    <w:rsid w:val="00B9743D"/>
    <w:rsid w:val="00B9747A"/>
    <w:rsid w:val="00B9784D"/>
    <w:rsid w:val="00B9794A"/>
    <w:rsid w:val="00B979C9"/>
    <w:rsid w:val="00B97C9D"/>
    <w:rsid w:val="00B97CCA"/>
    <w:rsid w:val="00B97F7E"/>
    <w:rsid w:val="00B97FDC"/>
    <w:rsid w:val="00BA18E1"/>
    <w:rsid w:val="00BA1A65"/>
    <w:rsid w:val="00BA1BB5"/>
    <w:rsid w:val="00BA229E"/>
    <w:rsid w:val="00BA2917"/>
    <w:rsid w:val="00BA29B0"/>
    <w:rsid w:val="00BA2E42"/>
    <w:rsid w:val="00BA3096"/>
    <w:rsid w:val="00BA320F"/>
    <w:rsid w:val="00BA33AC"/>
    <w:rsid w:val="00BA33CC"/>
    <w:rsid w:val="00BA34A7"/>
    <w:rsid w:val="00BA3B35"/>
    <w:rsid w:val="00BA3BF8"/>
    <w:rsid w:val="00BA4129"/>
    <w:rsid w:val="00BA4DCC"/>
    <w:rsid w:val="00BA50D5"/>
    <w:rsid w:val="00BA578F"/>
    <w:rsid w:val="00BA6265"/>
    <w:rsid w:val="00BA6625"/>
    <w:rsid w:val="00BA6662"/>
    <w:rsid w:val="00BA6A8D"/>
    <w:rsid w:val="00BA6B04"/>
    <w:rsid w:val="00BA6CAA"/>
    <w:rsid w:val="00BA6E69"/>
    <w:rsid w:val="00BA7038"/>
    <w:rsid w:val="00BA70A5"/>
    <w:rsid w:val="00BA733C"/>
    <w:rsid w:val="00BA742A"/>
    <w:rsid w:val="00BA7611"/>
    <w:rsid w:val="00BB00C6"/>
    <w:rsid w:val="00BB00F6"/>
    <w:rsid w:val="00BB0713"/>
    <w:rsid w:val="00BB0B8B"/>
    <w:rsid w:val="00BB1718"/>
    <w:rsid w:val="00BB1B4E"/>
    <w:rsid w:val="00BB1F42"/>
    <w:rsid w:val="00BB280D"/>
    <w:rsid w:val="00BB2821"/>
    <w:rsid w:val="00BB2994"/>
    <w:rsid w:val="00BB2DD3"/>
    <w:rsid w:val="00BB3114"/>
    <w:rsid w:val="00BB3135"/>
    <w:rsid w:val="00BB4B5F"/>
    <w:rsid w:val="00BB50FC"/>
    <w:rsid w:val="00BB5634"/>
    <w:rsid w:val="00BB58F1"/>
    <w:rsid w:val="00BB5CF8"/>
    <w:rsid w:val="00BB6253"/>
    <w:rsid w:val="00BB6FD8"/>
    <w:rsid w:val="00BB705B"/>
    <w:rsid w:val="00BB7243"/>
    <w:rsid w:val="00BB732B"/>
    <w:rsid w:val="00BB7888"/>
    <w:rsid w:val="00BC0183"/>
    <w:rsid w:val="00BC0401"/>
    <w:rsid w:val="00BC093F"/>
    <w:rsid w:val="00BC0B2E"/>
    <w:rsid w:val="00BC0CAD"/>
    <w:rsid w:val="00BC0D00"/>
    <w:rsid w:val="00BC0DFE"/>
    <w:rsid w:val="00BC1588"/>
    <w:rsid w:val="00BC17BA"/>
    <w:rsid w:val="00BC1E5F"/>
    <w:rsid w:val="00BC27B2"/>
    <w:rsid w:val="00BC2C1A"/>
    <w:rsid w:val="00BC321C"/>
    <w:rsid w:val="00BC3315"/>
    <w:rsid w:val="00BC3698"/>
    <w:rsid w:val="00BC36BE"/>
    <w:rsid w:val="00BC39DB"/>
    <w:rsid w:val="00BC3D18"/>
    <w:rsid w:val="00BC3D3E"/>
    <w:rsid w:val="00BC4085"/>
    <w:rsid w:val="00BC4214"/>
    <w:rsid w:val="00BC44CF"/>
    <w:rsid w:val="00BC5203"/>
    <w:rsid w:val="00BC520B"/>
    <w:rsid w:val="00BC5340"/>
    <w:rsid w:val="00BC541E"/>
    <w:rsid w:val="00BC591E"/>
    <w:rsid w:val="00BC594E"/>
    <w:rsid w:val="00BC5B18"/>
    <w:rsid w:val="00BC6638"/>
    <w:rsid w:val="00BC6F08"/>
    <w:rsid w:val="00BC6F50"/>
    <w:rsid w:val="00BC76D9"/>
    <w:rsid w:val="00BC7848"/>
    <w:rsid w:val="00BD0075"/>
    <w:rsid w:val="00BD01CE"/>
    <w:rsid w:val="00BD0324"/>
    <w:rsid w:val="00BD0713"/>
    <w:rsid w:val="00BD0EE7"/>
    <w:rsid w:val="00BD1B32"/>
    <w:rsid w:val="00BD1FF2"/>
    <w:rsid w:val="00BD22D8"/>
    <w:rsid w:val="00BD2559"/>
    <w:rsid w:val="00BD25F0"/>
    <w:rsid w:val="00BD2D8D"/>
    <w:rsid w:val="00BD2E91"/>
    <w:rsid w:val="00BD2FCF"/>
    <w:rsid w:val="00BD3659"/>
    <w:rsid w:val="00BD39EE"/>
    <w:rsid w:val="00BD45EF"/>
    <w:rsid w:val="00BD4831"/>
    <w:rsid w:val="00BD4A6B"/>
    <w:rsid w:val="00BD4BC5"/>
    <w:rsid w:val="00BD50C8"/>
    <w:rsid w:val="00BD5128"/>
    <w:rsid w:val="00BD5FDA"/>
    <w:rsid w:val="00BD613F"/>
    <w:rsid w:val="00BD62FB"/>
    <w:rsid w:val="00BD64AC"/>
    <w:rsid w:val="00BD6983"/>
    <w:rsid w:val="00BD6A2A"/>
    <w:rsid w:val="00BD74EB"/>
    <w:rsid w:val="00BD75BB"/>
    <w:rsid w:val="00BD7614"/>
    <w:rsid w:val="00BD79C6"/>
    <w:rsid w:val="00BD79C9"/>
    <w:rsid w:val="00BE0281"/>
    <w:rsid w:val="00BE06AB"/>
    <w:rsid w:val="00BE0A20"/>
    <w:rsid w:val="00BE0F8A"/>
    <w:rsid w:val="00BE1B69"/>
    <w:rsid w:val="00BE26E4"/>
    <w:rsid w:val="00BE2863"/>
    <w:rsid w:val="00BE28FC"/>
    <w:rsid w:val="00BE3447"/>
    <w:rsid w:val="00BE3AA5"/>
    <w:rsid w:val="00BE3BB7"/>
    <w:rsid w:val="00BE41FC"/>
    <w:rsid w:val="00BE431C"/>
    <w:rsid w:val="00BE46AF"/>
    <w:rsid w:val="00BE503E"/>
    <w:rsid w:val="00BE6607"/>
    <w:rsid w:val="00BE6D6C"/>
    <w:rsid w:val="00BF0DF1"/>
    <w:rsid w:val="00BF10EF"/>
    <w:rsid w:val="00BF12E2"/>
    <w:rsid w:val="00BF130A"/>
    <w:rsid w:val="00BF177D"/>
    <w:rsid w:val="00BF17E4"/>
    <w:rsid w:val="00BF1D0F"/>
    <w:rsid w:val="00BF1D9F"/>
    <w:rsid w:val="00BF1E41"/>
    <w:rsid w:val="00BF1F19"/>
    <w:rsid w:val="00BF20A6"/>
    <w:rsid w:val="00BF20DC"/>
    <w:rsid w:val="00BF258D"/>
    <w:rsid w:val="00BF2A9E"/>
    <w:rsid w:val="00BF2A9F"/>
    <w:rsid w:val="00BF353D"/>
    <w:rsid w:val="00BF3862"/>
    <w:rsid w:val="00BF3B09"/>
    <w:rsid w:val="00BF4420"/>
    <w:rsid w:val="00BF4929"/>
    <w:rsid w:val="00BF517F"/>
    <w:rsid w:val="00BF54A1"/>
    <w:rsid w:val="00BF552D"/>
    <w:rsid w:val="00BF5758"/>
    <w:rsid w:val="00BF58C0"/>
    <w:rsid w:val="00BF5AB8"/>
    <w:rsid w:val="00BF6588"/>
    <w:rsid w:val="00BF6619"/>
    <w:rsid w:val="00BF67B6"/>
    <w:rsid w:val="00BF6DCC"/>
    <w:rsid w:val="00BF6EC1"/>
    <w:rsid w:val="00BF70BF"/>
    <w:rsid w:val="00C0042C"/>
    <w:rsid w:val="00C004ED"/>
    <w:rsid w:val="00C00664"/>
    <w:rsid w:val="00C01410"/>
    <w:rsid w:val="00C01AA6"/>
    <w:rsid w:val="00C01BAB"/>
    <w:rsid w:val="00C01C24"/>
    <w:rsid w:val="00C01C36"/>
    <w:rsid w:val="00C0236C"/>
    <w:rsid w:val="00C023D2"/>
    <w:rsid w:val="00C02533"/>
    <w:rsid w:val="00C02598"/>
    <w:rsid w:val="00C0262D"/>
    <w:rsid w:val="00C02890"/>
    <w:rsid w:val="00C02CDA"/>
    <w:rsid w:val="00C03043"/>
    <w:rsid w:val="00C032D4"/>
    <w:rsid w:val="00C03941"/>
    <w:rsid w:val="00C03E9C"/>
    <w:rsid w:val="00C03F03"/>
    <w:rsid w:val="00C0462B"/>
    <w:rsid w:val="00C04760"/>
    <w:rsid w:val="00C04925"/>
    <w:rsid w:val="00C04A7E"/>
    <w:rsid w:val="00C04D65"/>
    <w:rsid w:val="00C04EB8"/>
    <w:rsid w:val="00C04FA1"/>
    <w:rsid w:val="00C04FF5"/>
    <w:rsid w:val="00C0504D"/>
    <w:rsid w:val="00C0532B"/>
    <w:rsid w:val="00C05675"/>
    <w:rsid w:val="00C056BC"/>
    <w:rsid w:val="00C05C0E"/>
    <w:rsid w:val="00C05D4B"/>
    <w:rsid w:val="00C05FBD"/>
    <w:rsid w:val="00C06A18"/>
    <w:rsid w:val="00C06E93"/>
    <w:rsid w:val="00C06F77"/>
    <w:rsid w:val="00C07167"/>
    <w:rsid w:val="00C07DE3"/>
    <w:rsid w:val="00C10B8C"/>
    <w:rsid w:val="00C10F72"/>
    <w:rsid w:val="00C11945"/>
    <w:rsid w:val="00C120EA"/>
    <w:rsid w:val="00C1222C"/>
    <w:rsid w:val="00C122A3"/>
    <w:rsid w:val="00C12476"/>
    <w:rsid w:val="00C12A82"/>
    <w:rsid w:val="00C12B8F"/>
    <w:rsid w:val="00C12CDB"/>
    <w:rsid w:val="00C13216"/>
    <w:rsid w:val="00C13EE9"/>
    <w:rsid w:val="00C1415A"/>
    <w:rsid w:val="00C1426B"/>
    <w:rsid w:val="00C1458D"/>
    <w:rsid w:val="00C14862"/>
    <w:rsid w:val="00C14F08"/>
    <w:rsid w:val="00C1556D"/>
    <w:rsid w:val="00C156B2"/>
    <w:rsid w:val="00C159A3"/>
    <w:rsid w:val="00C15B07"/>
    <w:rsid w:val="00C16912"/>
    <w:rsid w:val="00C1692B"/>
    <w:rsid w:val="00C17148"/>
    <w:rsid w:val="00C1726F"/>
    <w:rsid w:val="00C17829"/>
    <w:rsid w:val="00C17C1F"/>
    <w:rsid w:val="00C20036"/>
    <w:rsid w:val="00C201E0"/>
    <w:rsid w:val="00C20547"/>
    <w:rsid w:val="00C205EC"/>
    <w:rsid w:val="00C207E3"/>
    <w:rsid w:val="00C20B21"/>
    <w:rsid w:val="00C20C91"/>
    <w:rsid w:val="00C20D66"/>
    <w:rsid w:val="00C21199"/>
    <w:rsid w:val="00C21D29"/>
    <w:rsid w:val="00C21EE2"/>
    <w:rsid w:val="00C21EE3"/>
    <w:rsid w:val="00C223BE"/>
    <w:rsid w:val="00C22853"/>
    <w:rsid w:val="00C22860"/>
    <w:rsid w:val="00C230EC"/>
    <w:rsid w:val="00C23339"/>
    <w:rsid w:val="00C23A65"/>
    <w:rsid w:val="00C23D90"/>
    <w:rsid w:val="00C244B1"/>
    <w:rsid w:val="00C245C0"/>
    <w:rsid w:val="00C24E09"/>
    <w:rsid w:val="00C25BE0"/>
    <w:rsid w:val="00C26055"/>
    <w:rsid w:val="00C2664C"/>
    <w:rsid w:val="00C26690"/>
    <w:rsid w:val="00C27734"/>
    <w:rsid w:val="00C27B3B"/>
    <w:rsid w:val="00C30309"/>
    <w:rsid w:val="00C30C8D"/>
    <w:rsid w:val="00C30CEF"/>
    <w:rsid w:val="00C30D49"/>
    <w:rsid w:val="00C30E5A"/>
    <w:rsid w:val="00C316BF"/>
    <w:rsid w:val="00C318F9"/>
    <w:rsid w:val="00C31AFA"/>
    <w:rsid w:val="00C31C36"/>
    <w:rsid w:val="00C31F09"/>
    <w:rsid w:val="00C324E2"/>
    <w:rsid w:val="00C3275E"/>
    <w:rsid w:val="00C32764"/>
    <w:rsid w:val="00C32C0D"/>
    <w:rsid w:val="00C3394E"/>
    <w:rsid w:val="00C33E5F"/>
    <w:rsid w:val="00C3411C"/>
    <w:rsid w:val="00C34636"/>
    <w:rsid w:val="00C349B8"/>
    <w:rsid w:val="00C34B58"/>
    <w:rsid w:val="00C34F03"/>
    <w:rsid w:val="00C350B4"/>
    <w:rsid w:val="00C35347"/>
    <w:rsid w:val="00C354BD"/>
    <w:rsid w:val="00C35589"/>
    <w:rsid w:val="00C35B46"/>
    <w:rsid w:val="00C35E69"/>
    <w:rsid w:val="00C35F13"/>
    <w:rsid w:val="00C362B0"/>
    <w:rsid w:val="00C364CA"/>
    <w:rsid w:val="00C3656E"/>
    <w:rsid w:val="00C3663D"/>
    <w:rsid w:val="00C3665C"/>
    <w:rsid w:val="00C36736"/>
    <w:rsid w:val="00C36A09"/>
    <w:rsid w:val="00C36A50"/>
    <w:rsid w:val="00C36ADC"/>
    <w:rsid w:val="00C36B10"/>
    <w:rsid w:val="00C36CCC"/>
    <w:rsid w:val="00C36F4D"/>
    <w:rsid w:val="00C3713E"/>
    <w:rsid w:val="00C37BD3"/>
    <w:rsid w:val="00C37FF6"/>
    <w:rsid w:val="00C408A4"/>
    <w:rsid w:val="00C40995"/>
    <w:rsid w:val="00C409A8"/>
    <w:rsid w:val="00C40DCB"/>
    <w:rsid w:val="00C4106E"/>
    <w:rsid w:val="00C410BA"/>
    <w:rsid w:val="00C4192E"/>
    <w:rsid w:val="00C41E77"/>
    <w:rsid w:val="00C420E5"/>
    <w:rsid w:val="00C422C1"/>
    <w:rsid w:val="00C425CA"/>
    <w:rsid w:val="00C425EC"/>
    <w:rsid w:val="00C42AF9"/>
    <w:rsid w:val="00C42F84"/>
    <w:rsid w:val="00C43079"/>
    <w:rsid w:val="00C43082"/>
    <w:rsid w:val="00C43551"/>
    <w:rsid w:val="00C436BB"/>
    <w:rsid w:val="00C43CAC"/>
    <w:rsid w:val="00C4497A"/>
    <w:rsid w:val="00C44E26"/>
    <w:rsid w:val="00C44FBA"/>
    <w:rsid w:val="00C450B9"/>
    <w:rsid w:val="00C4547C"/>
    <w:rsid w:val="00C45520"/>
    <w:rsid w:val="00C470F5"/>
    <w:rsid w:val="00C472CE"/>
    <w:rsid w:val="00C476F5"/>
    <w:rsid w:val="00C478F5"/>
    <w:rsid w:val="00C47A68"/>
    <w:rsid w:val="00C47C5E"/>
    <w:rsid w:val="00C47FBD"/>
    <w:rsid w:val="00C504DE"/>
    <w:rsid w:val="00C5136A"/>
    <w:rsid w:val="00C516A7"/>
    <w:rsid w:val="00C51A32"/>
    <w:rsid w:val="00C521E9"/>
    <w:rsid w:val="00C5224E"/>
    <w:rsid w:val="00C52277"/>
    <w:rsid w:val="00C52354"/>
    <w:rsid w:val="00C5248B"/>
    <w:rsid w:val="00C52A33"/>
    <w:rsid w:val="00C53972"/>
    <w:rsid w:val="00C539AA"/>
    <w:rsid w:val="00C540BB"/>
    <w:rsid w:val="00C5431F"/>
    <w:rsid w:val="00C546FC"/>
    <w:rsid w:val="00C54D48"/>
    <w:rsid w:val="00C54FDA"/>
    <w:rsid w:val="00C55AA3"/>
    <w:rsid w:val="00C56166"/>
    <w:rsid w:val="00C565BB"/>
    <w:rsid w:val="00C566D6"/>
    <w:rsid w:val="00C574EC"/>
    <w:rsid w:val="00C6046D"/>
    <w:rsid w:val="00C60691"/>
    <w:rsid w:val="00C60A47"/>
    <w:rsid w:val="00C60D8F"/>
    <w:rsid w:val="00C60EA4"/>
    <w:rsid w:val="00C61045"/>
    <w:rsid w:val="00C61396"/>
    <w:rsid w:val="00C619AA"/>
    <w:rsid w:val="00C61D7C"/>
    <w:rsid w:val="00C62054"/>
    <w:rsid w:val="00C62065"/>
    <w:rsid w:val="00C620C0"/>
    <w:rsid w:val="00C623BD"/>
    <w:rsid w:val="00C62869"/>
    <w:rsid w:val="00C629AF"/>
    <w:rsid w:val="00C629F2"/>
    <w:rsid w:val="00C62A51"/>
    <w:rsid w:val="00C62CCA"/>
    <w:rsid w:val="00C630C5"/>
    <w:rsid w:val="00C637FC"/>
    <w:rsid w:val="00C63AC7"/>
    <w:rsid w:val="00C63B04"/>
    <w:rsid w:val="00C63DB0"/>
    <w:rsid w:val="00C641BB"/>
    <w:rsid w:val="00C64A24"/>
    <w:rsid w:val="00C64FBB"/>
    <w:rsid w:val="00C654CE"/>
    <w:rsid w:val="00C65CF5"/>
    <w:rsid w:val="00C65D52"/>
    <w:rsid w:val="00C66C5D"/>
    <w:rsid w:val="00C66D0E"/>
    <w:rsid w:val="00C67A7D"/>
    <w:rsid w:val="00C7032B"/>
    <w:rsid w:val="00C7097E"/>
    <w:rsid w:val="00C70AFD"/>
    <w:rsid w:val="00C70E5C"/>
    <w:rsid w:val="00C71CE8"/>
    <w:rsid w:val="00C7241B"/>
    <w:rsid w:val="00C724FE"/>
    <w:rsid w:val="00C72644"/>
    <w:rsid w:val="00C7296E"/>
    <w:rsid w:val="00C73041"/>
    <w:rsid w:val="00C730FE"/>
    <w:rsid w:val="00C7311A"/>
    <w:rsid w:val="00C73201"/>
    <w:rsid w:val="00C7387E"/>
    <w:rsid w:val="00C7399D"/>
    <w:rsid w:val="00C73C33"/>
    <w:rsid w:val="00C73CB2"/>
    <w:rsid w:val="00C73EE7"/>
    <w:rsid w:val="00C73F0E"/>
    <w:rsid w:val="00C74515"/>
    <w:rsid w:val="00C745ED"/>
    <w:rsid w:val="00C74616"/>
    <w:rsid w:val="00C74DC8"/>
    <w:rsid w:val="00C7510A"/>
    <w:rsid w:val="00C751DC"/>
    <w:rsid w:val="00C752EB"/>
    <w:rsid w:val="00C76319"/>
    <w:rsid w:val="00C76391"/>
    <w:rsid w:val="00C76685"/>
    <w:rsid w:val="00C76A41"/>
    <w:rsid w:val="00C76CD1"/>
    <w:rsid w:val="00C76F33"/>
    <w:rsid w:val="00C77161"/>
    <w:rsid w:val="00C7785D"/>
    <w:rsid w:val="00C77868"/>
    <w:rsid w:val="00C77985"/>
    <w:rsid w:val="00C803C5"/>
    <w:rsid w:val="00C81551"/>
    <w:rsid w:val="00C81695"/>
    <w:rsid w:val="00C8255D"/>
    <w:rsid w:val="00C82CF0"/>
    <w:rsid w:val="00C835CA"/>
    <w:rsid w:val="00C83E1A"/>
    <w:rsid w:val="00C83F04"/>
    <w:rsid w:val="00C84032"/>
    <w:rsid w:val="00C84220"/>
    <w:rsid w:val="00C844AC"/>
    <w:rsid w:val="00C84AD2"/>
    <w:rsid w:val="00C84B44"/>
    <w:rsid w:val="00C85726"/>
    <w:rsid w:val="00C857E2"/>
    <w:rsid w:val="00C85A36"/>
    <w:rsid w:val="00C85A96"/>
    <w:rsid w:val="00C85C22"/>
    <w:rsid w:val="00C8606D"/>
    <w:rsid w:val="00C865BD"/>
    <w:rsid w:val="00C8675B"/>
    <w:rsid w:val="00C8679C"/>
    <w:rsid w:val="00C86E64"/>
    <w:rsid w:val="00C8711E"/>
    <w:rsid w:val="00C87A5B"/>
    <w:rsid w:val="00C87B4F"/>
    <w:rsid w:val="00C87E6F"/>
    <w:rsid w:val="00C87EAE"/>
    <w:rsid w:val="00C901D9"/>
    <w:rsid w:val="00C90DF4"/>
    <w:rsid w:val="00C90EB6"/>
    <w:rsid w:val="00C912A5"/>
    <w:rsid w:val="00C91509"/>
    <w:rsid w:val="00C91D6F"/>
    <w:rsid w:val="00C91E12"/>
    <w:rsid w:val="00C91EA5"/>
    <w:rsid w:val="00C92BA1"/>
    <w:rsid w:val="00C93C12"/>
    <w:rsid w:val="00C93E7A"/>
    <w:rsid w:val="00C93F46"/>
    <w:rsid w:val="00C94233"/>
    <w:rsid w:val="00C949CC"/>
    <w:rsid w:val="00C94BAE"/>
    <w:rsid w:val="00C94C24"/>
    <w:rsid w:val="00C9507C"/>
    <w:rsid w:val="00C95193"/>
    <w:rsid w:val="00C951B8"/>
    <w:rsid w:val="00C95C71"/>
    <w:rsid w:val="00C95F3E"/>
    <w:rsid w:val="00C96813"/>
    <w:rsid w:val="00C96BAB"/>
    <w:rsid w:val="00C96C7A"/>
    <w:rsid w:val="00C97544"/>
    <w:rsid w:val="00C977BE"/>
    <w:rsid w:val="00C97AA1"/>
    <w:rsid w:val="00C97F03"/>
    <w:rsid w:val="00C97F8C"/>
    <w:rsid w:val="00CA02A2"/>
    <w:rsid w:val="00CA08CA"/>
    <w:rsid w:val="00CA099E"/>
    <w:rsid w:val="00CA0AA8"/>
    <w:rsid w:val="00CA0BDE"/>
    <w:rsid w:val="00CA13A9"/>
    <w:rsid w:val="00CA1B48"/>
    <w:rsid w:val="00CA1D0B"/>
    <w:rsid w:val="00CA2293"/>
    <w:rsid w:val="00CA2513"/>
    <w:rsid w:val="00CA25DE"/>
    <w:rsid w:val="00CA262A"/>
    <w:rsid w:val="00CA2672"/>
    <w:rsid w:val="00CA2743"/>
    <w:rsid w:val="00CA2C0D"/>
    <w:rsid w:val="00CA2ED8"/>
    <w:rsid w:val="00CA2F81"/>
    <w:rsid w:val="00CA4121"/>
    <w:rsid w:val="00CA53FA"/>
    <w:rsid w:val="00CA5C0A"/>
    <w:rsid w:val="00CA5DD3"/>
    <w:rsid w:val="00CA6311"/>
    <w:rsid w:val="00CA63F0"/>
    <w:rsid w:val="00CA6AC9"/>
    <w:rsid w:val="00CA6D0A"/>
    <w:rsid w:val="00CA6E25"/>
    <w:rsid w:val="00CA6FDC"/>
    <w:rsid w:val="00CA7303"/>
    <w:rsid w:val="00CA7416"/>
    <w:rsid w:val="00CA7517"/>
    <w:rsid w:val="00CA7B6A"/>
    <w:rsid w:val="00CA7E67"/>
    <w:rsid w:val="00CA7E83"/>
    <w:rsid w:val="00CB07C2"/>
    <w:rsid w:val="00CB07DC"/>
    <w:rsid w:val="00CB0A86"/>
    <w:rsid w:val="00CB0AFB"/>
    <w:rsid w:val="00CB0C57"/>
    <w:rsid w:val="00CB0CB9"/>
    <w:rsid w:val="00CB0D4C"/>
    <w:rsid w:val="00CB1036"/>
    <w:rsid w:val="00CB141C"/>
    <w:rsid w:val="00CB1AB7"/>
    <w:rsid w:val="00CB1EE1"/>
    <w:rsid w:val="00CB1FA5"/>
    <w:rsid w:val="00CB2B5D"/>
    <w:rsid w:val="00CB35CC"/>
    <w:rsid w:val="00CB54F9"/>
    <w:rsid w:val="00CB568E"/>
    <w:rsid w:val="00CB5ABD"/>
    <w:rsid w:val="00CB5F8C"/>
    <w:rsid w:val="00CB613C"/>
    <w:rsid w:val="00CB6763"/>
    <w:rsid w:val="00CB6B84"/>
    <w:rsid w:val="00CB6C39"/>
    <w:rsid w:val="00CB6E90"/>
    <w:rsid w:val="00CB7433"/>
    <w:rsid w:val="00CB7A06"/>
    <w:rsid w:val="00CB7A21"/>
    <w:rsid w:val="00CB7B4D"/>
    <w:rsid w:val="00CB7E5A"/>
    <w:rsid w:val="00CB7E5B"/>
    <w:rsid w:val="00CB7F4E"/>
    <w:rsid w:val="00CC0029"/>
    <w:rsid w:val="00CC02D8"/>
    <w:rsid w:val="00CC07E0"/>
    <w:rsid w:val="00CC1695"/>
    <w:rsid w:val="00CC17D6"/>
    <w:rsid w:val="00CC2741"/>
    <w:rsid w:val="00CC2761"/>
    <w:rsid w:val="00CC295E"/>
    <w:rsid w:val="00CC2CA1"/>
    <w:rsid w:val="00CC347C"/>
    <w:rsid w:val="00CC37A2"/>
    <w:rsid w:val="00CC3885"/>
    <w:rsid w:val="00CC3B0B"/>
    <w:rsid w:val="00CC41A7"/>
    <w:rsid w:val="00CC4423"/>
    <w:rsid w:val="00CC45CD"/>
    <w:rsid w:val="00CC46E6"/>
    <w:rsid w:val="00CC4B75"/>
    <w:rsid w:val="00CC4D78"/>
    <w:rsid w:val="00CC51BA"/>
    <w:rsid w:val="00CC5425"/>
    <w:rsid w:val="00CC542E"/>
    <w:rsid w:val="00CC5469"/>
    <w:rsid w:val="00CC5871"/>
    <w:rsid w:val="00CC5BBE"/>
    <w:rsid w:val="00CC5D37"/>
    <w:rsid w:val="00CC62C3"/>
    <w:rsid w:val="00CC6370"/>
    <w:rsid w:val="00CC7192"/>
    <w:rsid w:val="00CC732E"/>
    <w:rsid w:val="00CC736A"/>
    <w:rsid w:val="00CC7616"/>
    <w:rsid w:val="00CC76E6"/>
    <w:rsid w:val="00CD0269"/>
    <w:rsid w:val="00CD036E"/>
    <w:rsid w:val="00CD037A"/>
    <w:rsid w:val="00CD050C"/>
    <w:rsid w:val="00CD0968"/>
    <w:rsid w:val="00CD09C5"/>
    <w:rsid w:val="00CD0A22"/>
    <w:rsid w:val="00CD0C8A"/>
    <w:rsid w:val="00CD0CF0"/>
    <w:rsid w:val="00CD116A"/>
    <w:rsid w:val="00CD1959"/>
    <w:rsid w:val="00CD2A8A"/>
    <w:rsid w:val="00CD339F"/>
    <w:rsid w:val="00CD3702"/>
    <w:rsid w:val="00CD3801"/>
    <w:rsid w:val="00CD39FA"/>
    <w:rsid w:val="00CD3B02"/>
    <w:rsid w:val="00CD3BA6"/>
    <w:rsid w:val="00CD3CA8"/>
    <w:rsid w:val="00CD3E7F"/>
    <w:rsid w:val="00CD3FAE"/>
    <w:rsid w:val="00CD427A"/>
    <w:rsid w:val="00CD46D5"/>
    <w:rsid w:val="00CD481B"/>
    <w:rsid w:val="00CD4942"/>
    <w:rsid w:val="00CD4996"/>
    <w:rsid w:val="00CD4A56"/>
    <w:rsid w:val="00CD4BE0"/>
    <w:rsid w:val="00CD4EA0"/>
    <w:rsid w:val="00CD4FD5"/>
    <w:rsid w:val="00CD538E"/>
    <w:rsid w:val="00CD5736"/>
    <w:rsid w:val="00CD57BB"/>
    <w:rsid w:val="00CD5BEA"/>
    <w:rsid w:val="00CD5CCB"/>
    <w:rsid w:val="00CD5DD6"/>
    <w:rsid w:val="00CD5E81"/>
    <w:rsid w:val="00CD5ECA"/>
    <w:rsid w:val="00CD60D8"/>
    <w:rsid w:val="00CD6124"/>
    <w:rsid w:val="00CD6250"/>
    <w:rsid w:val="00CD63BB"/>
    <w:rsid w:val="00CD6A74"/>
    <w:rsid w:val="00CD6FF0"/>
    <w:rsid w:val="00CD7644"/>
    <w:rsid w:val="00CD7857"/>
    <w:rsid w:val="00CD7B70"/>
    <w:rsid w:val="00CD7F50"/>
    <w:rsid w:val="00CE0574"/>
    <w:rsid w:val="00CE0996"/>
    <w:rsid w:val="00CE0BBA"/>
    <w:rsid w:val="00CE2000"/>
    <w:rsid w:val="00CE204B"/>
    <w:rsid w:val="00CE2714"/>
    <w:rsid w:val="00CE2902"/>
    <w:rsid w:val="00CE2AE2"/>
    <w:rsid w:val="00CE332E"/>
    <w:rsid w:val="00CE49E9"/>
    <w:rsid w:val="00CE4B05"/>
    <w:rsid w:val="00CE4E34"/>
    <w:rsid w:val="00CE5446"/>
    <w:rsid w:val="00CE5BC0"/>
    <w:rsid w:val="00CE5BCE"/>
    <w:rsid w:val="00CE65C2"/>
    <w:rsid w:val="00CE78F5"/>
    <w:rsid w:val="00CE7A01"/>
    <w:rsid w:val="00CE7C02"/>
    <w:rsid w:val="00CE7D7D"/>
    <w:rsid w:val="00CF0236"/>
    <w:rsid w:val="00CF02A6"/>
    <w:rsid w:val="00CF03EC"/>
    <w:rsid w:val="00CF0519"/>
    <w:rsid w:val="00CF06E4"/>
    <w:rsid w:val="00CF1611"/>
    <w:rsid w:val="00CF1873"/>
    <w:rsid w:val="00CF18C0"/>
    <w:rsid w:val="00CF1996"/>
    <w:rsid w:val="00CF275C"/>
    <w:rsid w:val="00CF2974"/>
    <w:rsid w:val="00CF2BD9"/>
    <w:rsid w:val="00CF34B2"/>
    <w:rsid w:val="00CF3696"/>
    <w:rsid w:val="00CF38B1"/>
    <w:rsid w:val="00CF3F2A"/>
    <w:rsid w:val="00CF40A5"/>
    <w:rsid w:val="00CF41A7"/>
    <w:rsid w:val="00CF449D"/>
    <w:rsid w:val="00CF4643"/>
    <w:rsid w:val="00CF4953"/>
    <w:rsid w:val="00CF496B"/>
    <w:rsid w:val="00CF49B9"/>
    <w:rsid w:val="00CF4A8A"/>
    <w:rsid w:val="00CF588A"/>
    <w:rsid w:val="00CF59F9"/>
    <w:rsid w:val="00CF5A6B"/>
    <w:rsid w:val="00CF5E1F"/>
    <w:rsid w:val="00CF6704"/>
    <w:rsid w:val="00CF67CF"/>
    <w:rsid w:val="00CF6D0A"/>
    <w:rsid w:val="00CF6DCD"/>
    <w:rsid w:val="00CF6F3F"/>
    <w:rsid w:val="00CF7437"/>
    <w:rsid w:val="00CF795B"/>
    <w:rsid w:val="00CF7A64"/>
    <w:rsid w:val="00D00014"/>
    <w:rsid w:val="00D003AC"/>
    <w:rsid w:val="00D004CE"/>
    <w:rsid w:val="00D005F1"/>
    <w:rsid w:val="00D00F08"/>
    <w:rsid w:val="00D0134F"/>
    <w:rsid w:val="00D0140F"/>
    <w:rsid w:val="00D01689"/>
    <w:rsid w:val="00D01BAA"/>
    <w:rsid w:val="00D01E22"/>
    <w:rsid w:val="00D021AD"/>
    <w:rsid w:val="00D023F7"/>
    <w:rsid w:val="00D02E40"/>
    <w:rsid w:val="00D02EA2"/>
    <w:rsid w:val="00D03696"/>
    <w:rsid w:val="00D03CCA"/>
    <w:rsid w:val="00D03F7E"/>
    <w:rsid w:val="00D04961"/>
    <w:rsid w:val="00D050B8"/>
    <w:rsid w:val="00D05585"/>
    <w:rsid w:val="00D05F33"/>
    <w:rsid w:val="00D06331"/>
    <w:rsid w:val="00D064AB"/>
    <w:rsid w:val="00D06AD8"/>
    <w:rsid w:val="00D06C97"/>
    <w:rsid w:val="00D0743F"/>
    <w:rsid w:val="00D07726"/>
    <w:rsid w:val="00D07755"/>
    <w:rsid w:val="00D07BCE"/>
    <w:rsid w:val="00D10319"/>
    <w:rsid w:val="00D109DA"/>
    <w:rsid w:val="00D10C0A"/>
    <w:rsid w:val="00D11839"/>
    <w:rsid w:val="00D1199D"/>
    <w:rsid w:val="00D12030"/>
    <w:rsid w:val="00D1206E"/>
    <w:rsid w:val="00D127B0"/>
    <w:rsid w:val="00D1282D"/>
    <w:rsid w:val="00D12B34"/>
    <w:rsid w:val="00D13401"/>
    <w:rsid w:val="00D1354E"/>
    <w:rsid w:val="00D140FC"/>
    <w:rsid w:val="00D141B9"/>
    <w:rsid w:val="00D14203"/>
    <w:rsid w:val="00D142AA"/>
    <w:rsid w:val="00D144B5"/>
    <w:rsid w:val="00D14591"/>
    <w:rsid w:val="00D14690"/>
    <w:rsid w:val="00D14996"/>
    <w:rsid w:val="00D14AF2"/>
    <w:rsid w:val="00D14BE5"/>
    <w:rsid w:val="00D14C40"/>
    <w:rsid w:val="00D154B9"/>
    <w:rsid w:val="00D156C4"/>
    <w:rsid w:val="00D1574C"/>
    <w:rsid w:val="00D15EC7"/>
    <w:rsid w:val="00D1615B"/>
    <w:rsid w:val="00D17056"/>
    <w:rsid w:val="00D172CA"/>
    <w:rsid w:val="00D17C92"/>
    <w:rsid w:val="00D202EF"/>
    <w:rsid w:val="00D20F96"/>
    <w:rsid w:val="00D210A0"/>
    <w:rsid w:val="00D210DF"/>
    <w:rsid w:val="00D211D2"/>
    <w:rsid w:val="00D21434"/>
    <w:rsid w:val="00D215EF"/>
    <w:rsid w:val="00D21EC2"/>
    <w:rsid w:val="00D2220C"/>
    <w:rsid w:val="00D22D7F"/>
    <w:rsid w:val="00D231F0"/>
    <w:rsid w:val="00D23A41"/>
    <w:rsid w:val="00D24144"/>
    <w:rsid w:val="00D24625"/>
    <w:rsid w:val="00D248A2"/>
    <w:rsid w:val="00D248A6"/>
    <w:rsid w:val="00D252D8"/>
    <w:rsid w:val="00D259F3"/>
    <w:rsid w:val="00D25AD7"/>
    <w:rsid w:val="00D25C50"/>
    <w:rsid w:val="00D25D16"/>
    <w:rsid w:val="00D25E2D"/>
    <w:rsid w:val="00D2613D"/>
    <w:rsid w:val="00D262DA"/>
    <w:rsid w:val="00D26492"/>
    <w:rsid w:val="00D26ADA"/>
    <w:rsid w:val="00D27307"/>
    <w:rsid w:val="00D27733"/>
    <w:rsid w:val="00D27CDB"/>
    <w:rsid w:val="00D27DE9"/>
    <w:rsid w:val="00D27F43"/>
    <w:rsid w:val="00D302BE"/>
    <w:rsid w:val="00D31088"/>
    <w:rsid w:val="00D316FD"/>
    <w:rsid w:val="00D31793"/>
    <w:rsid w:val="00D3188C"/>
    <w:rsid w:val="00D31A92"/>
    <w:rsid w:val="00D31AE9"/>
    <w:rsid w:val="00D32BAB"/>
    <w:rsid w:val="00D33353"/>
    <w:rsid w:val="00D334F6"/>
    <w:rsid w:val="00D3394A"/>
    <w:rsid w:val="00D33B8D"/>
    <w:rsid w:val="00D33C68"/>
    <w:rsid w:val="00D3490E"/>
    <w:rsid w:val="00D349D7"/>
    <w:rsid w:val="00D34D8A"/>
    <w:rsid w:val="00D35624"/>
    <w:rsid w:val="00D3587A"/>
    <w:rsid w:val="00D3598E"/>
    <w:rsid w:val="00D35AAE"/>
    <w:rsid w:val="00D35B82"/>
    <w:rsid w:val="00D35C64"/>
    <w:rsid w:val="00D3607D"/>
    <w:rsid w:val="00D36A74"/>
    <w:rsid w:val="00D37023"/>
    <w:rsid w:val="00D3725E"/>
    <w:rsid w:val="00D37691"/>
    <w:rsid w:val="00D37980"/>
    <w:rsid w:val="00D37BDE"/>
    <w:rsid w:val="00D402F6"/>
    <w:rsid w:val="00D412B0"/>
    <w:rsid w:val="00D4134A"/>
    <w:rsid w:val="00D413D7"/>
    <w:rsid w:val="00D415A7"/>
    <w:rsid w:val="00D41932"/>
    <w:rsid w:val="00D41BCB"/>
    <w:rsid w:val="00D4235A"/>
    <w:rsid w:val="00D4250A"/>
    <w:rsid w:val="00D426AD"/>
    <w:rsid w:val="00D42EC2"/>
    <w:rsid w:val="00D42EF3"/>
    <w:rsid w:val="00D4301F"/>
    <w:rsid w:val="00D430F6"/>
    <w:rsid w:val="00D43C52"/>
    <w:rsid w:val="00D43E9C"/>
    <w:rsid w:val="00D4407A"/>
    <w:rsid w:val="00D44336"/>
    <w:rsid w:val="00D4449D"/>
    <w:rsid w:val="00D44CDC"/>
    <w:rsid w:val="00D44E1E"/>
    <w:rsid w:val="00D4524A"/>
    <w:rsid w:val="00D45516"/>
    <w:rsid w:val="00D45E88"/>
    <w:rsid w:val="00D45ED0"/>
    <w:rsid w:val="00D4655B"/>
    <w:rsid w:val="00D46615"/>
    <w:rsid w:val="00D46F60"/>
    <w:rsid w:val="00D47A25"/>
    <w:rsid w:val="00D47B0A"/>
    <w:rsid w:val="00D47C1B"/>
    <w:rsid w:val="00D47D88"/>
    <w:rsid w:val="00D47E62"/>
    <w:rsid w:val="00D504AA"/>
    <w:rsid w:val="00D50C2C"/>
    <w:rsid w:val="00D50D5C"/>
    <w:rsid w:val="00D518AF"/>
    <w:rsid w:val="00D51B4A"/>
    <w:rsid w:val="00D51CEC"/>
    <w:rsid w:val="00D521D9"/>
    <w:rsid w:val="00D52842"/>
    <w:rsid w:val="00D52B8E"/>
    <w:rsid w:val="00D52C53"/>
    <w:rsid w:val="00D52DC6"/>
    <w:rsid w:val="00D52EC1"/>
    <w:rsid w:val="00D53065"/>
    <w:rsid w:val="00D533E5"/>
    <w:rsid w:val="00D5361A"/>
    <w:rsid w:val="00D53B2F"/>
    <w:rsid w:val="00D543CF"/>
    <w:rsid w:val="00D5489A"/>
    <w:rsid w:val="00D54BE7"/>
    <w:rsid w:val="00D54D38"/>
    <w:rsid w:val="00D54EBD"/>
    <w:rsid w:val="00D552DC"/>
    <w:rsid w:val="00D55307"/>
    <w:rsid w:val="00D55FD1"/>
    <w:rsid w:val="00D56748"/>
    <w:rsid w:val="00D56B28"/>
    <w:rsid w:val="00D5704D"/>
    <w:rsid w:val="00D5720E"/>
    <w:rsid w:val="00D57BF2"/>
    <w:rsid w:val="00D57D4C"/>
    <w:rsid w:val="00D60751"/>
    <w:rsid w:val="00D60BEF"/>
    <w:rsid w:val="00D61277"/>
    <w:rsid w:val="00D624D0"/>
    <w:rsid w:val="00D6279F"/>
    <w:rsid w:val="00D6318D"/>
    <w:rsid w:val="00D63486"/>
    <w:rsid w:val="00D63C4B"/>
    <w:rsid w:val="00D63F4C"/>
    <w:rsid w:val="00D641E0"/>
    <w:rsid w:val="00D641F5"/>
    <w:rsid w:val="00D644F6"/>
    <w:rsid w:val="00D64518"/>
    <w:rsid w:val="00D65201"/>
    <w:rsid w:val="00D658B7"/>
    <w:rsid w:val="00D65917"/>
    <w:rsid w:val="00D678A7"/>
    <w:rsid w:val="00D67C0D"/>
    <w:rsid w:val="00D67F25"/>
    <w:rsid w:val="00D67FCA"/>
    <w:rsid w:val="00D70049"/>
    <w:rsid w:val="00D701A7"/>
    <w:rsid w:val="00D70B6E"/>
    <w:rsid w:val="00D71447"/>
    <w:rsid w:val="00D71943"/>
    <w:rsid w:val="00D72B5F"/>
    <w:rsid w:val="00D72EE9"/>
    <w:rsid w:val="00D731FE"/>
    <w:rsid w:val="00D73536"/>
    <w:rsid w:val="00D7390B"/>
    <w:rsid w:val="00D74237"/>
    <w:rsid w:val="00D742F4"/>
    <w:rsid w:val="00D74B16"/>
    <w:rsid w:val="00D74B1B"/>
    <w:rsid w:val="00D74D77"/>
    <w:rsid w:val="00D7502A"/>
    <w:rsid w:val="00D753A3"/>
    <w:rsid w:val="00D755B6"/>
    <w:rsid w:val="00D766EB"/>
    <w:rsid w:val="00D76A76"/>
    <w:rsid w:val="00D76CF7"/>
    <w:rsid w:val="00D77004"/>
    <w:rsid w:val="00D7732C"/>
    <w:rsid w:val="00D77832"/>
    <w:rsid w:val="00D77A45"/>
    <w:rsid w:val="00D8097F"/>
    <w:rsid w:val="00D80E07"/>
    <w:rsid w:val="00D81395"/>
    <w:rsid w:val="00D81409"/>
    <w:rsid w:val="00D81842"/>
    <w:rsid w:val="00D81862"/>
    <w:rsid w:val="00D81D30"/>
    <w:rsid w:val="00D820F8"/>
    <w:rsid w:val="00D82388"/>
    <w:rsid w:val="00D824D6"/>
    <w:rsid w:val="00D825C5"/>
    <w:rsid w:val="00D825CB"/>
    <w:rsid w:val="00D8278A"/>
    <w:rsid w:val="00D82941"/>
    <w:rsid w:val="00D8299E"/>
    <w:rsid w:val="00D82B8F"/>
    <w:rsid w:val="00D82C52"/>
    <w:rsid w:val="00D82CEC"/>
    <w:rsid w:val="00D82D20"/>
    <w:rsid w:val="00D82E51"/>
    <w:rsid w:val="00D82F61"/>
    <w:rsid w:val="00D83146"/>
    <w:rsid w:val="00D832C6"/>
    <w:rsid w:val="00D834AD"/>
    <w:rsid w:val="00D835DF"/>
    <w:rsid w:val="00D839C9"/>
    <w:rsid w:val="00D83D70"/>
    <w:rsid w:val="00D83F13"/>
    <w:rsid w:val="00D84ACE"/>
    <w:rsid w:val="00D84D3B"/>
    <w:rsid w:val="00D84FE1"/>
    <w:rsid w:val="00D85039"/>
    <w:rsid w:val="00D85216"/>
    <w:rsid w:val="00D855A1"/>
    <w:rsid w:val="00D85652"/>
    <w:rsid w:val="00D85683"/>
    <w:rsid w:val="00D857F9"/>
    <w:rsid w:val="00D85977"/>
    <w:rsid w:val="00D85B4C"/>
    <w:rsid w:val="00D85BE8"/>
    <w:rsid w:val="00D8616C"/>
    <w:rsid w:val="00D86775"/>
    <w:rsid w:val="00D86AA8"/>
    <w:rsid w:val="00D86C58"/>
    <w:rsid w:val="00D86D56"/>
    <w:rsid w:val="00D86E8A"/>
    <w:rsid w:val="00D86EC8"/>
    <w:rsid w:val="00D87217"/>
    <w:rsid w:val="00D874B1"/>
    <w:rsid w:val="00D87B4E"/>
    <w:rsid w:val="00D87D9A"/>
    <w:rsid w:val="00D901B9"/>
    <w:rsid w:val="00D91079"/>
    <w:rsid w:val="00D913F6"/>
    <w:rsid w:val="00D91472"/>
    <w:rsid w:val="00D91DE7"/>
    <w:rsid w:val="00D92354"/>
    <w:rsid w:val="00D9275E"/>
    <w:rsid w:val="00D92B84"/>
    <w:rsid w:val="00D92FB6"/>
    <w:rsid w:val="00D930E8"/>
    <w:rsid w:val="00D93199"/>
    <w:rsid w:val="00D935A2"/>
    <w:rsid w:val="00D935DB"/>
    <w:rsid w:val="00D9390D"/>
    <w:rsid w:val="00D9411E"/>
    <w:rsid w:val="00D9444D"/>
    <w:rsid w:val="00D94461"/>
    <w:rsid w:val="00D94BF5"/>
    <w:rsid w:val="00D94D3B"/>
    <w:rsid w:val="00D94DC2"/>
    <w:rsid w:val="00D9561D"/>
    <w:rsid w:val="00D969F0"/>
    <w:rsid w:val="00D96F52"/>
    <w:rsid w:val="00D97055"/>
    <w:rsid w:val="00D97CCD"/>
    <w:rsid w:val="00D97EE6"/>
    <w:rsid w:val="00DA0596"/>
    <w:rsid w:val="00DA0788"/>
    <w:rsid w:val="00DA1004"/>
    <w:rsid w:val="00DA1075"/>
    <w:rsid w:val="00DA1076"/>
    <w:rsid w:val="00DA17AB"/>
    <w:rsid w:val="00DA1888"/>
    <w:rsid w:val="00DA208F"/>
    <w:rsid w:val="00DA249E"/>
    <w:rsid w:val="00DA2569"/>
    <w:rsid w:val="00DA26D2"/>
    <w:rsid w:val="00DA2720"/>
    <w:rsid w:val="00DA324C"/>
    <w:rsid w:val="00DA41E0"/>
    <w:rsid w:val="00DA45C9"/>
    <w:rsid w:val="00DA4C4F"/>
    <w:rsid w:val="00DA4F3D"/>
    <w:rsid w:val="00DA5992"/>
    <w:rsid w:val="00DA5B11"/>
    <w:rsid w:val="00DA5D5D"/>
    <w:rsid w:val="00DA5EB0"/>
    <w:rsid w:val="00DA6126"/>
    <w:rsid w:val="00DA6316"/>
    <w:rsid w:val="00DA7468"/>
    <w:rsid w:val="00DA772C"/>
    <w:rsid w:val="00DA7E5E"/>
    <w:rsid w:val="00DB0136"/>
    <w:rsid w:val="00DB0311"/>
    <w:rsid w:val="00DB05E1"/>
    <w:rsid w:val="00DB087B"/>
    <w:rsid w:val="00DB1551"/>
    <w:rsid w:val="00DB1DA0"/>
    <w:rsid w:val="00DB24F2"/>
    <w:rsid w:val="00DB28BF"/>
    <w:rsid w:val="00DB2B69"/>
    <w:rsid w:val="00DB2BEF"/>
    <w:rsid w:val="00DB363C"/>
    <w:rsid w:val="00DB4201"/>
    <w:rsid w:val="00DB46BB"/>
    <w:rsid w:val="00DB4B22"/>
    <w:rsid w:val="00DB4E3B"/>
    <w:rsid w:val="00DB4F55"/>
    <w:rsid w:val="00DB5176"/>
    <w:rsid w:val="00DB5396"/>
    <w:rsid w:val="00DB5884"/>
    <w:rsid w:val="00DB5B7E"/>
    <w:rsid w:val="00DB5F0E"/>
    <w:rsid w:val="00DB60D6"/>
    <w:rsid w:val="00DB64B0"/>
    <w:rsid w:val="00DB667E"/>
    <w:rsid w:val="00DB6694"/>
    <w:rsid w:val="00DB6FB6"/>
    <w:rsid w:val="00DB7214"/>
    <w:rsid w:val="00DB7505"/>
    <w:rsid w:val="00DB7BD2"/>
    <w:rsid w:val="00DB7CB5"/>
    <w:rsid w:val="00DB7DBE"/>
    <w:rsid w:val="00DC0184"/>
    <w:rsid w:val="00DC0B1F"/>
    <w:rsid w:val="00DC0C25"/>
    <w:rsid w:val="00DC118B"/>
    <w:rsid w:val="00DC1405"/>
    <w:rsid w:val="00DC1472"/>
    <w:rsid w:val="00DC14C8"/>
    <w:rsid w:val="00DC1661"/>
    <w:rsid w:val="00DC1CFE"/>
    <w:rsid w:val="00DC1F08"/>
    <w:rsid w:val="00DC258E"/>
    <w:rsid w:val="00DC275D"/>
    <w:rsid w:val="00DC2E0E"/>
    <w:rsid w:val="00DC30B8"/>
    <w:rsid w:val="00DC31CE"/>
    <w:rsid w:val="00DC3C8F"/>
    <w:rsid w:val="00DC3E2F"/>
    <w:rsid w:val="00DC413F"/>
    <w:rsid w:val="00DC4C81"/>
    <w:rsid w:val="00DC5580"/>
    <w:rsid w:val="00DC5726"/>
    <w:rsid w:val="00DC5913"/>
    <w:rsid w:val="00DC59E0"/>
    <w:rsid w:val="00DC5CB1"/>
    <w:rsid w:val="00DC5FF7"/>
    <w:rsid w:val="00DC6017"/>
    <w:rsid w:val="00DC63DC"/>
    <w:rsid w:val="00DC6509"/>
    <w:rsid w:val="00DC6E34"/>
    <w:rsid w:val="00DC739B"/>
    <w:rsid w:val="00DD0114"/>
    <w:rsid w:val="00DD03A3"/>
    <w:rsid w:val="00DD0536"/>
    <w:rsid w:val="00DD05CC"/>
    <w:rsid w:val="00DD1043"/>
    <w:rsid w:val="00DD1791"/>
    <w:rsid w:val="00DD1948"/>
    <w:rsid w:val="00DD1F96"/>
    <w:rsid w:val="00DD201D"/>
    <w:rsid w:val="00DD2851"/>
    <w:rsid w:val="00DD2FE3"/>
    <w:rsid w:val="00DD37B6"/>
    <w:rsid w:val="00DD3BAD"/>
    <w:rsid w:val="00DD3C3E"/>
    <w:rsid w:val="00DD4895"/>
    <w:rsid w:val="00DD4C0F"/>
    <w:rsid w:val="00DD4C50"/>
    <w:rsid w:val="00DD50D9"/>
    <w:rsid w:val="00DD5119"/>
    <w:rsid w:val="00DD5DBF"/>
    <w:rsid w:val="00DD5FA5"/>
    <w:rsid w:val="00DD61F8"/>
    <w:rsid w:val="00DD620B"/>
    <w:rsid w:val="00DD627D"/>
    <w:rsid w:val="00DD6C8A"/>
    <w:rsid w:val="00DD7095"/>
    <w:rsid w:val="00DD71FD"/>
    <w:rsid w:val="00DD75D9"/>
    <w:rsid w:val="00DD75F9"/>
    <w:rsid w:val="00DD768A"/>
    <w:rsid w:val="00DD7B2C"/>
    <w:rsid w:val="00DD7CE5"/>
    <w:rsid w:val="00DE0120"/>
    <w:rsid w:val="00DE01CA"/>
    <w:rsid w:val="00DE0851"/>
    <w:rsid w:val="00DE0B7D"/>
    <w:rsid w:val="00DE1F54"/>
    <w:rsid w:val="00DE2302"/>
    <w:rsid w:val="00DE25AE"/>
    <w:rsid w:val="00DE29CF"/>
    <w:rsid w:val="00DE2D21"/>
    <w:rsid w:val="00DE3091"/>
    <w:rsid w:val="00DE333C"/>
    <w:rsid w:val="00DE3765"/>
    <w:rsid w:val="00DE37AF"/>
    <w:rsid w:val="00DE4090"/>
    <w:rsid w:val="00DE466E"/>
    <w:rsid w:val="00DE46A0"/>
    <w:rsid w:val="00DE4DF1"/>
    <w:rsid w:val="00DE4F25"/>
    <w:rsid w:val="00DE58C7"/>
    <w:rsid w:val="00DE5B1A"/>
    <w:rsid w:val="00DE5DBE"/>
    <w:rsid w:val="00DE69ED"/>
    <w:rsid w:val="00DE6A64"/>
    <w:rsid w:val="00DE6B6F"/>
    <w:rsid w:val="00DE7127"/>
    <w:rsid w:val="00DE769B"/>
    <w:rsid w:val="00DE7A68"/>
    <w:rsid w:val="00DE7ACF"/>
    <w:rsid w:val="00DE7AE4"/>
    <w:rsid w:val="00DE7CE1"/>
    <w:rsid w:val="00DE7E86"/>
    <w:rsid w:val="00DE7EBD"/>
    <w:rsid w:val="00DF0488"/>
    <w:rsid w:val="00DF09B1"/>
    <w:rsid w:val="00DF0DEB"/>
    <w:rsid w:val="00DF0F1E"/>
    <w:rsid w:val="00DF1BDA"/>
    <w:rsid w:val="00DF1CA2"/>
    <w:rsid w:val="00DF1D90"/>
    <w:rsid w:val="00DF214D"/>
    <w:rsid w:val="00DF234A"/>
    <w:rsid w:val="00DF25EF"/>
    <w:rsid w:val="00DF2849"/>
    <w:rsid w:val="00DF34CA"/>
    <w:rsid w:val="00DF3AE2"/>
    <w:rsid w:val="00DF3BEF"/>
    <w:rsid w:val="00DF3C4D"/>
    <w:rsid w:val="00DF4A1A"/>
    <w:rsid w:val="00DF52F2"/>
    <w:rsid w:val="00DF5AD1"/>
    <w:rsid w:val="00DF6147"/>
    <w:rsid w:val="00DF6233"/>
    <w:rsid w:val="00DF65AC"/>
    <w:rsid w:val="00DF6720"/>
    <w:rsid w:val="00DF686A"/>
    <w:rsid w:val="00DF698F"/>
    <w:rsid w:val="00DF6A98"/>
    <w:rsid w:val="00DF70DB"/>
    <w:rsid w:val="00DF71E8"/>
    <w:rsid w:val="00DF7932"/>
    <w:rsid w:val="00DF7FBE"/>
    <w:rsid w:val="00E0077B"/>
    <w:rsid w:val="00E00BDF"/>
    <w:rsid w:val="00E00F8B"/>
    <w:rsid w:val="00E014CF"/>
    <w:rsid w:val="00E01969"/>
    <w:rsid w:val="00E01F10"/>
    <w:rsid w:val="00E02839"/>
    <w:rsid w:val="00E028F2"/>
    <w:rsid w:val="00E02DBB"/>
    <w:rsid w:val="00E02E95"/>
    <w:rsid w:val="00E02EB5"/>
    <w:rsid w:val="00E0341A"/>
    <w:rsid w:val="00E041F1"/>
    <w:rsid w:val="00E04713"/>
    <w:rsid w:val="00E04B81"/>
    <w:rsid w:val="00E04EC6"/>
    <w:rsid w:val="00E05448"/>
    <w:rsid w:val="00E05508"/>
    <w:rsid w:val="00E055AA"/>
    <w:rsid w:val="00E05CA7"/>
    <w:rsid w:val="00E05E54"/>
    <w:rsid w:val="00E06E88"/>
    <w:rsid w:val="00E1000C"/>
    <w:rsid w:val="00E1018E"/>
    <w:rsid w:val="00E1027B"/>
    <w:rsid w:val="00E10368"/>
    <w:rsid w:val="00E10AC5"/>
    <w:rsid w:val="00E10AF8"/>
    <w:rsid w:val="00E10BC5"/>
    <w:rsid w:val="00E10D41"/>
    <w:rsid w:val="00E11331"/>
    <w:rsid w:val="00E11539"/>
    <w:rsid w:val="00E11AB5"/>
    <w:rsid w:val="00E1299D"/>
    <w:rsid w:val="00E129A8"/>
    <w:rsid w:val="00E12BB1"/>
    <w:rsid w:val="00E13263"/>
    <w:rsid w:val="00E137B3"/>
    <w:rsid w:val="00E13BDF"/>
    <w:rsid w:val="00E13D02"/>
    <w:rsid w:val="00E13FE6"/>
    <w:rsid w:val="00E14003"/>
    <w:rsid w:val="00E142A8"/>
    <w:rsid w:val="00E143A7"/>
    <w:rsid w:val="00E14EBB"/>
    <w:rsid w:val="00E15C97"/>
    <w:rsid w:val="00E15E78"/>
    <w:rsid w:val="00E166C1"/>
    <w:rsid w:val="00E1725D"/>
    <w:rsid w:val="00E1777B"/>
    <w:rsid w:val="00E179F5"/>
    <w:rsid w:val="00E17DD3"/>
    <w:rsid w:val="00E17EB2"/>
    <w:rsid w:val="00E2018F"/>
    <w:rsid w:val="00E20458"/>
    <w:rsid w:val="00E20B03"/>
    <w:rsid w:val="00E21D01"/>
    <w:rsid w:val="00E21D08"/>
    <w:rsid w:val="00E22001"/>
    <w:rsid w:val="00E22787"/>
    <w:rsid w:val="00E22A47"/>
    <w:rsid w:val="00E22B90"/>
    <w:rsid w:val="00E22C81"/>
    <w:rsid w:val="00E23EC4"/>
    <w:rsid w:val="00E24073"/>
    <w:rsid w:val="00E2425A"/>
    <w:rsid w:val="00E2465D"/>
    <w:rsid w:val="00E24EBA"/>
    <w:rsid w:val="00E258E7"/>
    <w:rsid w:val="00E25A55"/>
    <w:rsid w:val="00E25B46"/>
    <w:rsid w:val="00E260BE"/>
    <w:rsid w:val="00E27003"/>
    <w:rsid w:val="00E272F4"/>
    <w:rsid w:val="00E27E37"/>
    <w:rsid w:val="00E30B1D"/>
    <w:rsid w:val="00E30CDC"/>
    <w:rsid w:val="00E314FD"/>
    <w:rsid w:val="00E31532"/>
    <w:rsid w:val="00E31B4B"/>
    <w:rsid w:val="00E31B7B"/>
    <w:rsid w:val="00E31DA7"/>
    <w:rsid w:val="00E31F72"/>
    <w:rsid w:val="00E32A3F"/>
    <w:rsid w:val="00E33117"/>
    <w:rsid w:val="00E332B2"/>
    <w:rsid w:val="00E3334C"/>
    <w:rsid w:val="00E33A63"/>
    <w:rsid w:val="00E33D2D"/>
    <w:rsid w:val="00E33FF5"/>
    <w:rsid w:val="00E340F5"/>
    <w:rsid w:val="00E34BAA"/>
    <w:rsid w:val="00E34BE0"/>
    <w:rsid w:val="00E35042"/>
    <w:rsid w:val="00E355BB"/>
    <w:rsid w:val="00E35836"/>
    <w:rsid w:val="00E36128"/>
    <w:rsid w:val="00E363DE"/>
    <w:rsid w:val="00E36583"/>
    <w:rsid w:val="00E3673E"/>
    <w:rsid w:val="00E3675C"/>
    <w:rsid w:val="00E36BD2"/>
    <w:rsid w:val="00E36DD3"/>
    <w:rsid w:val="00E37191"/>
    <w:rsid w:val="00E373A8"/>
    <w:rsid w:val="00E40197"/>
    <w:rsid w:val="00E401DB"/>
    <w:rsid w:val="00E40306"/>
    <w:rsid w:val="00E405E9"/>
    <w:rsid w:val="00E406A3"/>
    <w:rsid w:val="00E40793"/>
    <w:rsid w:val="00E40D2F"/>
    <w:rsid w:val="00E4107E"/>
    <w:rsid w:val="00E410AB"/>
    <w:rsid w:val="00E412C8"/>
    <w:rsid w:val="00E41593"/>
    <w:rsid w:val="00E4205D"/>
    <w:rsid w:val="00E42396"/>
    <w:rsid w:val="00E4239C"/>
    <w:rsid w:val="00E42E43"/>
    <w:rsid w:val="00E432AF"/>
    <w:rsid w:val="00E4381E"/>
    <w:rsid w:val="00E44036"/>
    <w:rsid w:val="00E4513A"/>
    <w:rsid w:val="00E45404"/>
    <w:rsid w:val="00E45771"/>
    <w:rsid w:val="00E457E6"/>
    <w:rsid w:val="00E45B62"/>
    <w:rsid w:val="00E45DA9"/>
    <w:rsid w:val="00E45DC8"/>
    <w:rsid w:val="00E46019"/>
    <w:rsid w:val="00E46568"/>
    <w:rsid w:val="00E4680F"/>
    <w:rsid w:val="00E46AB2"/>
    <w:rsid w:val="00E46D8C"/>
    <w:rsid w:val="00E46F4A"/>
    <w:rsid w:val="00E47985"/>
    <w:rsid w:val="00E47E65"/>
    <w:rsid w:val="00E50340"/>
    <w:rsid w:val="00E50732"/>
    <w:rsid w:val="00E50F6E"/>
    <w:rsid w:val="00E5120F"/>
    <w:rsid w:val="00E513AD"/>
    <w:rsid w:val="00E513F9"/>
    <w:rsid w:val="00E51BC0"/>
    <w:rsid w:val="00E52259"/>
    <w:rsid w:val="00E5235A"/>
    <w:rsid w:val="00E52825"/>
    <w:rsid w:val="00E529D9"/>
    <w:rsid w:val="00E52C56"/>
    <w:rsid w:val="00E52E26"/>
    <w:rsid w:val="00E52EB3"/>
    <w:rsid w:val="00E53037"/>
    <w:rsid w:val="00E53538"/>
    <w:rsid w:val="00E535D7"/>
    <w:rsid w:val="00E53ABA"/>
    <w:rsid w:val="00E53C6C"/>
    <w:rsid w:val="00E5402A"/>
    <w:rsid w:val="00E5409C"/>
    <w:rsid w:val="00E5440D"/>
    <w:rsid w:val="00E54694"/>
    <w:rsid w:val="00E546D8"/>
    <w:rsid w:val="00E548C4"/>
    <w:rsid w:val="00E54AD5"/>
    <w:rsid w:val="00E54DC5"/>
    <w:rsid w:val="00E54E14"/>
    <w:rsid w:val="00E54E69"/>
    <w:rsid w:val="00E55174"/>
    <w:rsid w:val="00E55BBE"/>
    <w:rsid w:val="00E55EAD"/>
    <w:rsid w:val="00E5633A"/>
    <w:rsid w:val="00E568A4"/>
    <w:rsid w:val="00E56EC9"/>
    <w:rsid w:val="00E5725C"/>
    <w:rsid w:val="00E57527"/>
    <w:rsid w:val="00E577DC"/>
    <w:rsid w:val="00E578F4"/>
    <w:rsid w:val="00E6001B"/>
    <w:rsid w:val="00E607FC"/>
    <w:rsid w:val="00E60881"/>
    <w:rsid w:val="00E61255"/>
    <w:rsid w:val="00E61559"/>
    <w:rsid w:val="00E61613"/>
    <w:rsid w:val="00E61AC4"/>
    <w:rsid w:val="00E61D73"/>
    <w:rsid w:val="00E620BA"/>
    <w:rsid w:val="00E62525"/>
    <w:rsid w:val="00E626D9"/>
    <w:rsid w:val="00E6280E"/>
    <w:rsid w:val="00E62C1E"/>
    <w:rsid w:val="00E6342C"/>
    <w:rsid w:val="00E6403E"/>
    <w:rsid w:val="00E6475C"/>
    <w:rsid w:val="00E64BEE"/>
    <w:rsid w:val="00E64C05"/>
    <w:rsid w:val="00E64C17"/>
    <w:rsid w:val="00E65402"/>
    <w:rsid w:val="00E65468"/>
    <w:rsid w:val="00E65793"/>
    <w:rsid w:val="00E65A88"/>
    <w:rsid w:val="00E660EE"/>
    <w:rsid w:val="00E666B4"/>
    <w:rsid w:val="00E66A22"/>
    <w:rsid w:val="00E66C3A"/>
    <w:rsid w:val="00E66C3B"/>
    <w:rsid w:val="00E66EA6"/>
    <w:rsid w:val="00E66F36"/>
    <w:rsid w:val="00E66F5D"/>
    <w:rsid w:val="00E67315"/>
    <w:rsid w:val="00E674D0"/>
    <w:rsid w:val="00E67D37"/>
    <w:rsid w:val="00E67D87"/>
    <w:rsid w:val="00E7098A"/>
    <w:rsid w:val="00E70BD9"/>
    <w:rsid w:val="00E70D6A"/>
    <w:rsid w:val="00E70E10"/>
    <w:rsid w:val="00E70E97"/>
    <w:rsid w:val="00E710D7"/>
    <w:rsid w:val="00E7156D"/>
    <w:rsid w:val="00E71883"/>
    <w:rsid w:val="00E71AA3"/>
    <w:rsid w:val="00E71C67"/>
    <w:rsid w:val="00E725F1"/>
    <w:rsid w:val="00E725FE"/>
    <w:rsid w:val="00E72723"/>
    <w:rsid w:val="00E73213"/>
    <w:rsid w:val="00E73D56"/>
    <w:rsid w:val="00E73D60"/>
    <w:rsid w:val="00E7407C"/>
    <w:rsid w:val="00E74240"/>
    <w:rsid w:val="00E74712"/>
    <w:rsid w:val="00E749D6"/>
    <w:rsid w:val="00E754BA"/>
    <w:rsid w:val="00E7585E"/>
    <w:rsid w:val="00E75B60"/>
    <w:rsid w:val="00E75E63"/>
    <w:rsid w:val="00E761D6"/>
    <w:rsid w:val="00E766A0"/>
    <w:rsid w:val="00E766C2"/>
    <w:rsid w:val="00E76A0B"/>
    <w:rsid w:val="00E76D19"/>
    <w:rsid w:val="00E76FB0"/>
    <w:rsid w:val="00E770D6"/>
    <w:rsid w:val="00E77966"/>
    <w:rsid w:val="00E77D8B"/>
    <w:rsid w:val="00E80267"/>
    <w:rsid w:val="00E803E0"/>
    <w:rsid w:val="00E80693"/>
    <w:rsid w:val="00E80E3C"/>
    <w:rsid w:val="00E80F90"/>
    <w:rsid w:val="00E822BF"/>
    <w:rsid w:val="00E826BB"/>
    <w:rsid w:val="00E829D8"/>
    <w:rsid w:val="00E82D24"/>
    <w:rsid w:val="00E82FC6"/>
    <w:rsid w:val="00E8347D"/>
    <w:rsid w:val="00E83777"/>
    <w:rsid w:val="00E84435"/>
    <w:rsid w:val="00E84448"/>
    <w:rsid w:val="00E8516F"/>
    <w:rsid w:val="00E85D17"/>
    <w:rsid w:val="00E85E87"/>
    <w:rsid w:val="00E8614A"/>
    <w:rsid w:val="00E8636A"/>
    <w:rsid w:val="00E86478"/>
    <w:rsid w:val="00E86D56"/>
    <w:rsid w:val="00E871C5"/>
    <w:rsid w:val="00E874EF"/>
    <w:rsid w:val="00E8779D"/>
    <w:rsid w:val="00E901BD"/>
    <w:rsid w:val="00E90774"/>
    <w:rsid w:val="00E90C23"/>
    <w:rsid w:val="00E915FC"/>
    <w:rsid w:val="00E91D5F"/>
    <w:rsid w:val="00E926E2"/>
    <w:rsid w:val="00E92C90"/>
    <w:rsid w:val="00E92E83"/>
    <w:rsid w:val="00E930BF"/>
    <w:rsid w:val="00E93697"/>
    <w:rsid w:val="00E93856"/>
    <w:rsid w:val="00E9413E"/>
    <w:rsid w:val="00E943B2"/>
    <w:rsid w:val="00E9517D"/>
    <w:rsid w:val="00E951BD"/>
    <w:rsid w:val="00E956B9"/>
    <w:rsid w:val="00E95CF8"/>
    <w:rsid w:val="00E9612F"/>
    <w:rsid w:val="00E9700D"/>
    <w:rsid w:val="00E97DEE"/>
    <w:rsid w:val="00EA003D"/>
    <w:rsid w:val="00EA079C"/>
    <w:rsid w:val="00EA083A"/>
    <w:rsid w:val="00EA1038"/>
    <w:rsid w:val="00EA138C"/>
    <w:rsid w:val="00EA15EA"/>
    <w:rsid w:val="00EA189E"/>
    <w:rsid w:val="00EA1EE0"/>
    <w:rsid w:val="00EA2431"/>
    <w:rsid w:val="00EA3BF8"/>
    <w:rsid w:val="00EA3CB2"/>
    <w:rsid w:val="00EA41BC"/>
    <w:rsid w:val="00EA459E"/>
    <w:rsid w:val="00EA4657"/>
    <w:rsid w:val="00EA47A1"/>
    <w:rsid w:val="00EA4ED3"/>
    <w:rsid w:val="00EA4F55"/>
    <w:rsid w:val="00EA5276"/>
    <w:rsid w:val="00EA5544"/>
    <w:rsid w:val="00EA5D2C"/>
    <w:rsid w:val="00EA61A6"/>
    <w:rsid w:val="00EA666B"/>
    <w:rsid w:val="00EA6AF8"/>
    <w:rsid w:val="00EA71CC"/>
    <w:rsid w:val="00EA7596"/>
    <w:rsid w:val="00EB0058"/>
    <w:rsid w:val="00EB021A"/>
    <w:rsid w:val="00EB04BF"/>
    <w:rsid w:val="00EB0641"/>
    <w:rsid w:val="00EB0A36"/>
    <w:rsid w:val="00EB15D0"/>
    <w:rsid w:val="00EB16AB"/>
    <w:rsid w:val="00EB16FF"/>
    <w:rsid w:val="00EB1B45"/>
    <w:rsid w:val="00EB20D3"/>
    <w:rsid w:val="00EB243E"/>
    <w:rsid w:val="00EB2706"/>
    <w:rsid w:val="00EB332A"/>
    <w:rsid w:val="00EB36EF"/>
    <w:rsid w:val="00EB36F5"/>
    <w:rsid w:val="00EB3799"/>
    <w:rsid w:val="00EB3A9B"/>
    <w:rsid w:val="00EB40A9"/>
    <w:rsid w:val="00EB43A3"/>
    <w:rsid w:val="00EB44ED"/>
    <w:rsid w:val="00EB4BBE"/>
    <w:rsid w:val="00EB4DA4"/>
    <w:rsid w:val="00EB4FC6"/>
    <w:rsid w:val="00EB5184"/>
    <w:rsid w:val="00EB58DC"/>
    <w:rsid w:val="00EB5AE8"/>
    <w:rsid w:val="00EB5CC2"/>
    <w:rsid w:val="00EB5FA2"/>
    <w:rsid w:val="00EB6888"/>
    <w:rsid w:val="00EB6B55"/>
    <w:rsid w:val="00EB6FD3"/>
    <w:rsid w:val="00EB7277"/>
    <w:rsid w:val="00EB77CB"/>
    <w:rsid w:val="00EB7AC1"/>
    <w:rsid w:val="00EB7DCC"/>
    <w:rsid w:val="00EC0283"/>
    <w:rsid w:val="00EC0442"/>
    <w:rsid w:val="00EC068E"/>
    <w:rsid w:val="00EC06BF"/>
    <w:rsid w:val="00EC0A92"/>
    <w:rsid w:val="00EC0CAB"/>
    <w:rsid w:val="00EC104A"/>
    <w:rsid w:val="00EC11D6"/>
    <w:rsid w:val="00EC174E"/>
    <w:rsid w:val="00EC2237"/>
    <w:rsid w:val="00EC244B"/>
    <w:rsid w:val="00EC294D"/>
    <w:rsid w:val="00EC2E9B"/>
    <w:rsid w:val="00EC2F8C"/>
    <w:rsid w:val="00EC30BF"/>
    <w:rsid w:val="00EC3369"/>
    <w:rsid w:val="00EC39B5"/>
    <w:rsid w:val="00EC4003"/>
    <w:rsid w:val="00EC4379"/>
    <w:rsid w:val="00EC477A"/>
    <w:rsid w:val="00EC4D9D"/>
    <w:rsid w:val="00EC5BDA"/>
    <w:rsid w:val="00EC5F51"/>
    <w:rsid w:val="00EC5FB5"/>
    <w:rsid w:val="00EC60BD"/>
    <w:rsid w:val="00EC6ACF"/>
    <w:rsid w:val="00EC6C7D"/>
    <w:rsid w:val="00EC6C94"/>
    <w:rsid w:val="00EC6D78"/>
    <w:rsid w:val="00EC6E0B"/>
    <w:rsid w:val="00EC6ED4"/>
    <w:rsid w:val="00EC7010"/>
    <w:rsid w:val="00EC72BA"/>
    <w:rsid w:val="00EC7832"/>
    <w:rsid w:val="00EC7F92"/>
    <w:rsid w:val="00ED03E3"/>
    <w:rsid w:val="00ED04DD"/>
    <w:rsid w:val="00ED04FD"/>
    <w:rsid w:val="00ED0530"/>
    <w:rsid w:val="00ED075A"/>
    <w:rsid w:val="00ED0DB6"/>
    <w:rsid w:val="00ED0F41"/>
    <w:rsid w:val="00ED1378"/>
    <w:rsid w:val="00ED14D7"/>
    <w:rsid w:val="00ED1C5B"/>
    <w:rsid w:val="00ED1DA1"/>
    <w:rsid w:val="00ED1EA4"/>
    <w:rsid w:val="00ED22F1"/>
    <w:rsid w:val="00ED256A"/>
    <w:rsid w:val="00ED2BDD"/>
    <w:rsid w:val="00ED2DAD"/>
    <w:rsid w:val="00ED32E3"/>
    <w:rsid w:val="00ED3EE4"/>
    <w:rsid w:val="00ED3F5D"/>
    <w:rsid w:val="00ED45BD"/>
    <w:rsid w:val="00ED4B8A"/>
    <w:rsid w:val="00ED4DBB"/>
    <w:rsid w:val="00ED565D"/>
    <w:rsid w:val="00ED613C"/>
    <w:rsid w:val="00ED6651"/>
    <w:rsid w:val="00ED6CAD"/>
    <w:rsid w:val="00ED704B"/>
    <w:rsid w:val="00ED7219"/>
    <w:rsid w:val="00ED754B"/>
    <w:rsid w:val="00ED77B9"/>
    <w:rsid w:val="00ED77ED"/>
    <w:rsid w:val="00ED7F1B"/>
    <w:rsid w:val="00ED7F23"/>
    <w:rsid w:val="00ED7FD2"/>
    <w:rsid w:val="00EE03A0"/>
    <w:rsid w:val="00EE0965"/>
    <w:rsid w:val="00EE1E30"/>
    <w:rsid w:val="00EE2040"/>
    <w:rsid w:val="00EE20CD"/>
    <w:rsid w:val="00EE2196"/>
    <w:rsid w:val="00EE2656"/>
    <w:rsid w:val="00EE2C70"/>
    <w:rsid w:val="00EE2DD6"/>
    <w:rsid w:val="00EE315E"/>
    <w:rsid w:val="00EE320F"/>
    <w:rsid w:val="00EE3270"/>
    <w:rsid w:val="00EE3832"/>
    <w:rsid w:val="00EE3CD1"/>
    <w:rsid w:val="00EE40F9"/>
    <w:rsid w:val="00EE465B"/>
    <w:rsid w:val="00EE4AFC"/>
    <w:rsid w:val="00EE4F07"/>
    <w:rsid w:val="00EE51D7"/>
    <w:rsid w:val="00EE533B"/>
    <w:rsid w:val="00EE5575"/>
    <w:rsid w:val="00EE6389"/>
    <w:rsid w:val="00EE7994"/>
    <w:rsid w:val="00EF008D"/>
    <w:rsid w:val="00EF02C8"/>
    <w:rsid w:val="00EF04C6"/>
    <w:rsid w:val="00EF104E"/>
    <w:rsid w:val="00EF1496"/>
    <w:rsid w:val="00EF32B9"/>
    <w:rsid w:val="00EF3AE7"/>
    <w:rsid w:val="00EF4020"/>
    <w:rsid w:val="00EF429D"/>
    <w:rsid w:val="00EF4976"/>
    <w:rsid w:val="00EF4A04"/>
    <w:rsid w:val="00EF4ABE"/>
    <w:rsid w:val="00EF4E7A"/>
    <w:rsid w:val="00EF50B4"/>
    <w:rsid w:val="00EF53F3"/>
    <w:rsid w:val="00EF5590"/>
    <w:rsid w:val="00EF590D"/>
    <w:rsid w:val="00EF5A1A"/>
    <w:rsid w:val="00EF5B2A"/>
    <w:rsid w:val="00EF5BDA"/>
    <w:rsid w:val="00EF60C4"/>
    <w:rsid w:val="00EF61A0"/>
    <w:rsid w:val="00EF651E"/>
    <w:rsid w:val="00EF6BB2"/>
    <w:rsid w:val="00EF7046"/>
    <w:rsid w:val="00EF70BC"/>
    <w:rsid w:val="00F00343"/>
    <w:rsid w:val="00F00984"/>
    <w:rsid w:val="00F00D65"/>
    <w:rsid w:val="00F01BA2"/>
    <w:rsid w:val="00F01C46"/>
    <w:rsid w:val="00F0261A"/>
    <w:rsid w:val="00F02AA7"/>
    <w:rsid w:val="00F02F2F"/>
    <w:rsid w:val="00F04166"/>
    <w:rsid w:val="00F04CC7"/>
    <w:rsid w:val="00F05327"/>
    <w:rsid w:val="00F053AC"/>
    <w:rsid w:val="00F05400"/>
    <w:rsid w:val="00F05887"/>
    <w:rsid w:val="00F05EB3"/>
    <w:rsid w:val="00F062DB"/>
    <w:rsid w:val="00F0684E"/>
    <w:rsid w:val="00F069F5"/>
    <w:rsid w:val="00F06C8A"/>
    <w:rsid w:val="00F06D0C"/>
    <w:rsid w:val="00F06D88"/>
    <w:rsid w:val="00F06FFD"/>
    <w:rsid w:val="00F0712B"/>
    <w:rsid w:val="00F07B35"/>
    <w:rsid w:val="00F10040"/>
    <w:rsid w:val="00F102BD"/>
    <w:rsid w:val="00F103A6"/>
    <w:rsid w:val="00F1061A"/>
    <w:rsid w:val="00F10A6A"/>
    <w:rsid w:val="00F10C54"/>
    <w:rsid w:val="00F10DD3"/>
    <w:rsid w:val="00F1145B"/>
    <w:rsid w:val="00F1151E"/>
    <w:rsid w:val="00F119E4"/>
    <w:rsid w:val="00F11B9E"/>
    <w:rsid w:val="00F124A6"/>
    <w:rsid w:val="00F125AD"/>
    <w:rsid w:val="00F125FB"/>
    <w:rsid w:val="00F12941"/>
    <w:rsid w:val="00F12ED8"/>
    <w:rsid w:val="00F1328A"/>
    <w:rsid w:val="00F133D7"/>
    <w:rsid w:val="00F141F3"/>
    <w:rsid w:val="00F146EC"/>
    <w:rsid w:val="00F14943"/>
    <w:rsid w:val="00F14A70"/>
    <w:rsid w:val="00F153B7"/>
    <w:rsid w:val="00F15535"/>
    <w:rsid w:val="00F15F45"/>
    <w:rsid w:val="00F1685E"/>
    <w:rsid w:val="00F16A62"/>
    <w:rsid w:val="00F16CD8"/>
    <w:rsid w:val="00F16F4C"/>
    <w:rsid w:val="00F174E9"/>
    <w:rsid w:val="00F1784A"/>
    <w:rsid w:val="00F17A8C"/>
    <w:rsid w:val="00F20870"/>
    <w:rsid w:val="00F2088B"/>
    <w:rsid w:val="00F20ECB"/>
    <w:rsid w:val="00F21064"/>
    <w:rsid w:val="00F212D3"/>
    <w:rsid w:val="00F21BBD"/>
    <w:rsid w:val="00F21C4C"/>
    <w:rsid w:val="00F21D81"/>
    <w:rsid w:val="00F21EA6"/>
    <w:rsid w:val="00F21F75"/>
    <w:rsid w:val="00F221AC"/>
    <w:rsid w:val="00F22B4C"/>
    <w:rsid w:val="00F22B7B"/>
    <w:rsid w:val="00F22BA2"/>
    <w:rsid w:val="00F22D39"/>
    <w:rsid w:val="00F22D5A"/>
    <w:rsid w:val="00F23A9D"/>
    <w:rsid w:val="00F24460"/>
    <w:rsid w:val="00F24487"/>
    <w:rsid w:val="00F24ECF"/>
    <w:rsid w:val="00F2585C"/>
    <w:rsid w:val="00F25878"/>
    <w:rsid w:val="00F25DB7"/>
    <w:rsid w:val="00F25F6E"/>
    <w:rsid w:val="00F2646C"/>
    <w:rsid w:val="00F26690"/>
    <w:rsid w:val="00F26F02"/>
    <w:rsid w:val="00F27B72"/>
    <w:rsid w:val="00F27DCC"/>
    <w:rsid w:val="00F302F6"/>
    <w:rsid w:val="00F30EC7"/>
    <w:rsid w:val="00F31018"/>
    <w:rsid w:val="00F31643"/>
    <w:rsid w:val="00F31F78"/>
    <w:rsid w:val="00F32080"/>
    <w:rsid w:val="00F3256B"/>
    <w:rsid w:val="00F32940"/>
    <w:rsid w:val="00F342CD"/>
    <w:rsid w:val="00F342F7"/>
    <w:rsid w:val="00F3456E"/>
    <w:rsid w:val="00F3495E"/>
    <w:rsid w:val="00F349DA"/>
    <w:rsid w:val="00F34CFA"/>
    <w:rsid w:val="00F3508A"/>
    <w:rsid w:val="00F35154"/>
    <w:rsid w:val="00F35CE7"/>
    <w:rsid w:val="00F362D1"/>
    <w:rsid w:val="00F36656"/>
    <w:rsid w:val="00F368FC"/>
    <w:rsid w:val="00F369F2"/>
    <w:rsid w:val="00F36B70"/>
    <w:rsid w:val="00F36D49"/>
    <w:rsid w:val="00F36D76"/>
    <w:rsid w:val="00F3700F"/>
    <w:rsid w:val="00F37409"/>
    <w:rsid w:val="00F37A4D"/>
    <w:rsid w:val="00F4092F"/>
    <w:rsid w:val="00F40A28"/>
    <w:rsid w:val="00F40A2B"/>
    <w:rsid w:val="00F40C63"/>
    <w:rsid w:val="00F410CE"/>
    <w:rsid w:val="00F4113A"/>
    <w:rsid w:val="00F417EA"/>
    <w:rsid w:val="00F41D58"/>
    <w:rsid w:val="00F42181"/>
    <w:rsid w:val="00F4230D"/>
    <w:rsid w:val="00F42513"/>
    <w:rsid w:val="00F42589"/>
    <w:rsid w:val="00F42D73"/>
    <w:rsid w:val="00F4310A"/>
    <w:rsid w:val="00F43397"/>
    <w:rsid w:val="00F43CD3"/>
    <w:rsid w:val="00F44472"/>
    <w:rsid w:val="00F44A85"/>
    <w:rsid w:val="00F44D04"/>
    <w:rsid w:val="00F45B5C"/>
    <w:rsid w:val="00F4639D"/>
    <w:rsid w:val="00F46684"/>
    <w:rsid w:val="00F47121"/>
    <w:rsid w:val="00F472CC"/>
    <w:rsid w:val="00F4732C"/>
    <w:rsid w:val="00F47377"/>
    <w:rsid w:val="00F47577"/>
    <w:rsid w:val="00F478CD"/>
    <w:rsid w:val="00F47A3A"/>
    <w:rsid w:val="00F47DBF"/>
    <w:rsid w:val="00F50177"/>
    <w:rsid w:val="00F505C8"/>
    <w:rsid w:val="00F508F1"/>
    <w:rsid w:val="00F5091D"/>
    <w:rsid w:val="00F50921"/>
    <w:rsid w:val="00F50A12"/>
    <w:rsid w:val="00F50ACC"/>
    <w:rsid w:val="00F50B0E"/>
    <w:rsid w:val="00F50CEB"/>
    <w:rsid w:val="00F50D7C"/>
    <w:rsid w:val="00F51162"/>
    <w:rsid w:val="00F521AF"/>
    <w:rsid w:val="00F52299"/>
    <w:rsid w:val="00F5255E"/>
    <w:rsid w:val="00F529F8"/>
    <w:rsid w:val="00F52D32"/>
    <w:rsid w:val="00F52D61"/>
    <w:rsid w:val="00F52EBA"/>
    <w:rsid w:val="00F532FC"/>
    <w:rsid w:val="00F53443"/>
    <w:rsid w:val="00F5352C"/>
    <w:rsid w:val="00F537CF"/>
    <w:rsid w:val="00F53BC3"/>
    <w:rsid w:val="00F54877"/>
    <w:rsid w:val="00F54F09"/>
    <w:rsid w:val="00F54FF7"/>
    <w:rsid w:val="00F55240"/>
    <w:rsid w:val="00F552F2"/>
    <w:rsid w:val="00F556D8"/>
    <w:rsid w:val="00F55920"/>
    <w:rsid w:val="00F55AD7"/>
    <w:rsid w:val="00F565D4"/>
    <w:rsid w:val="00F567BA"/>
    <w:rsid w:val="00F57199"/>
    <w:rsid w:val="00F603E5"/>
    <w:rsid w:val="00F60886"/>
    <w:rsid w:val="00F608D3"/>
    <w:rsid w:val="00F61122"/>
    <w:rsid w:val="00F61148"/>
    <w:rsid w:val="00F61632"/>
    <w:rsid w:val="00F621C1"/>
    <w:rsid w:val="00F62291"/>
    <w:rsid w:val="00F6255D"/>
    <w:rsid w:val="00F63009"/>
    <w:rsid w:val="00F631D2"/>
    <w:rsid w:val="00F63397"/>
    <w:rsid w:val="00F63C64"/>
    <w:rsid w:val="00F6479C"/>
    <w:rsid w:val="00F6485C"/>
    <w:rsid w:val="00F64E3A"/>
    <w:rsid w:val="00F65095"/>
    <w:rsid w:val="00F6517B"/>
    <w:rsid w:val="00F653F0"/>
    <w:rsid w:val="00F65568"/>
    <w:rsid w:val="00F6556B"/>
    <w:rsid w:val="00F65718"/>
    <w:rsid w:val="00F65BDC"/>
    <w:rsid w:val="00F65DED"/>
    <w:rsid w:val="00F65E4C"/>
    <w:rsid w:val="00F65FC4"/>
    <w:rsid w:val="00F66670"/>
    <w:rsid w:val="00F668AE"/>
    <w:rsid w:val="00F6696B"/>
    <w:rsid w:val="00F66D57"/>
    <w:rsid w:val="00F67286"/>
    <w:rsid w:val="00F6730C"/>
    <w:rsid w:val="00F67443"/>
    <w:rsid w:val="00F67774"/>
    <w:rsid w:val="00F70057"/>
    <w:rsid w:val="00F7044A"/>
    <w:rsid w:val="00F706FF"/>
    <w:rsid w:val="00F70A20"/>
    <w:rsid w:val="00F70CC4"/>
    <w:rsid w:val="00F70D6F"/>
    <w:rsid w:val="00F71151"/>
    <w:rsid w:val="00F7119E"/>
    <w:rsid w:val="00F71528"/>
    <w:rsid w:val="00F718ED"/>
    <w:rsid w:val="00F71EC6"/>
    <w:rsid w:val="00F721FC"/>
    <w:rsid w:val="00F72351"/>
    <w:rsid w:val="00F731D0"/>
    <w:rsid w:val="00F73297"/>
    <w:rsid w:val="00F73529"/>
    <w:rsid w:val="00F7373E"/>
    <w:rsid w:val="00F739FE"/>
    <w:rsid w:val="00F73D0C"/>
    <w:rsid w:val="00F7461D"/>
    <w:rsid w:val="00F748C7"/>
    <w:rsid w:val="00F750EA"/>
    <w:rsid w:val="00F751DC"/>
    <w:rsid w:val="00F754F3"/>
    <w:rsid w:val="00F75EA3"/>
    <w:rsid w:val="00F762FD"/>
    <w:rsid w:val="00F76456"/>
    <w:rsid w:val="00F76883"/>
    <w:rsid w:val="00F7706A"/>
    <w:rsid w:val="00F7759B"/>
    <w:rsid w:val="00F77A18"/>
    <w:rsid w:val="00F77D3C"/>
    <w:rsid w:val="00F77E5A"/>
    <w:rsid w:val="00F80608"/>
    <w:rsid w:val="00F807D8"/>
    <w:rsid w:val="00F808C5"/>
    <w:rsid w:val="00F8091D"/>
    <w:rsid w:val="00F81013"/>
    <w:rsid w:val="00F81484"/>
    <w:rsid w:val="00F81CF9"/>
    <w:rsid w:val="00F82140"/>
    <w:rsid w:val="00F823A5"/>
    <w:rsid w:val="00F82539"/>
    <w:rsid w:val="00F828AD"/>
    <w:rsid w:val="00F82C36"/>
    <w:rsid w:val="00F82C6E"/>
    <w:rsid w:val="00F833A3"/>
    <w:rsid w:val="00F83D5D"/>
    <w:rsid w:val="00F83E7C"/>
    <w:rsid w:val="00F840C3"/>
    <w:rsid w:val="00F84376"/>
    <w:rsid w:val="00F848B5"/>
    <w:rsid w:val="00F84F11"/>
    <w:rsid w:val="00F8521C"/>
    <w:rsid w:val="00F85D80"/>
    <w:rsid w:val="00F862AA"/>
    <w:rsid w:val="00F8643E"/>
    <w:rsid w:val="00F86C7A"/>
    <w:rsid w:val="00F872DA"/>
    <w:rsid w:val="00F87BC5"/>
    <w:rsid w:val="00F90670"/>
    <w:rsid w:val="00F907ED"/>
    <w:rsid w:val="00F9092A"/>
    <w:rsid w:val="00F91667"/>
    <w:rsid w:val="00F91A7F"/>
    <w:rsid w:val="00F91DFD"/>
    <w:rsid w:val="00F92206"/>
    <w:rsid w:val="00F92AA3"/>
    <w:rsid w:val="00F92C20"/>
    <w:rsid w:val="00F92C67"/>
    <w:rsid w:val="00F92D30"/>
    <w:rsid w:val="00F92DA0"/>
    <w:rsid w:val="00F92E55"/>
    <w:rsid w:val="00F933DA"/>
    <w:rsid w:val="00F93ADE"/>
    <w:rsid w:val="00F93AF0"/>
    <w:rsid w:val="00F93C6E"/>
    <w:rsid w:val="00F93DB0"/>
    <w:rsid w:val="00F94BEA"/>
    <w:rsid w:val="00F95372"/>
    <w:rsid w:val="00F9554C"/>
    <w:rsid w:val="00F957C6"/>
    <w:rsid w:val="00F95A83"/>
    <w:rsid w:val="00F96621"/>
    <w:rsid w:val="00F96673"/>
    <w:rsid w:val="00F96C74"/>
    <w:rsid w:val="00F96EC4"/>
    <w:rsid w:val="00F97188"/>
    <w:rsid w:val="00F97226"/>
    <w:rsid w:val="00F978B3"/>
    <w:rsid w:val="00FA03AA"/>
    <w:rsid w:val="00FA0A4C"/>
    <w:rsid w:val="00FA0A8F"/>
    <w:rsid w:val="00FA0DBE"/>
    <w:rsid w:val="00FA13E2"/>
    <w:rsid w:val="00FA1565"/>
    <w:rsid w:val="00FA1697"/>
    <w:rsid w:val="00FA1DAF"/>
    <w:rsid w:val="00FA2C79"/>
    <w:rsid w:val="00FA2E13"/>
    <w:rsid w:val="00FA302A"/>
    <w:rsid w:val="00FA32CE"/>
    <w:rsid w:val="00FA3716"/>
    <w:rsid w:val="00FA3D68"/>
    <w:rsid w:val="00FA4B0D"/>
    <w:rsid w:val="00FA4B3F"/>
    <w:rsid w:val="00FA5409"/>
    <w:rsid w:val="00FA5A9A"/>
    <w:rsid w:val="00FA5C1C"/>
    <w:rsid w:val="00FA600A"/>
    <w:rsid w:val="00FA6142"/>
    <w:rsid w:val="00FA618A"/>
    <w:rsid w:val="00FA63E8"/>
    <w:rsid w:val="00FA664C"/>
    <w:rsid w:val="00FA7000"/>
    <w:rsid w:val="00FA70D5"/>
    <w:rsid w:val="00FA71DA"/>
    <w:rsid w:val="00FA7A71"/>
    <w:rsid w:val="00FA7A8D"/>
    <w:rsid w:val="00FA7CD6"/>
    <w:rsid w:val="00FB001A"/>
    <w:rsid w:val="00FB0128"/>
    <w:rsid w:val="00FB058B"/>
    <w:rsid w:val="00FB0831"/>
    <w:rsid w:val="00FB0B61"/>
    <w:rsid w:val="00FB0CED"/>
    <w:rsid w:val="00FB16D0"/>
    <w:rsid w:val="00FB183B"/>
    <w:rsid w:val="00FB1A83"/>
    <w:rsid w:val="00FB1D63"/>
    <w:rsid w:val="00FB2656"/>
    <w:rsid w:val="00FB27F1"/>
    <w:rsid w:val="00FB2924"/>
    <w:rsid w:val="00FB2951"/>
    <w:rsid w:val="00FB2C38"/>
    <w:rsid w:val="00FB2C4C"/>
    <w:rsid w:val="00FB3882"/>
    <w:rsid w:val="00FB4015"/>
    <w:rsid w:val="00FB4AB2"/>
    <w:rsid w:val="00FB4C99"/>
    <w:rsid w:val="00FB4D66"/>
    <w:rsid w:val="00FB54B1"/>
    <w:rsid w:val="00FB5D07"/>
    <w:rsid w:val="00FB5D0A"/>
    <w:rsid w:val="00FB6109"/>
    <w:rsid w:val="00FB614E"/>
    <w:rsid w:val="00FB6370"/>
    <w:rsid w:val="00FB659F"/>
    <w:rsid w:val="00FB6D8E"/>
    <w:rsid w:val="00FB7231"/>
    <w:rsid w:val="00FB7411"/>
    <w:rsid w:val="00FB7560"/>
    <w:rsid w:val="00FB780D"/>
    <w:rsid w:val="00FC00C5"/>
    <w:rsid w:val="00FC03F5"/>
    <w:rsid w:val="00FC0801"/>
    <w:rsid w:val="00FC0997"/>
    <w:rsid w:val="00FC0B84"/>
    <w:rsid w:val="00FC0BBF"/>
    <w:rsid w:val="00FC0ECB"/>
    <w:rsid w:val="00FC0F77"/>
    <w:rsid w:val="00FC1DC8"/>
    <w:rsid w:val="00FC2029"/>
    <w:rsid w:val="00FC226C"/>
    <w:rsid w:val="00FC2507"/>
    <w:rsid w:val="00FC2513"/>
    <w:rsid w:val="00FC2B2C"/>
    <w:rsid w:val="00FC34B7"/>
    <w:rsid w:val="00FC3A6E"/>
    <w:rsid w:val="00FC3B06"/>
    <w:rsid w:val="00FC3CDD"/>
    <w:rsid w:val="00FC4D63"/>
    <w:rsid w:val="00FC4D9C"/>
    <w:rsid w:val="00FC5C56"/>
    <w:rsid w:val="00FC688B"/>
    <w:rsid w:val="00FC6AAD"/>
    <w:rsid w:val="00FC6BA3"/>
    <w:rsid w:val="00FC6D05"/>
    <w:rsid w:val="00FC6D1C"/>
    <w:rsid w:val="00FC751B"/>
    <w:rsid w:val="00FC7686"/>
    <w:rsid w:val="00FD014A"/>
    <w:rsid w:val="00FD0617"/>
    <w:rsid w:val="00FD07EC"/>
    <w:rsid w:val="00FD0909"/>
    <w:rsid w:val="00FD0CBD"/>
    <w:rsid w:val="00FD0D79"/>
    <w:rsid w:val="00FD143E"/>
    <w:rsid w:val="00FD1C87"/>
    <w:rsid w:val="00FD1CE2"/>
    <w:rsid w:val="00FD2056"/>
    <w:rsid w:val="00FD265C"/>
    <w:rsid w:val="00FD2943"/>
    <w:rsid w:val="00FD2B99"/>
    <w:rsid w:val="00FD2C8D"/>
    <w:rsid w:val="00FD2CFF"/>
    <w:rsid w:val="00FD329A"/>
    <w:rsid w:val="00FD3333"/>
    <w:rsid w:val="00FD33CE"/>
    <w:rsid w:val="00FD33F1"/>
    <w:rsid w:val="00FD3770"/>
    <w:rsid w:val="00FD37F7"/>
    <w:rsid w:val="00FD392F"/>
    <w:rsid w:val="00FD3CCC"/>
    <w:rsid w:val="00FD3CF6"/>
    <w:rsid w:val="00FD440D"/>
    <w:rsid w:val="00FD4DEA"/>
    <w:rsid w:val="00FD4E5D"/>
    <w:rsid w:val="00FD4FA5"/>
    <w:rsid w:val="00FD55B0"/>
    <w:rsid w:val="00FD5CE7"/>
    <w:rsid w:val="00FD65E0"/>
    <w:rsid w:val="00FD6BCF"/>
    <w:rsid w:val="00FD6BEC"/>
    <w:rsid w:val="00FD7956"/>
    <w:rsid w:val="00FE01A0"/>
    <w:rsid w:val="00FE053E"/>
    <w:rsid w:val="00FE0749"/>
    <w:rsid w:val="00FE110D"/>
    <w:rsid w:val="00FE1486"/>
    <w:rsid w:val="00FE1B66"/>
    <w:rsid w:val="00FE25D3"/>
    <w:rsid w:val="00FE26D9"/>
    <w:rsid w:val="00FE2A28"/>
    <w:rsid w:val="00FE2BE9"/>
    <w:rsid w:val="00FE36D0"/>
    <w:rsid w:val="00FE38BE"/>
    <w:rsid w:val="00FE3C8F"/>
    <w:rsid w:val="00FE449C"/>
    <w:rsid w:val="00FE4871"/>
    <w:rsid w:val="00FE4873"/>
    <w:rsid w:val="00FE502E"/>
    <w:rsid w:val="00FE5208"/>
    <w:rsid w:val="00FE5210"/>
    <w:rsid w:val="00FE523B"/>
    <w:rsid w:val="00FE5459"/>
    <w:rsid w:val="00FE56F4"/>
    <w:rsid w:val="00FE5881"/>
    <w:rsid w:val="00FE59D8"/>
    <w:rsid w:val="00FE60FC"/>
    <w:rsid w:val="00FE672D"/>
    <w:rsid w:val="00FE6B5A"/>
    <w:rsid w:val="00FE6B72"/>
    <w:rsid w:val="00FE7A23"/>
    <w:rsid w:val="00FE7CFD"/>
    <w:rsid w:val="00FE7E0D"/>
    <w:rsid w:val="00FE7E22"/>
    <w:rsid w:val="00FE7FCD"/>
    <w:rsid w:val="00FF03DB"/>
    <w:rsid w:val="00FF0BAB"/>
    <w:rsid w:val="00FF16D6"/>
    <w:rsid w:val="00FF187D"/>
    <w:rsid w:val="00FF18D1"/>
    <w:rsid w:val="00FF18EC"/>
    <w:rsid w:val="00FF1ADF"/>
    <w:rsid w:val="00FF2273"/>
    <w:rsid w:val="00FF2439"/>
    <w:rsid w:val="00FF2891"/>
    <w:rsid w:val="00FF2A4F"/>
    <w:rsid w:val="00FF2DCD"/>
    <w:rsid w:val="00FF30A4"/>
    <w:rsid w:val="00FF3977"/>
    <w:rsid w:val="00FF3983"/>
    <w:rsid w:val="00FF3BED"/>
    <w:rsid w:val="00FF3F77"/>
    <w:rsid w:val="00FF4039"/>
    <w:rsid w:val="00FF40D7"/>
    <w:rsid w:val="00FF41B0"/>
    <w:rsid w:val="00FF41F0"/>
    <w:rsid w:val="00FF4AB5"/>
    <w:rsid w:val="00FF4B4E"/>
    <w:rsid w:val="00FF5201"/>
    <w:rsid w:val="00FF5AC2"/>
    <w:rsid w:val="00FF5B4A"/>
    <w:rsid w:val="00FF5EC8"/>
    <w:rsid w:val="00FF5F49"/>
    <w:rsid w:val="00FF61B7"/>
    <w:rsid w:val="00FF65E3"/>
    <w:rsid w:val="00FF65E6"/>
    <w:rsid w:val="00FF6FD7"/>
    <w:rsid w:val="00FF7003"/>
    <w:rsid w:val="00FF7250"/>
    <w:rsid w:val="00FF7544"/>
    <w:rsid w:val="00FF788E"/>
    <w:rsid w:val="00FF7A26"/>
    <w:rsid w:val="00FF7DD7"/>
    <w:rsid w:val="00FF7EE0"/>
    <w:rsid w:val="00FF7EE7"/>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0DF3"/>
  <w15:docId w15:val="{51BEF4D2-072B-4BE2-A5A2-88DBC3C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D4"/>
    <w:rPr>
      <w:lang w:val="es-ES_tradnl" w:eastAsia="es-ES"/>
    </w:rPr>
  </w:style>
  <w:style w:type="paragraph" w:styleId="Ttulo1">
    <w:name w:val="heading 1"/>
    <w:basedOn w:val="Normal"/>
    <w:next w:val="Normal"/>
    <w:link w:val="Ttulo1Car"/>
    <w:uiPriority w:val="9"/>
    <w:qFormat/>
    <w:rsid w:val="00D44CDC"/>
    <w:pPr>
      <w:keepNext/>
      <w:numPr>
        <w:numId w:val="2"/>
      </w:numPr>
      <w:jc w:val="center"/>
      <w:outlineLvl w:val="0"/>
    </w:pPr>
    <w:rPr>
      <w:rFonts w:ascii="Arial" w:hAnsi="Arial"/>
      <w:b/>
      <w:color w:val="000000"/>
      <w:sz w:val="24"/>
    </w:rPr>
  </w:style>
  <w:style w:type="paragraph" w:styleId="Ttulo2">
    <w:name w:val="heading 2"/>
    <w:basedOn w:val="Normal"/>
    <w:next w:val="Normal"/>
    <w:link w:val="Ttulo2Car"/>
    <w:uiPriority w:val="9"/>
    <w:qFormat/>
    <w:rsid w:val="00D44CDC"/>
    <w:pPr>
      <w:keepNext/>
      <w:numPr>
        <w:ilvl w:val="1"/>
        <w:numId w:val="2"/>
      </w:numPr>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 w:val="24"/>
    </w:rPr>
  </w:style>
  <w:style w:type="paragraph" w:styleId="Ttulo3">
    <w:name w:val="heading 3"/>
    <w:basedOn w:val="Normal"/>
    <w:next w:val="Normal"/>
    <w:link w:val="Ttulo3Car"/>
    <w:qFormat/>
    <w:rsid w:val="00D44CDC"/>
    <w:pPr>
      <w:keepNext/>
      <w:numPr>
        <w:ilvl w:val="2"/>
        <w:numId w:val="2"/>
      </w:numPr>
      <w:outlineLvl w:val="2"/>
    </w:pPr>
    <w:rPr>
      <w:rFonts w:ascii="Arial" w:hAnsi="Arial"/>
      <w:b/>
      <w:sz w:val="28"/>
    </w:rPr>
  </w:style>
  <w:style w:type="paragraph" w:styleId="Ttulo4">
    <w:name w:val="heading 4"/>
    <w:basedOn w:val="Normal"/>
    <w:next w:val="Normal"/>
    <w:link w:val="Ttulo4Car"/>
    <w:qFormat/>
    <w:rsid w:val="00D44CDC"/>
    <w:pPr>
      <w:keepNext/>
      <w:numPr>
        <w:ilvl w:val="3"/>
        <w:numId w:val="2"/>
      </w:numPr>
      <w:jc w:val="both"/>
      <w:outlineLvl w:val="3"/>
    </w:pPr>
    <w:rPr>
      <w:rFonts w:ascii="Arial" w:hAnsi="Arial"/>
      <w:b/>
      <w:sz w:val="28"/>
    </w:rPr>
  </w:style>
  <w:style w:type="paragraph" w:styleId="Ttulo5">
    <w:name w:val="heading 5"/>
    <w:basedOn w:val="Normal"/>
    <w:next w:val="Normal"/>
    <w:link w:val="Ttulo5Car"/>
    <w:qFormat/>
    <w:rsid w:val="00D44CDC"/>
    <w:pPr>
      <w:keepNext/>
      <w:numPr>
        <w:ilvl w:val="4"/>
        <w:numId w:val="2"/>
      </w:numPr>
      <w:jc w:val="center"/>
      <w:outlineLvl w:val="4"/>
    </w:pPr>
    <w:rPr>
      <w:rFonts w:ascii="Arial" w:hAnsi="Arial"/>
      <w:b/>
      <w:sz w:val="24"/>
      <w:lang w:val="es-CO"/>
    </w:rPr>
  </w:style>
  <w:style w:type="paragraph" w:styleId="Ttulo6">
    <w:name w:val="heading 6"/>
    <w:basedOn w:val="Normal"/>
    <w:next w:val="Normal"/>
    <w:link w:val="Ttulo6Car"/>
    <w:qFormat/>
    <w:rsid w:val="00D44CDC"/>
    <w:pPr>
      <w:keepNext/>
      <w:numPr>
        <w:ilvl w:val="5"/>
        <w:numId w:val="2"/>
      </w:numPr>
      <w:jc w:val="center"/>
      <w:outlineLvl w:val="5"/>
    </w:pPr>
    <w:rPr>
      <w:rFonts w:ascii="Arial" w:hAnsi="Arial"/>
      <w:sz w:val="24"/>
      <w:lang w:val="es-CO"/>
    </w:rPr>
  </w:style>
  <w:style w:type="paragraph" w:styleId="Ttulo7">
    <w:name w:val="heading 7"/>
    <w:basedOn w:val="Normal"/>
    <w:next w:val="Normal"/>
    <w:link w:val="Ttulo7Car"/>
    <w:qFormat/>
    <w:rsid w:val="00D44CDC"/>
    <w:pPr>
      <w:keepNext/>
      <w:numPr>
        <w:ilvl w:val="6"/>
        <w:numId w:val="2"/>
      </w:numPr>
      <w:jc w:val="center"/>
      <w:outlineLvl w:val="6"/>
    </w:pPr>
    <w:rPr>
      <w:rFonts w:ascii="Arial" w:hAnsi="Arial"/>
      <w:sz w:val="28"/>
    </w:rPr>
  </w:style>
  <w:style w:type="paragraph" w:styleId="Ttulo8">
    <w:name w:val="heading 8"/>
    <w:basedOn w:val="Normal"/>
    <w:next w:val="Normal"/>
    <w:link w:val="Ttulo8Car"/>
    <w:qFormat/>
    <w:rsid w:val="00D44CDC"/>
    <w:pPr>
      <w:keepNext/>
      <w:numPr>
        <w:ilvl w:val="7"/>
        <w:numId w:val="2"/>
      </w:numPr>
      <w:outlineLvl w:val="7"/>
    </w:pPr>
    <w:rPr>
      <w:rFonts w:ascii="Arial" w:hAnsi="Arial"/>
      <w:sz w:val="24"/>
    </w:rPr>
  </w:style>
  <w:style w:type="paragraph" w:styleId="Ttulo9">
    <w:name w:val="heading 9"/>
    <w:basedOn w:val="Normal"/>
    <w:next w:val="Normal"/>
    <w:link w:val="Ttulo9Car"/>
    <w:qFormat/>
    <w:rsid w:val="00D44CDC"/>
    <w:pPr>
      <w:keepNext/>
      <w:numPr>
        <w:ilvl w:val="8"/>
        <w:numId w:val="2"/>
      </w:numPr>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rsid w:val="00D44CD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1071B1"/>
    <w:rPr>
      <w:rFonts w:ascii="Lucida Grande" w:hAnsi="Lucida Grande"/>
      <w:sz w:val="18"/>
      <w:szCs w:val="18"/>
    </w:rPr>
  </w:style>
  <w:style w:type="character" w:styleId="Nmerodepgina">
    <w:name w:val="page number"/>
    <w:basedOn w:val="Fuentedeprrafopredeter"/>
    <w:rsid w:val="00D44CDC"/>
  </w:style>
  <w:style w:type="paragraph" w:styleId="Encabezado">
    <w:name w:val="header"/>
    <w:basedOn w:val="Normal"/>
    <w:link w:val="EncabezadoCar"/>
    <w:uiPriority w:val="99"/>
    <w:rsid w:val="00D44CDC"/>
    <w:pPr>
      <w:tabs>
        <w:tab w:val="center" w:pos="4252"/>
        <w:tab w:val="right" w:pos="8504"/>
      </w:tabs>
    </w:pPr>
  </w:style>
  <w:style w:type="paragraph" w:styleId="Piedepgina">
    <w:name w:val="footer"/>
    <w:basedOn w:val="Normal"/>
    <w:uiPriority w:val="99"/>
    <w:rsid w:val="00D44CDC"/>
    <w:pPr>
      <w:tabs>
        <w:tab w:val="center" w:pos="4252"/>
        <w:tab w:val="right" w:pos="8504"/>
      </w:tabs>
    </w:pPr>
  </w:style>
  <w:style w:type="paragraph" w:styleId="Mapadeldocumento">
    <w:name w:val="Document Map"/>
    <w:basedOn w:val="Normal"/>
    <w:link w:val="MapadeldocumentoCar"/>
    <w:semiHidden/>
    <w:rsid w:val="00D44CDC"/>
    <w:pPr>
      <w:shd w:val="clear" w:color="auto" w:fill="000080"/>
    </w:pPr>
    <w:rPr>
      <w:rFonts w:ascii="Tahoma" w:hAnsi="Tahoma"/>
    </w:rPr>
  </w:style>
  <w:style w:type="paragraph" w:styleId="Textoindependiente2">
    <w:name w:val="Body Text 2"/>
    <w:basedOn w:val="Normal"/>
    <w:link w:val="Textoindependiente2Car"/>
    <w:rsid w:val="00D44CDC"/>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 w:val="24"/>
    </w:rPr>
  </w:style>
  <w:style w:type="paragraph" w:styleId="Sangradetextonormal">
    <w:name w:val="Body Text Indent"/>
    <w:basedOn w:val="Normal"/>
    <w:link w:val="SangradetextonormalCar"/>
    <w:rsid w:val="00D44CDC"/>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 w:val="24"/>
    </w:rPr>
  </w:style>
  <w:style w:type="paragraph" w:styleId="Sangra2detindependiente">
    <w:name w:val="Body Text Indent 2"/>
    <w:basedOn w:val="Normal"/>
    <w:link w:val="Sangra2detindependienteCar"/>
    <w:rsid w:val="00D44CDC"/>
    <w:pPr>
      <w:widowControl w:val="0"/>
      <w:tabs>
        <w:tab w:val="left" w:pos="-1843"/>
        <w:tab w:val="left" w:pos="-1418"/>
        <w:tab w:val="left" w:pos="-142"/>
        <w:tab w:val="left" w:pos="9639"/>
      </w:tabs>
      <w:ind w:left="284"/>
    </w:pPr>
    <w:rPr>
      <w:rFonts w:ascii="Verdana" w:hAnsi="Verdana"/>
      <w:snapToGrid w:val="0"/>
      <w:sz w:val="24"/>
    </w:rPr>
  </w:style>
  <w:style w:type="paragraph" w:styleId="Sangra3detindependiente">
    <w:name w:val="Body Text Indent 3"/>
    <w:basedOn w:val="Normal"/>
    <w:link w:val="Sangra3detindependienteCar"/>
    <w:rsid w:val="00D44CDC"/>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 w:val="24"/>
      <w:lang w:val="en-US"/>
    </w:rPr>
  </w:style>
  <w:style w:type="paragraph" w:styleId="Textoindependiente">
    <w:name w:val="Body Text"/>
    <w:aliases w:val="body text"/>
    <w:basedOn w:val="Normal"/>
    <w:link w:val="TextoindependienteCar"/>
    <w:uiPriority w:val="1"/>
    <w:qFormat/>
    <w:rsid w:val="00D44CDC"/>
    <w:pPr>
      <w:jc w:val="both"/>
    </w:pPr>
  </w:style>
  <w:style w:type="paragraph" w:styleId="Textoindependiente3">
    <w:name w:val="Body Text 3"/>
    <w:basedOn w:val="Normal"/>
    <w:link w:val="Textoindependiente3Car"/>
    <w:rsid w:val="00D44CDC"/>
    <w:rPr>
      <w:rFonts w:ascii="Arial" w:hAnsi="Arial"/>
      <w:sz w:val="24"/>
    </w:rPr>
  </w:style>
  <w:style w:type="paragraph" w:customStyle="1" w:styleId="Mapadeldocumento1">
    <w:name w:val="Mapa del documento1"/>
    <w:basedOn w:val="Normal"/>
    <w:uiPriority w:val="99"/>
    <w:rsid w:val="00D44CDC"/>
    <w:pPr>
      <w:shd w:val="clear" w:color="auto" w:fill="000080"/>
    </w:pPr>
    <w:rPr>
      <w:rFonts w:ascii="Tahoma" w:hAnsi="Tahoma"/>
    </w:rPr>
  </w:style>
  <w:style w:type="paragraph" w:styleId="Continuarlista2">
    <w:name w:val="List Continue 2"/>
    <w:basedOn w:val="Normal"/>
    <w:rsid w:val="00D44CDC"/>
    <w:pPr>
      <w:spacing w:after="120"/>
      <w:ind w:left="566"/>
    </w:pPr>
  </w:style>
  <w:style w:type="paragraph" w:customStyle="1" w:styleId="CUERPOTEXTO">
    <w:name w:val="CUERPO TEXTO"/>
    <w:rsid w:val="00D44CD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cuerpo">
    <w:name w:val="cuerpo"/>
    <w:basedOn w:val="Normal"/>
    <w:rsid w:val="00D44CDC"/>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CENTRAR">
    <w:name w:val="CENTRAR"/>
    <w:basedOn w:val="CUERPOTEXTO"/>
    <w:rsid w:val="00D44CDC"/>
    <w:pPr>
      <w:tabs>
        <w:tab w:val="clear" w:pos="510"/>
        <w:tab w:val="clear" w:pos="1134"/>
      </w:tabs>
      <w:ind w:firstLine="0"/>
      <w:jc w:val="center"/>
    </w:pPr>
    <w:rPr>
      <w:szCs w:val="20"/>
    </w:rPr>
  </w:style>
  <w:style w:type="paragraph" w:customStyle="1" w:styleId="cuer">
    <w:name w:val="cuer"/>
    <w:basedOn w:val="Normal"/>
    <w:rsid w:val="00D44CDC"/>
    <w:pPr>
      <w:spacing w:before="100" w:after="100"/>
    </w:pPr>
    <w:rPr>
      <w:sz w:val="24"/>
      <w:lang w:val="es-ES"/>
    </w:rPr>
  </w:style>
  <w:style w:type="paragraph" w:styleId="Textonotaalfinal">
    <w:name w:val="endnote text"/>
    <w:basedOn w:val="Normal"/>
    <w:semiHidden/>
    <w:rsid w:val="00D44CDC"/>
    <w:pPr>
      <w:spacing w:line="360" w:lineRule="auto"/>
      <w:jc w:val="both"/>
    </w:pPr>
    <w:rPr>
      <w:rFonts w:ascii="Arial" w:hAnsi="Arial"/>
      <w:sz w:val="22"/>
      <w:lang w:val="es-ES"/>
    </w:rPr>
  </w:style>
  <w:style w:type="paragraph" w:styleId="Lista">
    <w:name w:val="List"/>
    <w:basedOn w:val="Normal"/>
    <w:rsid w:val="00D44CDC"/>
    <w:pPr>
      <w:ind w:left="283" w:hanging="283"/>
    </w:pPr>
  </w:style>
  <w:style w:type="paragraph" w:styleId="Lista2">
    <w:name w:val="List 2"/>
    <w:basedOn w:val="Normal"/>
    <w:rsid w:val="00D44CDC"/>
    <w:pPr>
      <w:ind w:left="566" w:hanging="283"/>
    </w:pPr>
  </w:style>
  <w:style w:type="paragraph" w:styleId="Continuarlista">
    <w:name w:val="List Continue"/>
    <w:basedOn w:val="Normal"/>
    <w:rsid w:val="00D44CDC"/>
    <w:pPr>
      <w:spacing w:after="120"/>
      <w:ind w:left="283"/>
    </w:pPr>
  </w:style>
  <w:style w:type="paragraph" w:customStyle="1" w:styleId="texto">
    <w:name w:val="texto"/>
    <w:basedOn w:val="Normal"/>
    <w:rsid w:val="00D44CDC"/>
    <w:pPr>
      <w:tabs>
        <w:tab w:val="right" w:pos="6570"/>
      </w:tabs>
      <w:suppressAutoHyphens/>
      <w:jc w:val="both"/>
    </w:pPr>
    <w:rPr>
      <w:rFonts w:ascii="Arial" w:hAnsi="Arial"/>
      <w:spacing w:val="-2"/>
      <w:sz w:val="22"/>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
    <w:basedOn w:val="Normal"/>
    <w:uiPriority w:val="99"/>
    <w:rsid w:val="00D44CDC"/>
    <w:pPr>
      <w:widowControl w:val="0"/>
      <w:overflowPunct w:val="0"/>
      <w:adjustRightInd w:val="0"/>
      <w:jc w:val="both"/>
    </w:pPr>
    <w:rPr>
      <w:rFonts w:eastAsia="SimSun"/>
      <w:kern w:val="28"/>
      <w:sz w:val="22"/>
      <w:lang w:val="es-ES"/>
    </w:rPr>
  </w:style>
  <w:style w:type="character" w:styleId="Refdenotaalpie">
    <w:name w:val="footnote reference"/>
    <w:basedOn w:val="Fuentedeprrafopredeter"/>
    <w:uiPriority w:val="99"/>
    <w:rsid w:val="00D44CDC"/>
    <w:rPr>
      <w:vertAlign w:val="superscript"/>
    </w:rPr>
  </w:style>
  <w:style w:type="character" w:styleId="Hipervnculo">
    <w:name w:val="Hyperlink"/>
    <w:basedOn w:val="Fuentedeprrafopredeter"/>
    <w:rsid w:val="00D44CDC"/>
    <w:rPr>
      <w:color w:val="0000FF"/>
      <w:u w:val="single"/>
    </w:rPr>
  </w:style>
  <w:style w:type="paragraph" w:styleId="z-Principiodelformulario">
    <w:name w:val="HTML Top of Form"/>
    <w:basedOn w:val="Normal"/>
    <w:next w:val="Normal"/>
    <w:hidden/>
    <w:rsid w:val="00D44CDC"/>
    <w:pPr>
      <w:pBdr>
        <w:bottom w:val="single" w:sz="6" w:space="1" w:color="auto"/>
      </w:pBdr>
      <w:jc w:val="center"/>
    </w:pPr>
    <w:rPr>
      <w:rFonts w:ascii="Arial" w:hAnsi="Arial" w:cs="Arial"/>
      <w:vanish/>
      <w:sz w:val="16"/>
      <w:szCs w:val="16"/>
      <w:lang w:val="es-ES"/>
    </w:rPr>
  </w:style>
  <w:style w:type="character" w:customStyle="1" w:styleId="titulobusqueda1">
    <w:name w:val="titulobusqueda1"/>
    <w:basedOn w:val="Fuentedeprrafopredeter"/>
    <w:rsid w:val="00D44CDC"/>
    <w:rPr>
      <w:rFonts w:ascii="Verdana" w:hAnsi="Verdana" w:hint="default"/>
      <w:b/>
      <w:bCs/>
      <w:color w:val="000000"/>
      <w:sz w:val="14"/>
      <w:szCs w:val="14"/>
    </w:rPr>
  </w:style>
  <w:style w:type="paragraph" w:styleId="z-Finaldelformulario">
    <w:name w:val="HTML Bottom of Form"/>
    <w:basedOn w:val="Normal"/>
    <w:next w:val="Normal"/>
    <w:hidden/>
    <w:rsid w:val="00D44CDC"/>
    <w:pPr>
      <w:pBdr>
        <w:top w:val="single" w:sz="6" w:space="1" w:color="auto"/>
      </w:pBdr>
      <w:jc w:val="center"/>
    </w:pPr>
    <w:rPr>
      <w:rFonts w:ascii="Arial" w:hAnsi="Arial" w:cs="Arial"/>
      <w:vanish/>
      <w:sz w:val="16"/>
      <w:szCs w:val="16"/>
      <w:lang w:val="es-ES"/>
    </w:rPr>
  </w:style>
  <w:style w:type="paragraph" w:styleId="NormalWeb">
    <w:name w:val="Normal (Web)"/>
    <w:basedOn w:val="Normal"/>
    <w:uiPriority w:val="99"/>
    <w:rsid w:val="00D44CDC"/>
    <w:pPr>
      <w:spacing w:before="100" w:beforeAutospacing="1" w:after="100"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rsid w:val="000E5D3C"/>
    <w:rPr>
      <w:rFonts w:ascii="Courier New" w:hAnsi="Courier New"/>
      <w:sz w:val="24"/>
      <w:szCs w:val="24"/>
      <w:lang w:val="es-CO"/>
    </w:rPr>
  </w:style>
  <w:style w:type="character" w:styleId="Textoennegrita">
    <w:name w:val="Strong"/>
    <w:basedOn w:val="Fuentedeprrafopredeter"/>
    <w:uiPriority w:val="22"/>
    <w:qFormat/>
    <w:rsid w:val="000E5D3C"/>
    <w:rPr>
      <w:b/>
      <w:bCs/>
    </w:rPr>
  </w:style>
  <w:style w:type="paragraph" w:styleId="Prrafodelista">
    <w:name w:val="List Paragraph"/>
    <w:aliases w:val="Bullet List,Bulletr List Paragraph,FooterText,List Paragraph1,List Paragraph2,List Paragraph21,Listeafsnit1,Paragraphe de liste1,Parágrafo da Lista1,numbered,列出段落,列出段落1,Bullets,lp1,Párrafo de lista1,HOJA,Bolita,Párrafo de lista4,BOLADEF"/>
    <w:basedOn w:val="Normal"/>
    <w:link w:val="PrrafodelistaCar"/>
    <w:uiPriority w:val="34"/>
    <w:qFormat/>
    <w:rsid w:val="00431B13"/>
    <w:pPr>
      <w:ind w:left="720"/>
      <w:contextualSpacing/>
    </w:pPr>
    <w:rPr>
      <w:rFonts w:ascii="Arial" w:hAnsi="Arial"/>
      <w:sz w:val="24"/>
      <w:lang w:val="es-ES"/>
    </w:rPr>
  </w:style>
  <w:style w:type="character" w:customStyle="1" w:styleId="EncabezadoCar">
    <w:name w:val="Encabezado Car"/>
    <w:basedOn w:val="Fuentedeprrafopredeter"/>
    <w:link w:val="Encabezado"/>
    <w:uiPriority w:val="99"/>
    <w:rsid w:val="000113B6"/>
    <w:rPr>
      <w:lang w:val="es-ES_tradnl" w:eastAsia="es-ES"/>
    </w:rPr>
  </w:style>
  <w:style w:type="paragraph" w:customStyle="1" w:styleId="Default">
    <w:name w:val="Default"/>
    <w:link w:val="DefaultChar"/>
    <w:rsid w:val="001A6172"/>
    <w:pPr>
      <w:autoSpaceDE w:val="0"/>
      <w:autoSpaceDN w:val="0"/>
      <w:adjustRightInd w:val="0"/>
    </w:pPr>
    <w:rPr>
      <w:rFonts w:ascii="Arial" w:hAnsi="Arial" w:cs="Arial"/>
      <w:color w:val="000000"/>
      <w:sz w:val="24"/>
      <w:szCs w:val="24"/>
      <w:lang w:val="es-ES" w:eastAsia="es-ES"/>
    </w:rPr>
  </w:style>
  <w:style w:type="paragraph" w:customStyle="1" w:styleId="Pa8">
    <w:name w:val="Pa8"/>
    <w:basedOn w:val="Default"/>
    <w:next w:val="Default"/>
    <w:uiPriority w:val="99"/>
    <w:rsid w:val="00271E35"/>
    <w:pPr>
      <w:spacing w:line="201" w:lineRule="atLeast"/>
    </w:pPr>
    <w:rPr>
      <w:rFonts w:ascii="Times New Roman" w:eastAsia="Calibri" w:hAnsi="Times New Roman" w:cs="Times New Roman"/>
      <w:color w:val="auto"/>
      <w:lang w:val="es-CO" w:eastAsia="en-US"/>
    </w:rPr>
  </w:style>
  <w:style w:type="character" w:customStyle="1" w:styleId="HeaderChar">
    <w:name w:val="Header Char"/>
    <w:basedOn w:val="Fuentedeprrafopredeter"/>
    <w:rsid w:val="00C023D2"/>
    <w:rPr>
      <w:rFonts w:ascii="Times New Roman" w:hAnsi="Times New Roman"/>
      <w:sz w:val="24"/>
      <w:szCs w:val="24"/>
      <w:lang w:val="es-CO" w:eastAsia="es-ES"/>
    </w:rPr>
  </w:style>
  <w:style w:type="character" w:customStyle="1" w:styleId="FooterChar">
    <w:name w:val="Footer Char"/>
    <w:basedOn w:val="Fuentedeprrafopredeter"/>
    <w:rsid w:val="00C023D2"/>
    <w:rPr>
      <w:rFonts w:ascii="Times New Roman" w:hAnsi="Times New Roman"/>
      <w:sz w:val="24"/>
      <w:szCs w:val="24"/>
      <w:lang w:val="es-CO" w:eastAsia="es-ES"/>
    </w:rPr>
  </w:style>
  <w:style w:type="character" w:customStyle="1" w:styleId="PiedepginaCar">
    <w:name w:val="Pie de página Car"/>
    <w:basedOn w:val="Fuentedeprrafopredeter"/>
    <w:uiPriority w:val="99"/>
    <w:rsid w:val="00C023D2"/>
  </w:style>
  <w:style w:type="character" w:customStyle="1" w:styleId="BalloonTextChar">
    <w:name w:val="Balloon Text Char"/>
    <w:basedOn w:val="Fuentedeprrafopredeter"/>
    <w:rsid w:val="00C023D2"/>
    <w:rPr>
      <w:rFonts w:ascii="Times New Roman" w:hAnsi="Times New Roman"/>
      <w:lang w:val="es-CO" w:eastAsia="es-ES"/>
    </w:rPr>
  </w:style>
  <w:style w:type="character" w:customStyle="1" w:styleId="TextodegloboCar">
    <w:name w:val="Texto de globo Car"/>
    <w:basedOn w:val="Fuentedeprrafopredeter"/>
    <w:rsid w:val="00C023D2"/>
    <w:rPr>
      <w:rFonts w:ascii="Tahoma" w:hAnsi="Tahoma" w:cs="Tahoma"/>
      <w:sz w:val="16"/>
      <w:szCs w:val="16"/>
    </w:rPr>
  </w:style>
  <w:style w:type="character" w:customStyle="1" w:styleId="Absatz-Standardschriftart">
    <w:name w:val="Absatz-Standardschriftart"/>
    <w:rsid w:val="00C023D2"/>
  </w:style>
  <w:style w:type="paragraph" w:customStyle="1" w:styleId="Standard">
    <w:name w:val="Standard"/>
    <w:uiPriority w:val="99"/>
    <w:rsid w:val="00C023D2"/>
    <w:pPr>
      <w:widowControl w:val="0"/>
      <w:suppressAutoHyphens/>
      <w:autoSpaceDN w:val="0"/>
      <w:textAlignment w:val="baseline"/>
    </w:pPr>
    <w:rPr>
      <w:rFonts w:ascii="Arial" w:eastAsia="Droid Sans Fallback" w:hAnsi="Arial" w:cs="Arial"/>
      <w:kern w:val="3"/>
      <w:sz w:val="22"/>
      <w:szCs w:val="22"/>
      <w:lang w:val="es-ES" w:eastAsia="zh-CN"/>
    </w:rPr>
  </w:style>
  <w:style w:type="character" w:styleId="Hipervnculovisitado">
    <w:name w:val="FollowedHyperlink"/>
    <w:basedOn w:val="Fuentedeprrafopredeter"/>
    <w:uiPriority w:val="99"/>
    <w:unhideWhenUsed/>
    <w:rsid w:val="00C023D2"/>
    <w:rPr>
      <w:color w:val="800080"/>
      <w:u w:val="single"/>
    </w:rPr>
  </w:style>
  <w:style w:type="paragraph" w:customStyle="1" w:styleId="xl66">
    <w:name w:val="xl66"/>
    <w:basedOn w:val="Normal"/>
    <w:rsid w:val="00C023D2"/>
    <w:pPr>
      <w:spacing w:before="100" w:beforeAutospacing="1" w:after="100" w:afterAutospacing="1"/>
    </w:pPr>
    <w:rPr>
      <w:rFonts w:ascii="Arial" w:hAnsi="Arial" w:cs="Arial"/>
      <w:sz w:val="18"/>
      <w:szCs w:val="18"/>
      <w:lang w:val="es-ES"/>
    </w:rPr>
  </w:style>
  <w:style w:type="paragraph" w:customStyle="1" w:styleId="xl67">
    <w:name w:val="xl67"/>
    <w:basedOn w:val="Normal"/>
    <w:rsid w:val="00C023D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8">
    <w:name w:val="xl68"/>
    <w:basedOn w:val="Normal"/>
    <w:rsid w:val="00C023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9">
    <w:name w:val="xl69"/>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0">
    <w:name w:val="xl70"/>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1">
    <w:name w:val="xl7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72">
    <w:name w:val="xl72"/>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3">
    <w:name w:val="xl73"/>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4">
    <w:name w:val="xl74"/>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5">
    <w:name w:val="xl75"/>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6">
    <w:name w:val="xl76"/>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7">
    <w:name w:val="xl77"/>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8">
    <w:name w:val="xl78"/>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C023D2"/>
    <w:pPr>
      <w:pBdr>
        <w:left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0">
    <w:name w:val="xl80"/>
    <w:basedOn w:val="Normal"/>
    <w:rsid w:val="00C023D2"/>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1">
    <w:name w:val="xl81"/>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2">
    <w:name w:val="xl82"/>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3">
    <w:name w:val="xl83"/>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4">
    <w:name w:val="xl84"/>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85">
    <w:name w:val="xl85"/>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6">
    <w:name w:val="xl8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7">
    <w:name w:val="xl87"/>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8">
    <w:name w:val="xl88"/>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9">
    <w:name w:val="xl89"/>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0">
    <w:name w:val="xl90"/>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1">
    <w:name w:val="xl91"/>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2">
    <w:name w:val="xl92"/>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3">
    <w:name w:val="xl93"/>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4">
    <w:name w:val="xl94"/>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5">
    <w:name w:val="xl95"/>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6">
    <w:name w:val="xl96"/>
    <w:basedOn w:val="Normal"/>
    <w:rsid w:val="00C023D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7">
    <w:name w:val="xl97"/>
    <w:basedOn w:val="Normal"/>
    <w:rsid w:val="00C023D2"/>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8">
    <w:name w:val="xl98"/>
    <w:basedOn w:val="Normal"/>
    <w:rsid w:val="00C023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9">
    <w:name w:val="xl99"/>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0">
    <w:name w:val="xl100"/>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101">
    <w:name w:val="xl10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02">
    <w:name w:val="xl102"/>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103">
    <w:name w:val="xl103"/>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4">
    <w:name w:val="xl104"/>
    <w:basedOn w:val="Normal"/>
    <w:rsid w:val="00C023D2"/>
    <w:pPr>
      <w:pBdr>
        <w:top w:val="single" w:sz="4" w:space="0" w:color="auto"/>
        <w:bottom w:val="double" w:sz="6" w:space="0" w:color="auto"/>
      </w:pBdr>
      <w:spacing w:before="100" w:beforeAutospacing="1" w:after="100" w:afterAutospacing="1"/>
      <w:jc w:val="center"/>
    </w:pPr>
    <w:rPr>
      <w:rFonts w:ascii="Arial" w:hAnsi="Arial" w:cs="Arial"/>
      <w:b/>
      <w:bCs/>
      <w:sz w:val="14"/>
      <w:szCs w:val="14"/>
      <w:lang w:val="es-ES"/>
    </w:rPr>
  </w:style>
  <w:style w:type="paragraph" w:customStyle="1" w:styleId="xl105">
    <w:name w:val="xl105"/>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paragraph" w:customStyle="1" w:styleId="xl106">
    <w:name w:val="xl10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7">
    <w:name w:val="xl107"/>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8">
    <w:name w:val="xl108"/>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9">
    <w:name w:val="xl109"/>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table" w:styleId="Tablaconcuadrcula">
    <w:name w:val="Table Grid"/>
    <w:basedOn w:val="Tablanormal"/>
    <w:uiPriority w:val="39"/>
    <w:rsid w:val="00C023D2"/>
    <w:rPr>
      <w:rFonts w:ascii="Tahoma" w:eastAsia="Calibri" w:hAnsi="Tahoma" w:cs="Tahom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C023D2"/>
    <w:rPr>
      <w:rFonts w:ascii="Arial" w:hAnsi="Arial"/>
      <w:sz w:val="24"/>
      <w:lang w:val="es-ES_tradnl" w:eastAsia="es-ES"/>
    </w:rPr>
  </w:style>
  <w:style w:type="character" w:customStyle="1" w:styleId="Textoindependiente2Car">
    <w:name w:val="Texto independiente 2 Car"/>
    <w:basedOn w:val="Fuentedeprrafopredeter"/>
    <w:link w:val="Textoindependiente2"/>
    <w:rsid w:val="00C023D2"/>
    <w:rPr>
      <w:rFonts w:ascii="Verdana" w:hAnsi="Verdana"/>
      <w:snapToGrid w:val="0"/>
      <w:sz w:val="24"/>
      <w:lang w:val="es-ES_tradnl" w:eastAsia="es-ES"/>
    </w:rPr>
  </w:style>
  <w:style w:type="paragraph" w:styleId="Descripcin">
    <w:name w:val="caption"/>
    <w:basedOn w:val="Normal"/>
    <w:next w:val="Normal"/>
    <w:qFormat/>
    <w:rsid w:val="00C023D2"/>
    <w:pPr>
      <w:numPr>
        <w:numId w:val="1"/>
      </w:numPr>
      <w:spacing w:before="360" w:after="180"/>
      <w:jc w:val="center"/>
    </w:pPr>
    <w:rPr>
      <w:rFonts w:ascii="Arial" w:hAnsi="Arial" w:cs="Arial"/>
      <w:b/>
      <w:sz w:val="28"/>
      <w:szCs w:val="22"/>
      <w:lang w:val="es-ES"/>
    </w:rPr>
  </w:style>
  <w:style w:type="paragraph" w:styleId="Textocomentario">
    <w:name w:val="annotation text"/>
    <w:basedOn w:val="Normal"/>
    <w:link w:val="TextocomentarioCar"/>
    <w:uiPriority w:val="99"/>
    <w:rsid w:val="00C023D2"/>
  </w:style>
  <w:style w:type="character" w:customStyle="1" w:styleId="TextocomentarioCar">
    <w:name w:val="Texto comentario Car"/>
    <w:basedOn w:val="Fuentedeprrafopredeter"/>
    <w:link w:val="Textocomentario"/>
    <w:uiPriority w:val="99"/>
    <w:rsid w:val="00C023D2"/>
    <w:rPr>
      <w:lang w:val="es-ES_tradnl" w:eastAsia="es-ES"/>
    </w:rPr>
  </w:style>
  <w:style w:type="paragraph" w:customStyle="1" w:styleId="EncabezadoEpgrafe">
    <w:name w:val="EncabezadoEpígrafe"/>
    <w:basedOn w:val="Normal"/>
    <w:next w:val="Normal"/>
    <w:rsid w:val="00C023D2"/>
    <w:pPr>
      <w:jc w:val="center"/>
    </w:pPr>
    <w:rPr>
      <w:b/>
      <w:sz w:val="16"/>
      <w:lang w:val="es-ES"/>
    </w:rPr>
  </w:style>
  <w:style w:type="character" w:customStyle="1" w:styleId="SangradetextonormalCar">
    <w:name w:val="Sangría de texto normal Car"/>
    <w:basedOn w:val="Fuentedeprrafopredeter"/>
    <w:link w:val="Sangradetextonormal"/>
    <w:rsid w:val="00C023D2"/>
    <w:rPr>
      <w:rFonts w:ascii="Verdana" w:hAnsi="Verdana"/>
      <w:snapToGrid w:val="0"/>
      <w:sz w:val="24"/>
      <w:lang w:val="es-ES_tradnl" w:eastAsia="es-ES"/>
    </w:rPr>
  </w:style>
  <w:style w:type="paragraph" w:customStyle="1" w:styleId="BodyText23">
    <w:name w:val="Body Text 23"/>
    <w:basedOn w:val="Normal"/>
    <w:rsid w:val="00C023D2"/>
    <w:pPr>
      <w:widowControl w:val="0"/>
      <w:jc w:val="both"/>
    </w:pPr>
    <w:rPr>
      <w:rFonts w:ascii="Arial" w:hAnsi="Arial" w:cs="Arial"/>
      <w:sz w:val="24"/>
      <w:szCs w:val="24"/>
      <w:lang w:eastAsia="en-US"/>
    </w:rPr>
  </w:style>
  <w:style w:type="paragraph" w:styleId="Sinespaciado">
    <w:name w:val="No Spacing"/>
    <w:uiPriority w:val="1"/>
    <w:qFormat/>
    <w:rsid w:val="00C023D2"/>
    <w:pPr>
      <w:suppressAutoHyphens/>
      <w:autoSpaceDN w:val="0"/>
      <w:textAlignment w:val="baseline"/>
    </w:pPr>
    <w:rPr>
      <w:rFonts w:eastAsia="Calibri"/>
      <w:sz w:val="24"/>
      <w:szCs w:val="24"/>
      <w:lang w:val="es-CO" w:eastAsia="es-ES"/>
    </w:rPr>
  </w:style>
  <w:style w:type="character" w:styleId="Refdecomentario">
    <w:name w:val="annotation reference"/>
    <w:basedOn w:val="Fuentedeprrafopredeter"/>
    <w:uiPriority w:val="99"/>
    <w:unhideWhenUsed/>
    <w:rsid w:val="00C023D2"/>
    <w:rPr>
      <w:sz w:val="16"/>
      <w:szCs w:val="16"/>
    </w:rPr>
  </w:style>
  <w:style w:type="paragraph" w:styleId="Asuntodelcomentario">
    <w:name w:val="annotation subject"/>
    <w:basedOn w:val="Textocomentario"/>
    <w:next w:val="Textocomentario"/>
    <w:link w:val="AsuntodelcomentarioCar"/>
    <w:uiPriority w:val="99"/>
    <w:unhideWhenUsed/>
    <w:rsid w:val="00C023D2"/>
    <w:pPr>
      <w:suppressAutoHyphens/>
      <w:autoSpaceDN w:val="0"/>
      <w:textAlignment w:val="baseline"/>
    </w:pPr>
    <w:rPr>
      <w:rFonts w:eastAsia="Calibri"/>
      <w:b/>
      <w:bCs/>
      <w:lang w:val="es-CO"/>
    </w:rPr>
  </w:style>
  <w:style w:type="character" w:customStyle="1" w:styleId="AsuntodelcomentarioCar">
    <w:name w:val="Asunto del comentario Car"/>
    <w:basedOn w:val="TextocomentarioCar"/>
    <w:link w:val="Asuntodelcomentario"/>
    <w:uiPriority w:val="99"/>
    <w:rsid w:val="00C023D2"/>
    <w:rPr>
      <w:rFonts w:eastAsia="Calibri"/>
      <w:b/>
      <w:bCs/>
      <w:lang w:val="es-CO" w:eastAsia="es-ES"/>
    </w:rPr>
  </w:style>
  <w:style w:type="character" w:customStyle="1" w:styleId="apple-converted-space">
    <w:name w:val="apple-converted-space"/>
    <w:basedOn w:val="Fuentedeprrafopredeter"/>
    <w:rsid w:val="00CF40A5"/>
  </w:style>
  <w:style w:type="paragraph" w:styleId="Revisin">
    <w:name w:val="Revision"/>
    <w:hidden/>
    <w:uiPriority w:val="99"/>
    <w:semiHidden/>
    <w:rsid w:val="00441E46"/>
    <w:rPr>
      <w:lang w:val="es-ES_tradnl" w:eastAsia="es-ES"/>
    </w:rPr>
  </w:style>
  <w:style w:type="paragraph" w:customStyle="1" w:styleId="unico">
    <w:name w:val="unico"/>
    <w:basedOn w:val="Normal"/>
    <w:rsid w:val="009F05C3"/>
    <w:pPr>
      <w:spacing w:before="100" w:beforeAutospacing="1" w:after="100" w:afterAutospacing="1"/>
    </w:pPr>
    <w:rPr>
      <w:sz w:val="24"/>
      <w:szCs w:val="24"/>
      <w:lang w:val="es-CO" w:eastAsia="es-CO"/>
    </w:rPr>
  </w:style>
  <w:style w:type="paragraph" w:styleId="Ttulo">
    <w:name w:val="Title"/>
    <w:aliases w:val="Puesto"/>
    <w:basedOn w:val="Normal"/>
    <w:link w:val="TtuloCar"/>
    <w:uiPriority w:val="10"/>
    <w:qFormat/>
    <w:rsid w:val="00B80F9A"/>
    <w:pPr>
      <w:jc w:val="center"/>
    </w:pPr>
    <w:rPr>
      <w:rFonts w:ascii="Arial" w:hAnsi="Arial"/>
      <w:b/>
      <w:sz w:val="24"/>
      <w:lang w:val="es-ES"/>
    </w:rPr>
  </w:style>
  <w:style w:type="character" w:customStyle="1" w:styleId="TtuloCar">
    <w:name w:val="Título Car"/>
    <w:aliases w:val="Puesto Car"/>
    <w:basedOn w:val="Fuentedeprrafopredeter"/>
    <w:link w:val="Ttulo"/>
    <w:uiPriority w:val="10"/>
    <w:rsid w:val="00B80F9A"/>
    <w:rPr>
      <w:rFonts w:ascii="Arial" w:hAnsi="Arial"/>
      <w:b/>
      <w:sz w:val="24"/>
      <w:lang w:val="es-ES" w:eastAsia="es-ES"/>
    </w:rPr>
  </w:style>
  <w:style w:type="character" w:customStyle="1" w:styleId="PrrafodelistaCar">
    <w:name w:val="Párrafo de lista Car"/>
    <w:aliases w:val="Bullet List Car,Bulletr List Paragraph Car,FooterText Car,List Paragraph1 Car,List Paragraph2 Car,List Paragraph21 Car,Listeafsnit1 Car,Paragraphe de liste1 Car,Parágrafo da Lista1 Car,numbered Car,列出段落 Car,列出段落1 Car,Bullets Car"/>
    <w:link w:val="Prrafodelista"/>
    <w:uiPriority w:val="34"/>
    <w:qFormat/>
    <w:locked/>
    <w:rsid w:val="00AB13CC"/>
    <w:rPr>
      <w:rFonts w:ascii="Arial" w:hAnsi="Arial"/>
      <w:sz w:val="24"/>
      <w:lang w:val="es-ES" w:eastAsia="es-ES"/>
    </w:rPr>
  </w:style>
  <w:style w:type="paragraph" w:customStyle="1" w:styleId="paragraph">
    <w:name w:val="paragraph"/>
    <w:basedOn w:val="Normal"/>
    <w:rsid w:val="00A5267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52678"/>
  </w:style>
  <w:style w:type="character" w:customStyle="1" w:styleId="eop">
    <w:name w:val="eop"/>
    <w:basedOn w:val="Fuentedeprrafopredeter"/>
    <w:rsid w:val="00A52678"/>
  </w:style>
  <w:style w:type="character" w:customStyle="1" w:styleId="Ttulo2Car">
    <w:name w:val="Título 2 Car"/>
    <w:basedOn w:val="Fuentedeprrafopredeter"/>
    <w:link w:val="Ttulo2"/>
    <w:uiPriority w:val="9"/>
    <w:rsid w:val="001833DB"/>
    <w:rPr>
      <w:rFonts w:ascii="Arial" w:hAnsi="Arial"/>
      <w:b/>
      <w:sz w:val="24"/>
      <w:lang w:val="es-ES_tradnl" w:eastAsia="es-ES"/>
    </w:rPr>
  </w:style>
  <w:style w:type="paragraph" w:customStyle="1" w:styleId="CM17">
    <w:name w:val="CM17"/>
    <w:basedOn w:val="Default"/>
    <w:next w:val="Default"/>
    <w:uiPriority w:val="99"/>
    <w:rsid w:val="00320C87"/>
    <w:rPr>
      <w:rFonts w:eastAsiaTheme="minorHAnsi"/>
      <w:color w:val="auto"/>
      <w:lang w:val="es-CO" w:eastAsia="en-US"/>
    </w:rPr>
  </w:style>
  <w:style w:type="character" w:customStyle="1" w:styleId="spelle">
    <w:name w:val="spelle"/>
    <w:basedOn w:val="Fuentedeprrafopredeter"/>
    <w:rsid w:val="00320C87"/>
  </w:style>
  <w:style w:type="paragraph" w:customStyle="1" w:styleId="CM46">
    <w:name w:val="CM46"/>
    <w:basedOn w:val="Default"/>
    <w:next w:val="Default"/>
    <w:uiPriority w:val="99"/>
    <w:rsid w:val="00320C87"/>
    <w:pPr>
      <w:spacing w:line="323" w:lineRule="atLeast"/>
    </w:pPr>
    <w:rPr>
      <w:color w:val="auto"/>
      <w:lang w:val="es-CO" w:eastAsia="en-US"/>
    </w:rPr>
  </w:style>
  <w:style w:type="paragraph" w:customStyle="1" w:styleId="CM41">
    <w:name w:val="CM41"/>
    <w:basedOn w:val="Default"/>
    <w:next w:val="Default"/>
    <w:uiPriority w:val="99"/>
    <w:rsid w:val="00320C87"/>
    <w:pPr>
      <w:spacing w:line="320" w:lineRule="atLeast"/>
    </w:pPr>
    <w:rPr>
      <w:color w:val="auto"/>
      <w:lang w:val="es-CO" w:eastAsia="en-US"/>
    </w:rPr>
  </w:style>
  <w:style w:type="paragraph" w:customStyle="1" w:styleId="CM106">
    <w:name w:val="CM106"/>
    <w:basedOn w:val="Default"/>
    <w:next w:val="Default"/>
    <w:uiPriority w:val="99"/>
    <w:rsid w:val="00320C87"/>
    <w:rPr>
      <w:color w:val="auto"/>
      <w:lang w:val="es-CO" w:eastAsia="en-US"/>
    </w:rPr>
  </w:style>
  <w:style w:type="paragraph" w:customStyle="1" w:styleId="CM45">
    <w:name w:val="CM45"/>
    <w:basedOn w:val="Default"/>
    <w:next w:val="Default"/>
    <w:uiPriority w:val="99"/>
    <w:rsid w:val="00320C87"/>
    <w:rPr>
      <w:color w:val="auto"/>
      <w:lang w:val="es-CO" w:eastAsia="en-US"/>
    </w:rPr>
  </w:style>
  <w:style w:type="paragraph" w:customStyle="1" w:styleId="CM36">
    <w:name w:val="CM36"/>
    <w:basedOn w:val="Default"/>
    <w:next w:val="Default"/>
    <w:uiPriority w:val="99"/>
    <w:rsid w:val="00320C87"/>
    <w:rPr>
      <w:color w:val="auto"/>
      <w:lang w:val="es-CO" w:eastAsia="en-US"/>
    </w:rPr>
  </w:style>
  <w:style w:type="paragraph" w:customStyle="1" w:styleId="CM4">
    <w:name w:val="CM4"/>
    <w:basedOn w:val="Default"/>
    <w:next w:val="Default"/>
    <w:uiPriority w:val="99"/>
    <w:rsid w:val="00320C87"/>
    <w:pPr>
      <w:spacing w:line="320" w:lineRule="atLeast"/>
    </w:pPr>
    <w:rPr>
      <w:rFonts w:eastAsiaTheme="minorHAnsi"/>
      <w:color w:val="auto"/>
      <w:lang w:val="es-CO" w:eastAsia="en-US"/>
    </w:rPr>
  </w:style>
  <w:style w:type="paragraph" w:customStyle="1" w:styleId="cuerpodetexto">
    <w:name w:val="cuerpodetexto"/>
    <w:basedOn w:val="Normal"/>
    <w:rsid w:val="00320C87"/>
    <w:pPr>
      <w:autoSpaceDE w:val="0"/>
      <w:autoSpaceDN w:val="0"/>
      <w:spacing w:before="28" w:after="28" w:line="210" w:lineRule="atLeast"/>
      <w:ind w:firstLine="283"/>
      <w:jc w:val="both"/>
    </w:pPr>
    <w:rPr>
      <w:color w:val="000000"/>
      <w:sz w:val="19"/>
      <w:szCs w:val="19"/>
      <w:lang w:val="es-ES"/>
    </w:rPr>
  </w:style>
  <w:style w:type="character" w:customStyle="1" w:styleId="baj">
    <w:name w:val="b_aj"/>
    <w:basedOn w:val="Fuentedeprrafopredeter"/>
    <w:rsid w:val="00320C87"/>
  </w:style>
  <w:style w:type="paragraph" w:customStyle="1" w:styleId="centrado">
    <w:name w:val="centrado"/>
    <w:basedOn w:val="Normal"/>
    <w:rsid w:val="00320C87"/>
    <w:pPr>
      <w:spacing w:before="100" w:beforeAutospacing="1" w:after="100" w:afterAutospacing="1"/>
    </w:pPr>
    <w:rPr>
      <w:sz w:val="24"/>
      <w:szCs w:val="24"/>
      <w:lang w:val="es-CO" w:eastAsia="es-CO"/>
    </w:rPr>
  </w:style>
  <w:style w:type="character" w:customStyle="1" w:styleId="iaj">
    <w:name w:val="i_aj"/>
    <w:basedOn w:val="Fuentedeprrafopredeter"/>
    <w:rsid w:val="00320C87"/>
  </w:style>
  <w:style w:type="paragraph" w:customStyle="1" w:styleId="pa6">
    <w:name w:val="pa6"/>
    <w:basedOn w:val="Normal"/>
    <w:rsid w:val="00320C87"/>
    <w:pPr>
      <w:spacing w:before="100" w:beforeAutospacing="1" w:after="100" w:afterAutospacing="1"/>
    </w:pPr>
    <w:rPr>
      <w:sz w:val="24"/>
      <w:szCs w:val="24"/>
      <w:lang w:val="es-CO" w:eastAsia="es-CO"/>
    </w:rPr>
  </w:style>
  <w:style w:type="paragraph" w:customStyle="1" w:styleId="default0">
    <w:name w:val="default"/>
    <w:basedOn w:val="Normal"/>
    <w:rsid w:val="00320C87"/>
    <w:pPr>
      <w:spacing w:before="100" w:beforeAutospacing="1" w:after="100" w:afterAutospacing="1"/>
    </w:pPr>
    <w:rPr>
      <w:sz w:val="24"/>
      <w:szCs w:val="24"/>
      <w:lang w:val="es-CO" w:eastAsia="es-CO"/>
    </w:rPr>
  </w:style>
  <w:style w:type="paragraph" w:styleId="TtuloTDC">
    <w:name w:val="TOC Heading"/>
    <w:basedOn w:val="Ttulo1"/>
    <w:next w:val="Normal"/>
    <w:uiPriority w:val="39"/>
    <w:semiHidden/>
    <w:unhideWhenUsed/>
    <w:qFormat/>
    <w:rsid w:val="00320C87"/>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1">
    <w:name w:val="toc 1"/>
    <w:basedOn w:val="Normal"/>
    <w:next w:val="Normal"/>
    <w:autoRedefine/>
    <w:uiPriority w:val="39"/>
    <w:unhideWhenUsed/>
    <w:rsid w:val="00320C87"/>
    <w:pPr>
      <w:spacing w:after="100"/>
    </w:pPr>
  </w:style>
  <w:style w:type="paragraph" w:styleId="TDC2">
    <w:name w:val="toc 2"/>
    <w:basedOn w:val="Normal"/>
    <w:next w:val="Normal"/>
    <w:autoRedefine/>
    <w:unhideWhenUsed/>
    <w:rsid w:val="00320C87"/>
    <w:pPr>
      <w:spacing w:after="100"/>
      <w:ind w:left="200"/>
    </w:pPr>
  </w:style>
  <w:style w:type="paragraph" w:customStyle="1" w:styleId="pa10">
    <w:name w:val="pa10"/>
    <w:basedOn w:val="Normal"/>
    <w:rsid w:val="00320C87"/>
    <w:pPr>
      <w:spacing w:before="100" w:beforeAutospacing="1" w:after="100" w:afterAutospacing="1"/>
    </w:pPr>
    <w:rPr>
      <w:sz w:val="24"/>
      <w:szCs w:val="24"/>
      <w:lang w:val="es-CO" w:eastAsia="es-CO"/>
    </w:rPr>
  </w:style>
  <w:style w:type="character" w:customStyle="1" w:styleId="a0">
    <w:name w:val="a0"/>
    <w:basedOn w:val="Fuentedeprrafopredeter"/>
    <w:rsid w:val="00320C87"/>
  </w:style>
  <w:style w:type="paragraph" w:customStyle="1" w:styleId="CM61">
    <w:name w:val="CM61"/>
    <w:basedOn w:val="Default"/>
    <w:next w:val="Default"/>
    <w:uiPriority w:val="99"/>
    <w:rsid w:val="00320C87"/>
    <w:pPr>
      <w:spacing w:line="320" w:lineRule="atLeast"/>
    </w:pPr>
    <w:rPr>
      <w:color w:val="auto"/>
      <w:lang w:val="es-CO" w:eastAsia="en-US"/>
    </w:rPr>
  </w:style>
  <w:style w:type="character" w:styleId="nfasis">
    <w:name w:val="Emphasis"/>
    <w:basedOn w:val="Fuentedeprrafopredeter"/>
    <w:uiPriority w:val="20"/>
    <w:qFormat/>
    <w:rsid w:val="00320C87"/>
    <w:rPr>
      <w:i/>
      <w:iCs/>
    </w:rPr>
  </w:style>
  <w:style w:type="paragraph" w:customStyle="1" w:styleId="CM105">
    <w:name w:val="CM105"/>
    <w:basedOn w:val="Default"/>
    <w:next w:val="Default"/>
    <w:uiPriority w:val="99"/>
    <w:rsid w:val="00320C87"/>
    <w:rPr>
      <w:rFonts w:eastAsiaTheme="minorHAnsi"/>
      <w:color w:val="auto"/>
      <w:lang w:val="es-CO" w:eastAsia="en-US"/>
    </w:rPr>
  </w:style>
  <w:style w:type="paragraph" w:customStyle="1" w:styleId="CM15">
    <w:name w:val="CM15"/>
    <w:basedOn w:val="Default"/>
    <w:next w:val="Default"/>
    <w:uiPriority w:val="99"/>
    <w:rsid w:val="00320C87"/>
    <w:pPr>
      <w:spacing w:line="351" w:lineRule="atLeast"/>
    </w:pPr>
    <w:rPr>
      <w:color w:val="auto"/>
      <w:lang w:val="es-CO" w:eastAsia="en-US"/>
    </w:rPr>
  </w:style>
  <w:style w:type="paragraph" w:customStyle="1" w:styleId="CM59">
    <w:name w:val="CM59"/>
    <w:basedOn w:val="Default"/>
    <w:next w:val="Default"/>
    <w:uiPriority w:val="99"/>
    <w:rsid w:val="00320C87"/>
    <w:rPr>
      <w:color w:val="auto"/>
      <w:lang w:val="es-CO" w:eastAsia="en-US"/>
    </w:rPr>
  </w:style>
  <w:style w:type="character" w:customStyle="1" w:styleId="Mencinsinresolver1">
    <w:name w:val="Mención sin resolver1"/>
    <w:basedOn w:val="Fuentedeprrafopredeter"/>
    <w:uiPriority w:val="99"/>
    <w:semiHidden/>
    <w:unhideWhenUsed/>
    <w:rsid w:val="00320C87"/>
    <w:rPr>
      <w:color w:val="808080"/>
      <w:shd w:val="clear" w:color="auto" w:fill="E6E6E6"/>
    </w:rPr>
  </w:style>
  <w:style w:type="character" w:customStyle="1" w:styleId="Ttulo1Car">
    <w:name w:val="Título 1 Car"/>
    <w:basedOn w:val="Fuentedeprrafopredeter"/>
    <w:link w:val="Ttulo1"/>
    <w:uiPriority w:val="9"/>
    <w:rsid w:val="00320C87"/>
    <w:rPr>
      <w:rFonts w:ascii="Arial" w:hAnsi="Arial"/>
      <w:b/>
      <w:color w:val="000000"/>
      <w:sz w:val="24"/>
      <w:lang w:val="es-ES_tradnl" w:eastAsia="es-ES"/>
    </w:rPr>
  </w:style>
  <w:style w:type="character" w:customStyle="1" w:styleId="Ttulo3Car">
    <w:name w:val="Título 3 Car"/>
    <w:basedOn w:val="Fuentedeprrafopredeter"/>
    <w:link w:val="Ttulo3"/>
    <w:rsid w:val="00320C87"/>
    <w:rPr>
      <w:rFonts w:ascii="Arial" w:hAnsi="Arial"/>
      <w:b/>
      <w:sz w:val="28"/>
      <w:lang w:val="es-ES_tradnl" w:eastAsia="es-ES"/>
    </w:rPr>
  </w:style>
  <w:style w:type="character" w:customStyle="1" w:styleId="Ttulo4Car">
    <w:name w:val="Título 4 Car"/>
    <w:basedOn w:val="Fuentedeprrafopredeter"/>
    <w:link w:val="Ttulo4"/>
    <w:rsid w:val="00320C87"/>
    <w:rPr>
      <w:rFonts w:ascii="Arial" w:hAnsi="Arial"/>
      <w:b/>
      <w:sz w:val="28"/>
      <w:lang w:val="es-ES_tradnl" w:eastAsia="es-ES"/>
    </w:rPr>
  </w:style>
  <w:style w:type="character" w:customStyle="1" w:styleId="Ttulo5Car">
    <w:name w:val="Título 5 Car"/>
    <w:basedOn w:val="Fuentedeprrafopredeter"/>
    <w:link w:val="Ttulo5"/>
    <w:rsid w:val="00320C87"/>
    <w:rPr>
      <w:rFonts w:ascii="Arial" w:hAnsi="Arial"/>
      <w:b/>
      <w:sz w:val="24"/>
      <w:lang w:val="es-CO" w:eastAsia="es-ES"/>
    </w:rPr>
  </w:style>
  <w:style w:type="character" w:customStyle="1" w:styleId="Ttulo6Car">
    <w:name w:val="Título 6 Car"/>
    <w:basedOn w:val="Fuentedeprrafopredeter"/>
    <w:link w:val="Ttulo6"/>
    <w:rsid w:val="00320C87"/>
    <w:rPr>
      <w:rFonts w:ascii="Arial" w:hAnsi="Arial"/>
      <w:sz w:val="24"/>
      <w:lang w:val="es-CO" w:eastAsia="es-ES"/>
    </w:rPr>
  </w:style>
  <w:style w:type="character" w:customStyle="1" w:styleId="Ttulo7Car">
    <w:name w:val="Título 7 Car"/>
    <w:basedOn w:val="Fuentedeprrafopredeter"/>
    <w:link w:val="Ttulo7"/>
    <w:rsid w:val="00320C87"/>
    <w:rPr>
      <w:rFonts w:ascii="Arial" w:hAnsi="Arial"/>
      <w:sz w:val="28"/>
      <w:lang w:val="es-ES_tradnl" w:eastAsia="es-ES"/>
    </w:rPr>
  </w:style>
  <w:style w:type="character" w:customStyle="1" w:styleId="Ttulo8Car">
    <w:name w:val="Título 8 Car"/>
    <w:basedOn w:val="Fuentedeprrafopredeter"/>
    <w:link w:val="Ttulo8"/>
    <w:rsid w:val="00320C87"/>
    <w:rPr>
      <w:rFonts w:ascii="Arial" w:hAnsi="Arial"/>
      <w:sz w:val="24"/>
      <w:lang w:val="es-ES_tradnl" w:eastAsia="es-ES"/>
    </w:rPr>
  </w:style>
  <w:style w:type="character" w:customStyle="1" w:styleId="Ttulo9Car">
    <w:name w:val="Título 9 Car"/>
    <w:basedOn w:val="Fuentedeprrafopredeter"/>
    <w:link w:val="Ttulo9"/>
    <w:rsid w:val="00320C87"/>
    <w:rPr>
      <w:rFonts w:ascii="Arial" w:hAnsi="Arial"/>
      <w:b/>
      <w:sz w:val="22"/>
      <w:lang w:val="es-ES_tradnl" w:eastAsia="es-ES"/>
    </w:rPr>
  </w:style>
  <w:style w:type="character" w:customStyle="1" w:styleId="MapadeldocumentoCar">
    <w:name w:val="Mapa del documento Car"/>
    <w:basedOn w:val="Fuentedeprrafopredeter"/>
    <w:link w:val="Mapadeldocumento"/>
    <w:semiHidden/>
    <w:rsid w:val="00320C87"/>
    <w:rPr>
      <w:rFonts w:ascii="Tahoma" w:hAnsi="Tahoma"/>
      <w:shd w:val="clear" w:color="auto" w:fill="000080"/>
      <w:lang w:val="es-ES_tradnl" w:eastAsia="es-ES"/>
    </w:rPr>
  </w:style>
  <w:style w:type="character" w:customStyle="1" w:styleId="Sangra2detindependienteCar">
    <w:name w:val="Sangría 2 de t. independiente Car"/>
    <w:basedOn w:val="Fuentedeprrafopredeter"/>
    <w:link w:val="Sangra2detindependiente"/>
    <w:rsid w:val="00320C87"/>
    <w:rPr>
      <w:rFonts w:ascii="Verdana" w:hAnsi="Verdana"/>
      <w:snapToGrid w:val="0"/>
      <w:sz w:val="24"/>
      <w:lang w:val="es-ES_tradnl" w:eastAsia="es-ES"/>
    </w:rPr>
  </w:style>
  <w:style w:type="character" w:customStyle="1" w:styleId="Sangra3detindependienteCar">
    <w:name w:val="Sangría 3 de t. independiente Car"/>
    <w:basedOn w:val="Fuentedeprrafopredeter"/>
    <w:link w:val="Sangra3detindependiente"/>
    <w:rsid w:val="00320C87"/>
    <w:rPr>
      <w:rFonts w:ascii="Verdana" w:hAnsi="Verdana"/>
      <w:snapToGrid w:val="0"/>
      <w:sz w:val="24"/>
      <w:lang w:eastAsia="es-ES"/>
    </w:rPr>
  </w:style>
  <w:style w:type="character" w:customStyle="1" w:styleId="TextoindependienteCar">
    <w:name w:val="Texto independiente Car"/>
    <w:aliases w:val="body text Car"/>
    <w:basedOn w:val="Fuentedeprrafopredeter"/>
    <w:link w:val="Textoindependiente"/>
    <w:uiPriority w:val="1"/>
    <w:rsid w:val="00320C87"/>
    <w:rPr>
      <w:lang w:val="es-ES_tradnl" w:eastAsia="es-ES"/>
    </w:rPr>
  </w:style>
  <w:style w:type="paragraph" w:customStyle="1" w:styleId="Textoindependiente31">
    <w:name w:val="Texto independiente 31"/>
    <w:basedOn w:val="Normal"/>
    <w:rsid w:val="00320C87"/>
    <w:pPr>
      <w:jc w:val="both"/>
    </w:pPr>
    <w:rPr>
      <w:rFonts w:ascii="Arial" w:hAnsi="Arial"/>
      <w:sz w:val="24"/>
    </w:rPr>
  </w:style>
  <w:style w:type="paragraph" w:customStyle="1" w:styleId="CM48">
    <w:name w:val="CM48"/>
    <w:basedOn w:val="Default"/>
    <w:next w:val="Default"/>
    <w:uiPriority w:val="99"/>
    <w:rsid w:val="00320C87"/>
    <w:rPr>
      <w:color w:val="auto"/>
      <w:lang w:val="es-CO" w:eastAsia="es-CO"/>
    </w:rPr>
  </w:style>
  <w:style w:type="paragraph" w:customStyle="1" w:styleId="1">
    <w:name w:val="1"/>
    <w:basedOn w:val="Normal"/>
    <w:next w:val="Normal"/>
    <w:qFormat/>
    <w:rsid w:val="00320C87"/>
    <w:pPr>
      <w:tabs>
        <w:tab w:val="num" w:pos="432"/>
      </w:tabs>
      <w:spacing w:before="360" w:after="180"/>
      <w:ind w:left="432" w:hanging="432"/>
      <w:jc w:val="center"/>
    </w:pPr>
    <w:rPr>
      <w:rFonts w:ascii="Arial" w:hAnsi="Arial" w:cs="Arial"/>
      <w:b/>
      <w:sz w:val="28"/>
      <w:szCs w:val="24"/>
      <w:lang w:val="es-ES"/>
    </w:rPr>
  </w:style>
  <w:style w:type="character" w:customStyle="1" w:styleId="DefaultChar">
    <w:name w:val="Default Char"/>
    <w:link w:val="Default"/>
    <w:locked/>
    <w:rsid w:val="00320C87"/>
    <w:rPr>
      <w:rFonts w:ascii="Arial" w:hAnsi="Arial" w:cs="Arial"/>
      <w:color w:val="000000"/>
      <w:sz w:val="24"/>
      <w:szCs w:val="24"/>
      <w:lang w:val="es-ES" w:eastAsia="es-ES"/>
    </w:rPr>
  </w:style>
  <w:style w:type="paragraph" w:customStyle="1" w:styleId="CM9">
    <w:name w:val="CM9"/>
    <w:basedOn w:val="Default"/>
    <w:next w:val="Default"/>
    <w:uiPriority w:val="99"/>
    <w:rsid w:val="00320C87"/>
    <w:pPr>
      <w:spacing w:line="273" w:lineRule="atLeast"/>
    </w:pPr>
    <w:rPr>
      <w:color w:val="auto"/>
      <w:lang w:val="es-CO" w:eastAsia="es-CO"/>
    </w:rPr>
  </w:style>
  <w:style w:type="paragraph" w:customStyle="1" w:styleId="Libro">
    <w:name w:val="Libro"/>
    <w:basedOn w:val="Normal"/>
    <w:next w:val="Normal"/>
    <w:rsid w:val="00320C87"/>
    <w:pPr>
      <w:numPr>
        <w:numId w:val="14"/>
      </w:numPr>
      <w:tabs>
        <w:tab w:val="num" w:pos="360"/>
      </w:tabs>
      <w:spacing w:before="400"/>
      <w:ind w:left="360" w:hanging="360"/>
      <w:jc w:val="center"/>
      <w:outlineLvl w:val="0"/>
    </w:pPr>
    <w:rPr>
      <w:rFonts w:ascii="Calibri" w:eastAsia="Calibri" w:hAnsi="Calibri"/>
      <w:b/>
      <w:bCs/>
      <w:caps/>
      <w:sz w:val="24"/>
      <w:szCs w:val="24"/>
      <w:lang w:eastAsia="es-MX"/>
    </w:rPr>
  </w:style>
  <w:style w:type="paragraph" w:customStyle="1" w:styleId="Artculo">
    <w:name w:val="Artículo"/>
    <w:basedOn w:val="Normal"/>
    <w:next w:val="Normal"/>
    <w:rsid w:val="00320C87"/>
    <w:pPr>
      <w:numPr>
        <w:ilvl w:val="3"/>
        <w:numId w:val="15"/>
      </w:numPr>
      <w:spacing w:before="200"/>
      <w:ind w:left="360" w:hanging="360"/>
      <w:outlineLvl w:val="3"/>
    </w:pPr>
    <w:rPr>
      <w:rFonts w:ascii="Calibri" w:eastAsia="Calibri" w:hAnsi="Calibri"/>
      <w:sz w:val="24"/>
      <w:szCs w:val="24"/>
      <w:lang w:val="es-CO" w:eastAsia="es-MX"/>
    </w:rPr>
  </w:style>
  <w:style w:type="paragraph" w:customStyle="1" w:styleId="Captulo">
    <w:name w:val="Capítulo"/>
    <w:basedOn w:val="Normal"/>
    <w:next w:val="Normal"/>
    <w:rsid w:val="00320C87"/>
    <w:pPr>
      <w:numPr>
        <w:ilvl w:val="2"/>
        <w:numId w:val="14"/>
      </w:numPr>
      <w:tabs>
        <w:tab w:val="num" w:pos="360"/>
      </w:tabs>
      <w:spacing w:before="200"/>
      <w:jc w:val="center"/>
      <w:outlineLvl w:val="2"/>
    </w:pPr>
    <w:rPr>
      <w:rFonts w:ascii="Calibri" w:eastAsia="Calibri" w:hAnsi="Calibri"/>
      <w:b/>
      <w:bCs/>
      <w:caps/>
      <w:sz w:val="24"/>
      <w:szCs w:val="24"/>
      <w:lang w:val="es-CO" w:eastAsia="es-MX"/>
    </w:rPr>
  </w:style>
  <w:style w:type="paragraph" w:customStyle="1" w:styleId="Preambulo">
    <w:name w:val="Preambulo"/>
    <w:basedOn w:val="Normal"/>
    <w:next w:val="Normal"/>
    <w:rsid w:val="00320C87"/>
    <w:pPr>
      <w:numPr>
        <w:numId w:val="15"/>
      </w:numPr>
      <w:jc w:val="center"/>
      <w:outlineLvl w:val="0"/>
    </w:pPr>
    <w:rPr>
      <w:rFonts w:ascii="Calibri" w:eastAsia="Calibri" w:hAnsi="Calibri"/>
      <w:b/>
      <w:bCs/>
      <w:caps/>
      <w:sz w:val="24"/>
      <w:szCs w:val="24"/>
      <w:lang w:val="es-CO" w:eastAsia="es-MX"/>
    </w:rPr>
  </w:style>
  <w:style w:type="paragraph" w:customStyle="1" w:styleId="Decreta">
    <w:name w:val="Decreta"/>
    <w:basedOn w:val="Normal"/>
    <w:next w:val="Normal"/>
    <w:rsid w:val="00320C87"/>
    <w:pPr>
      <w:numPr>
        <w:numId w:val="13"/>
      </w:numPr>
      <w:spacing w:before="400"/>
      <w:jc w:val="center"/>
      <w:outlineLvl w:val="0"/>
    </w:pPr>
    <w:rPr>
      <w:rFonts w:ascii="Calibri" w:eastAsia="Calibri" w:hAnsi="Calibri"/>
      <w:b/>
      <w:bCs/>
      <w:caps/>
      <w:sz w:val="24"/>
      <w:szCs w:val="24"/>
      <w:lang w:val="es-CO" w:eastAsia="es-MX"/>
    </w:rPr>
  </w:style>
  <w:style w:type="paragraph" w:customStyle="1" w:styleId="Pargrafo">
    <w:name w:val="Parágrafo"/>
    <w:basedOn w:val="Normal"/>
    <w:next w:val="Normal"/>
    <w:rsid w:val="00320C87"/>
    <w:pPr>
      <w:numPr>
        <w:ilvl w:val="4"/>
        <w:numId w:val="11"/>
      </w:numPr>
      <w:tabs>
        <w:tab w:val="num" w:pos="444"/>
      </w:tabs>
      <w:ind w:left="444" w:hanging="444"/>
      <w:outlineLvl w:val="4"/>
    </w:pPr>
    <w:rPr>
      <w:rFonts w:ascii="Calibri" w:eastAsia="Calibri" w:hAnsi="Calibri"/>
      <w:sz w:val="24"/>
      <w:szCs w:val="24"/>
      <w:lang w:val="es-CO" w:eastAsia="es-MX"/>
    </w:rPr>
  </w:style>
  <w:style w:type="paragraph" w:customStyle="1" w:styleId="Publicacin">
    <w:name w:val="Publicación"/>
    <w:basedOn w:val="Normal"/>
    <w:next w:val="Normal"/>
    <w:rsid w:val="00320C87"/>
    <w:pPr>
      <w:spacing w:before="400"/>
      <w:jc w:val="center"/>
      <w:outlineLvl w:val="0"/>
    </w:pPr>
    <w:rPr>
      <w:rFonts w:ascii="Calibri" w:eastAsia="Calibri" w:hAnsi="Calibri"/>
      <w:b/>
      <w:bCs/>
      <w:caps/>
      <w:sz w:val="24"/>
      <w:szCs w:val="24"/>
      <w:lang w:val="es-CO" w:eastAsia="es-MX"/>
    </w:rPr>
  </w:style>
  <w:style w:type="paragraph" w:customStyle="1" w:styleId="Cargo">
    <w:name w:val="Cargo"/>
    <w:basedOn w:val="Normal"/>
    <w:next w:val="Normal"/>
    <w:rsid w:val="00320C87"/>
    <w:pPr>
      <w:spacing w:after="400"/>
      <w:jc w:val="center"/>
      <w:outlineLvl w:val="1"/>
    </w:pPr>
    <w:rPr>
      <w:rFonts w:ascii="Calibri" w:eastAsia="Calibri" w:hAnsi="Calibri"/>
      <w:sz w:val="24"/>
      <w:szCs w:val="24"/>
      <w:lang w:val="es-CO" w:eastAsia="es-MX"/>
    </w:rPr>
  </w:style>
  <w:style w:type="paragraph" w:customStyle="1" w:styleId="Considerando">
    <w:name w:val="Considerando"/>
    <w:basedOn w:val="Normal"/>
    <w:next w:val="Normal"/>
    <w:rsid w:val="00320C87"/>
    <w:pPr>
      <w:spacing w:before="400"/>
      <w:jc w:val="center"/>
      <w:outlineLvl w:val="0"/>
    </w:pPr>
    <w:rPr>
      <w:rFonts w:ascii="Calibri" w:eastAsia="Calibri" w:hAnsi="Calibri"/>
      <w:b/>
      <w:bCs/>
      <w:caps/>
      <w:sz w:val="24"/>
      <w:szCs w:val="24"/>
      <w:lang w:eastAsia="es-MX"/>
    </w:rPr>
  </w:style>
  <w:style w:type="paragraph" w:customStyle="1" w:styleId="Disposicin">
    <w:name w:val="Disposición"/>
    <w:basedOn w:val="Normal"/>
    <w:next w:val="Normal"/>
    <w:rsid w:val="00320C87"/>
    <w:pPr>
      <w:spacing w:before="200"/>
      <w:jc w:val="center"/>
      <w:outlineLvl w:val="1"/>
    </w:pPr>
    <w:rPr>
      <w:rFonts w:ascii="Calibri" w:eastAsia="Calibri" w:hAnsi="Calibri"/>
      <w:sz w:val="24"/>
      <w:szCs w:val="24"/>
      <w:lang w:eastAsia="es-MX"/>
    </w:rPr>
  </w:style>
  <w:style w:type="paragraph" w:customStyle="1" w:styleId="Organismo">
    <w:name w:val="Organismo"/>
    <w:basedOn w:val="Normal"/>
    <w:next w:val="Normal"/>
    <w:rsid w:val="00320C87"/>
    <w:pPr>
      <w:spacing w:before="200"/>
      <w:jc w:val="center"/>
      <w:outlineLvl w:val="0"/>
    </w:pPr>
    <w:rPr>
      <w:rFonts w:ascii="Calibri" w:eastAsia="Calibri" w:hAnsi="Calibri"/>
      <w:b/>
      <w:bCs/>
      <w:caps/>
      <w:sz w:val="24"/>
      <w:szCs w:val="24"/>
      <w:lang w:val="es-CO" w:eastAsia="es-MX"/>
    </w:rPr>
  </w:style>
  <w:style w:type="paragraph" w:customStyle="1" w:styleId="NmeroDocumento">
    <w:name w:val="NúmeroDocumento"/>
    <w:basedOn w:val="Normal"/>
    <w:next w:val="Normal"/>
    <w:rsid w:val="00320C87"/>
    <w:pPr>
      <w:spacing w:before="200"/>
      <w:jc w:val="center"/>
      <w:outlineLvl w:val="0"/>
    </w:pPr>
    <w:rPr>
      <w:rFonts w:ascii="Calibri" w:eastAsia="Calibri" w:hAnsi="Calibri"/>
      <w:b/>
      <w:bCs/>
      <w:caps/>
      <w:sz w:val="28"/>
      <w:szCs w:val="28"/>
      <w:lang w:val="es-CO" w:eastAsia="es-MX"/>
    </w:rPr>
  </w:style>
  <w:style w:type="paragraph" w:customStyle="1" w:styleId="PargrafoNumerado">
    <w:name w:val="ParágrafoNumerado"/>
    <w:basedOn w:val="Normal"/>
    <w:next w:val="Normal"/>
    <w:rsid w:val="00320C87"/>
    <w:pPr>
      <w:numPr>
        <w:ilvl w:val="4"/>
        <w:numId w:val="15"/>
      </w:numPr>
      <w:outlineLvl w:val="4"/>
    </w:pPr>
    <w:rPr>
      <w:rFonts w:ascii="Calibri" w:eastAsia="Calibri" w:hAnsi="Calibri"/>
      <w:sz w:val="24"/>
      <w:szCs w:val="24"/>
      <w:lang w:val="es-CO" w:eastAsia="es-MX"/>
    </w:rPr>
  </w:style>
  <w:style w:type="paragraph" w:customStyle="1" w:styleId="TextoCaptulo">
    <w:name w:val="TextoCapítulo"/>
    <w:basedOn w:val="Normal"/>
    <w:next w:val="Normal"/>
    <w:rsid w:val="00320C87"/>
    <w:pPr>
      <w:jc w:val="center"/>
      <w:outlineLvl w:val="2"/>
    </w:pPr>
    <w:rPr>
      <w:rFonts w:ascii="Calibri" w:eastAsia="Calibri" w:hAnsi="Calibri"/>
      <w:b/>
      <w:bCs/>
      <w:caps/>
      <w:sz w:val="24"/>
      <w:szCs w:val="24"/>
      <w:lang w:val="es-CO" w:eastAsia="es-MX"/>
    </w:rPr>
  </w:style>
  <w:style w:type="paragraph" w:customStyle="1" w:styleId="TextoPreambulo">
    <w:name w:val="TextoPreambulo"/>
    <w:basedOn w:val="Normal"/>
    <w:next w:val="Normal"/>
    <w:rsid w:val="00320C87"/>
    <w:pPr>
      <w:spacing w:before="200"/>
      <w:outlineLvl w:val="1"/>
    </w:pPr>
    <w:rPr>
      <w:rFonts w:ascii="Calibri" w:eastAsia="Calibri" w:hAnsi="Calibri"/>
      <w:sz w:val="24"/>
      <w:szCs w:val="24"/>
      <w:lang w:val="es-CO" w:eastAsia="es-MX"/>
    </w:rPr>
  </w:style>
  <w:style w:type="paragraph" w:customStyle="1" w:styleId="TtuloSeccin">
    <w:name w:val="TítuloSección"/>
    <w:basedOn w:val="Normal"/>
    <w:next w:val="Normal"/>
    <w:rsid w:val="00320C87"/>
    <w:pPr>
      <w:numPr>
        <w:ilvl w:val="1"/>
        <w:numId w:val="14"/>
      </w:numPr>
      <w:spacing w:before="300"/>
      <w:jc w:val="center"/>
      <w:outlineLvl w:val="1"/>
    </w:pPr>
    <w:rPr>
      <w:rFonts w:ascii="Calibri" w:eastAsia="Calibri" w:hAnsi="Calibri"/>
      <w:caps/>
      <w:sz w:val="24"/>
      <w:szCs w:val="24"/>
      <w:lang w:eastAsia="es-MX"/>
    </w:rPr>
  </w:style>
  <w:style w:type="paragraph" w:customStyle="1" w:styleId="PargrafoTransitorio">
    <w:name w:val="ParágrafoTransitorio"/>
    <w:basedOn w:val="Normal"/>
    <w:next w:val="Normal"/>
    <w:rsid w:val="00320C87"/>
    <w:pPr>
      <w:numPr>
        <w:ilvl w:val="4"/>
        <w:numId w:val="12"/>
      </w:numPr>
      <w:ind w:left="644" w:hanging="360"/>
      <w:outlineLvl w:val="4"/>
    </w:pPr>
    <w:rPr>
      <w:rFonts w:ascii="Calibri" w:eastAsia="Calibri" w:hAnsi="Calibri"/>
      <w:sz w:val="24"/>
      <w:szCs w:val="24"/>
      <w:lang w:val="es-CO" w:eastAsia="es-MX"/>
    </w:rPr>
  </w:style>
  <w:style w:type="paragraph" w:customStyle="1" w:styleId="EpgrafeDocumento">
    <w:name w:val="EpígrafeDocumento"/>
    <w:basedOn w:val="Normal"/>
    <w:next w:val="Normal"/>
    <w:rsid w:val="00320C87"/>
    <w:pPr>
      <w:spacing w:before="200"/>
      <w:jc w:val="center"/>
      <w:outlineLvl w:val="1"/>
    </w:pPr>
    <w:rPr>
      <w:rFonts w:ascii="Calibri" w:eastAsia="Calibri" w:hAnsi="Calibri"/>
      <w:sz w:val="24"/>
      <w:szCs w:val="24"/>
      <w:lang w:eastAsia="es-MX"/>
    </w:rPr>
  </w:style>
  <w:style w:type="paragraph" w:customStyle="1" w:styleId="EncabezadoDocumento">
    <w:name w:val="EncabezadoDocumento"/>
    <w:basedOn w:val="Normal"/>
    <w:next w:val="Normal"/>
    <w:rsid w:val="00320C87"/>
    <w:pPr>
      <w:jc w:val="center"/>
    </w:pPr>
    <w:rPr>
      <w:rFonts w:ascii="Calibri" w:eastAsia="Calibri" w:hAnsi="Calibri"/>
      <w:b/>
      <w:bCs/>
      <w:caps/>
      <w:sz w:val="18"/>
      <w:szCs w:val="18"/>
      <w:lang w:val="es-CO" w:eastAsia="es-MX"/>
    </w:rPr>
  </w:style>
  <w:style w:type="paragraph" w:customStyle="1" w:styleId="FechaExpedicin">
    <w:name w:val="FechaExpedición"/>
    <w:basedOn w:val="Normal"/>
    <w:next w:val="Normal"/>
    <w:rsid w:val="00320C87"/>
    <w:pPr>
      <w:spacing w:before="200" w:after="400"/>
      <w:jc w:val="center"/>
      <w:outlineLvl w:val="1"/>
    </w:pPr>
    <w:rPr>
      <w:rFonts w:ascii="Calibri" w:eastAsia="Calibri" w:hAnsi="Calibri"/>
      <w:b/>
      <w:bCs/>
      <w:sz w:val="24"/>
      <w:szCs w:val="24"/>
      <w:lang w:val="es-CO" w:eastAsia="es-MX"/>
    </w:rPr>
  </w:style>
  <w:style w:type="paragraph" w:customStyle="1" w:styleId="FirmaFuncionario">
    <w:name w:val="FirmaFuncionario"/>
    <w:basedOn w:val="Normal"/>
    <w:next w:val="Normal"/>
    <w:rsid w:val="00320C87"/>
    <w:pPr>
      <w:spacing w:before="200"/>
      <w:jc w:val="center"/>
      <w:outlineLvl w:val="0"/>
    </w:pPr>
    <w:rPr>
      <w:rFonts w:ascii="Calibri" w:eastAsia="Calibri" w:hAnsi="Calibri"/>
      <w:b/>
      <w:bCs/>
      <w:caps/>
      <w:sz w:val="24"/>
      <w:szCs w:val="24"/>
      <w:lang w:val="es-CO" w:eastAsia="es-MX"/>
    </w:rPr>
  </w:style>
  <w:style w:type="paragraph" w:customStyle="1" w:styleId="FechaDocumento">
    <w:name w:val="FechaDocumento"/>
    <w:basedOn w:val="Normal"/>
    <w:next w:val="Normal"/>
    <w:rsid w:val="00320C87"/>
    <w:pPr>
      <w:spacing w:before="100"/>
      <w:jc w:val="center"/>
      <w:outlineLvl w:val="1"/>
    </w:pPr>
    <w:rPr>
      <w:rFonts w:ascii="Calibri" w:eastAsia="Calibri" w:hAnsi="Calibri"/>
      <w:b/>
      <w:bCs/>
      <w:sz w:val="24"/>
      <w:szCs w:val="24"/>
      <w:lang w:val="es-CO" w:eastAsia="es-MX"/>
    </w:rPr>
  </w:style>
  <w:style w:type="paragraph" w:customStyle="1" w:styleId="TextoTtulo">
    <w:name w:val="TextoTítulo"/>
    <w:basedOn w:val="Normal"/>
    <w:next w:val="Normal"/>
    <w:rsid w:val="00320C87"/>
    <w:pPr>
      <w:jc w:val="center"/>
      <w:outlineLvl w:val="1"/>
    </w:pPr>
    <w:rPr>
      <w:rFonts w:ascii="Calibri" w:eastAsia="Calibri" w:hAnsi="Calibri"/>
      <w:b/>
      <w:bCs/>
      <w:caps/>
      <w:sz w:val="24"/>
      <w:szCs w:val="24"/>
      <w:lang w:eastAsia="es-MX"/>
    </w:rPr>
  </w:style>
  <w:style w:type="paragraph" w:customStyle="1" w:styleId="TextoLibro">
    <w:name w:val="TextoLibro"/>
    <w:basedOn w:val="Normal"/>
    <w:next w:val="Normal"/>
    <w:rsid w:val="00320C87"/>
    <w:pPr>
      <w:jc w:val="center"/>
      <w:outlineLvl w:val="0"/>
    </w:pPr>
    <w:rPr>
      <w:rFonts w:ascii="Calibri" w:eastAsia="Calibri" w:hAnsi="Calibri"/>
      <w:b/>
      <w:bCs/>
      <w:caps/>
      <w:sz w:val="24"/>
      <w:szCs w:val="24"/>
      <w:lang w:eastAsia="es-MX"/>
    </w:rPr>
  </w:style>
  <w:style w:type="paragraph" w:customStyle="1" w:styleId="TtuloPreliminar">
    <w:name w:val="TítuloPreliminar"/>
    <w:basedOn w:val="Normal"/>
    <w:next w:val="Normal"/>
    <w:rsid w:val="00320C87"/>
    <w:pPr>
      <w:numPr>
        <w:ilvl w:val="1"/>
        <w:numId w:val="15"/>
      </w:numPr>
      <w:jc w:val="center"/>
      <w:outlineLvl w:val="1"/>
    </w:pPr>
    <w:rPr>
      <w:rFonts w:ascii="Calibri" w:eastAsia="Calibri" w:hAnsi="Calibri"/>
      <w:b/>
      <w:bCs/>
      <w:caps/>
      <w:sz w:val="24"/>
      <w:szCs w:val="24"/>
      <w:lang w:val="es-CO" w:eastAsia="es-MX"/>
    </w:rPr>
  </w:style>
  <w:style w:type="paragraph" w:customStyle="1" w:styleId="CaptuloPreliminar">
    <w:name w:val="CapítuloPreliminar"/>
    <w:basedOn w:val="Normal"/>
    <w:next w:val="Normal"/>
    <w:rsid w:val="00320C87"/>
    <w:pPr>
      <w:numPr>
        <w:ilvl w:val="2"/>
        <w:numId w:val="15"/>
      </w:numPr>
      <w:spacing w:before="200"/>
      <w:jc w:val="center"/>
      <w:outlineLvl w:val="2"/>
    </w:pPr>
    <w:rPr>
      <w:rFonts w:ascii="Calibri" w:eastAsia="Calibri" w:hAnsi="Calibri"/>
      <w:b/>
      <w:bCs/>
      <w:caps/>
      <w:sz w:val="24"/>
      <w:szCs w:val="24"/>
      <w:lang w:val="es-CO" w:eastAsia="es-MX"/>
    </w:rPr>
  </w:style>
  <w:style w:type="paragraph" w:customStyle="1" w:styleId="EntidadOficial">
    <w:name w:val="EntidadOficial"/>
    <w:basedOn w:val="Normal"/>
    <w:next w:val="Normal"/>
    <w:rsid w:val="00320C87"/>
    <w:pPr>
      <w:jc w:val="center"/>
      <w:outlineLvl w:val="0"/>
    </w:pPr>
    <w:rPr>
      <w:rFonts w:ascii="Calibri" w:eastAsia="Calibri" w:hAnsi="Calibri"/>
      <w:b/>
      <w:bCs/>
      <w:caps/>
      <w:sz w:val="24"/>
      <w:szCs w:val="24"/>
      <w:lang w:eastAsia="es-MX"/>
    </w:rPr>
  </w:style>
  <w:style w:type="paragraph" w:customStyle="1" w:styleId="TextoConsiderando">
    <w:name w:val="TextoConsiderando"/>
    <w:basedOn w:val="Normal"/>
    <w:next w:val="Normal"/>
    <w:rsid w:val="00320C87"/>
    <w:pPr>
      <w:outlineLvl w:val="1"/>
    </w:pPr>
    <w:rPr>
      <w:rFonts w:ascii="Calibri" w:eastAsia="Calibri" w:hAnsi="Calibri"/>
      <w:sz w:val="24"/>
      <w:szCs w:val="24"/>
      <w:lang w:eastAsia="es-MX"/>
    </w:rPr>
  </w:style>
  <w:style w:type="character" w:customStyle="1" w:styleId="TextosinformatoCar">
    <w:name w:val="Texto sin formato Car"/>
    <w:basedOn w:val="Fuentedeprrafopredeter"/>
    <w:link w:val="Textosinformato"/>
    <w:rsid w:val="00320C87"/>
    <w:rPr>
      <w:rFonts w:ascii="Courier New" w:hAnsi="Courier New"/>
      <w:sz w:val="24"/>
      <w:szCs w:val="24"/>
      <w:lang w:val="es-CO" w:eastAsia="es-ES"/>
    </w:rPr>
  </w:style>
  <w:style w:type="character" w:customStyle="1" w:styleId="MapadeldocumentoCar1">
    <w:name w:val="Mapa del documento Car1"/>
    <w:uiPriority w:val="99"/>
    <w:semiHidden/>
    <w:rsid w:val="00320C87"/>
    <w:rPr>
      <w:rFonts w:ascii="Tahoma" w:hAnsi="Tahoma" w:cs="Tahoma"/>
      <w:sz w:val="16"/>
      <w:szCs w:val="16"/>
      <w:lang w:val="es-CO" w:eastAsia="es-ES"/>
    </w:rPr>
  </w:style>
  <w:style w:type="paragraph" w:customStyle="1" w:styleId="BodyText22">
    <w:name w:val="Body Text 22"/>
    <w:basedOn w:val="Normal"/>
    <w:rsid w:val="00320C87"/>
    <w:pPr>
      <w:widowControl w:val="0"/>
      <w:tabs>
        <w:tab w:val="left" w:pos="284"/>
      </w:tabs>
      <w:ind w:left="283"/>
      <w:jc w:val="both"/>
    </w:pPr>
    <w:rPr>
      <w:rFonts w:ascii="Arial" w:eastAsia="Calibri" w:hAnsi="Arial" w:cs="Arial"/>
      <w:sz w:val="24"/>
      <w:szCs w:val="24"/>
      <w:lang w:eastAsia="es-MX"/>
    </w:rPr>
  </w:style>
  <w:style w:type="paragraph" w:styleId="Listaconvietas">
    <w:name w:val="List Bullet"/>
    <w:basedOn w:val="Normal"/>
    <w:autoRedefine/>
    <w:rsid w:val="00320C87"/>
    <w:pPr>
      <w:widowControl w:val="0"/>
      <w:tabs>
        <w:tab w:val="left" w:pos="360"/>
      </w:tabs>
      <w:ind w:left="360" w:hanging="360"/>
    </w:pPr>
    <w:rPr>
      <w:rFonts w:ascii="Calibri" w:eastAsia="Calibri" w:hAnsi="Calibri"/>
      <w:sz w:val="24"/>
      <w:szCs w:val="24"/>
      <w:lang w:val="es-CO" w:eastAsia="es-MX"/>
    </w:rPr>
  </w:style>
  <w:style w:type="paragraph" w:customStyle="1" w:styleId="BodyText21">
    <w:name w:val="Body Text 21"/>
    <w:basedOn w:val="Normal"/>
    <w:rsid w:val="00320C87"/>
    <w:pPr>
      <w:widowControl w:val="0"/>
      <w:tabs>
        <w:tab w:val="left" w:pos="567"/>
        <w:tab w:val="left" w:pos="10206"/>
      </w:tabs>
      <w:ind w:left="142"/>
      <w:jc w:val="both"/>
    </w:pPr>
    <w:rPr>
      <w:rFonts w:ascii="Arial" w:eastAsia="Calibri" w:hAnsi="Arial" w:cs="Arial"/>
      <w:sz w:val="24"/>
      <w:szCs w:val="24"/>
      <w:lang w:eastAsia="es-MX"/>
    </w:rPr>
  </w:style>
  <w:style w:type="paragraph" w:customStyle="1" w:styleId="BodyText24">
    <w:name w:val="Body Text 24"/>
    <w:basedOn w:val="Normal"/>
    <w:rsid w:val="00320C87"/>
    <w:pPr>
      <w:widowControl w:val="0"/>
      <w:tabs>
        <w:tab w:val="left" w:pos="284"/>
      </w:tabs>
      <w:ind w:left="283"/>
      <w:jc w:val="both"/>
    </w:pPr>
    <w:rPr>
      <w:rFonts w:ascii="Arial" w:eastAsia="Calibri" w:hAnsi="Arial" w:cs="Arial"/>
      <w:sz w:val="24"/>
      <w:szCs w:val="24"/>
      <w:lang w:eastAsia="es-MX"/>
    </w:rPr>
  </w:style>
  <w:style w:type="paragraph" w:customStyle="1" w:styleId="BodyTextIndent21">
    <w:name w:val="Body Text Indent 21"/>
    <w:basedOn w:val="Normal"/>
    <w:rsid w:val="00320C87"/>
    <w:pPr>
      <w:widowControl w:val="0"/>
      <w:ind w:left="356" w:hanging="356"/>
    </w:pPr>
    <w:rPr>
      <w:rFonts w:ascii="Arial" w:eastAsia="Calibri" w:hAnsi="Arial" w:cs="Arial"/>
      <w:sz w:val="16"/>
      <w:szCs w:val="16"/>
      <w:lang w:eastAsia="es-MX"/>
    </w:rPr>
  </w:style>
  <w:style w:type="paragraph" w:customStyle="1" w:styleId="BodyText31">
    <w:name w:val="Body Text 31"/>
    <w:basedOn w:val="Normal"/>
    <w:rsid w:val="00320C87"/>
    <w:pPr>
      <w:widowControl w:val="0"/>
      <w:jc w:val="both"/>
    </w:pPr>
    <w:rPr>
      <w:rFonts w:ascii="Arial" w:eastAsia="Calibri" w:hAnsi="Arial" w:cs="Arial"/>
      <w:b/>
      <w:bCs/>
      <w:sz w:val="16"/>
      <w:szCs w:val="16"/>
      <w:lang w:eastAsia="es-MX"/>
    </w:rPr>
  </w:style>
  <w:style w:type="paragraph" w:customStyle="1" w:styleId="BodyTextIndent31">
    <w:name w:val="Body Text Indent 31"/>
    <w:basedOn w:val="Normal"/>
    <w:rsid w:val="00320C87"/>
    <w:pPr>
      <w:widowControl w:val="0"/>
      <w:ind w:left="2127"/>
    </w:pPr>
    <w:rPr>
      <w:rFonts w:ascii="Arial" w:eastAsia="Calibri" w:hAnsi="Arial" w:cs="Arial"/>
      <w:sz w:val="24"/>
      <w:szCs w:val="24"/>
      <w:lang w:eastAsia="es-MX"/>
    </w:rPr>
  </w:style>
  <w:style w:type="character" w:customStyle="1" w:styleId="TextocomentarioCar1">
    <w:name w:val="Texto comentario Car1"/>
    <w:uiPriority w:val="99"/>
    <w:semiHidden/>
    <w:rsid w:val="00320C87"/>
    <w:rPr>
      <w:rFonts w:ascii="Times New Roman" w:hAnsi="Times New Roman"/>
      <w:sz w:val="20"/>
      <w:szCs w:val="20"/>
      <w:lang w:val="es-CO" w:eastAsia="es-ES"/>
    </w:rPr>
  </w:style>
  <w:style w:type="character" w:customStyle="1" w:styleId="AsuntodelcomentarioCar1">
    <w:name w:val="Asunto del comentario Car1"/>
    <w:uiPriority w:val="99"/>
    <w:semiHidden/>
    <w:rsid w:val="00320C87"/>
    <w:rPr>
      <w:rFonts w:ascii="Times New Roman" w:hAnsi="Times New Roman"/>
      <w:b/>
      <w:bCs/>
      <w:sz w:val="20"/>
      <w:szCs w:val="20"/>
      <w:lang w:val="es-CO" w:eastAsia="es-ES"/>
    </w:rPr>
  </w:style>
  <w:style w:type="paragraph" w:customStyle="1" w:styleId="Car">
    <w:name w:val="Car"/>
    <w:basedOn w:val="Normal"/>
    <w:rsid w:val="00320C87"/>
    <w:pPr>
      <w:spacing w:after="160" w:line="240" w:lineRule="exact"/>
    </w:pPr>
    <w:rPr>
      <w:rFonts w:ascii="Verdana" w:eastAsia="Calibri" w:hAnsi="Verdana"/>
      <w:szCs w:val="24"/>
      <w:lang w:val="en-US" w:eastAsia="es-MX"/>
    </w:rPr>
  </w:style>
  <w:style w:type="paragraph" w:customStyle="1" w:styleId="TableParagraph">
    <w:name w:val="Table Paragraph"/>
    <w:basedOn w:val="Normal"/>
    <w:uiPriority w:val="1"/>
    <w:qFormat/>
    <w:rsid w:val="00320C87"/>
    <w:pPr>
      <w:widowControl w:val="0"/>
      <w:autoSpaceDE w:val="0"/>
      <w:autoSpaceDN w:val="0"/>
    </w:pPr>
    <w:rPr>
      <w:rFonts w:ascii="Arial" w:eastAsia="Arial" w:hAnsi="Arial" w:cs="Arial"/>
      <w:sz w:val="22"/>
      <w:szCs w:val="22"/>
      <w:lang w:val="es-ES" w:eastAsia="en-US"/>
    </w:rPr>
  </w:style>
  <w:style w:type="table" w:customStyle="1" w:styleId="TableNormal1">
    <w:name w:val="Table Normal1"/>
    <w:uiPriority w:val="2"/>
    <w:semiHidden/>
    <w:unhideWhenUsed/>
    <w:qFormat/>
    <w:rsid w:val="00320C87"/>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379">
      <w:bodyDiv w:val="1"/>
      <w:marLeft w:val="0"/>
      <w:marRight w:val="0"/>
      <w:marTop w:val="0"/>
      <w:marBottom w:val="0"/>
      <w:divBdr>
        <w:top w:val="none" w:sz="0" w:space="0" w:color="auto"/>
        <w:left w:val="none" w:sz="0" w:space="0" w:color="auto"/>
        <w:bottom w:val="none" w:sz="0" w:space="0" w:color="auto"/>
        <w:right w:val="none" w:sz="0" w:space="0" w:color="auto"/>
      </w:divBdr>
    </w:div>
    <w:div w:id="43024042">
      <w:bodyDiv w:val="1"/>
      <w:marLeft w:val="0"/>
      <w:marRight w:val="0"/>
      <w:marTop w:val="0"/>
      <w:marBottom w:val="0"/>
      <w:divBdr>
        <w:top w:val="none" w:sz="0" w:space="0" w:color="auto"/>
        <w:left w:val="none" w:sz="0" w:space="0" w:color="auto"/>
        <w:bottom w:val="none" w:sz="0" w:space="0" w:color="auto"/>
        <w:right w:val="none" w:sz="0" w:space="0" w:color="auto"/>
      </w:divBdr>
    </w:div>
    <w:div w:id="97868625">
      <w:bodyDiv w:val="1"/>
      <w:marLeft w:val="0"/>
      <w:marRight w:val="0"/>
      <w:marTop w:val="0"/>
      <w:marBottom w:val="0"/>
      <w:divBdr>
        <w:top w:val="none" w:sz="0" w:space="0" w:color="auto"/>
        <w:left w:val="none" w:sz="0" w:space="0" w:color="auto"/>
        <w:bottom w:val="none" w:sz="0" w:space="0" w:color="auto"/>
        <w:right w:val="none" w:sz="0" w:space="0" w:color="auto"/>
      </w:divBdr>
    </w:div>
    <w:div w:id="105586065">
      <w:bodyDiv w:val="1"/>
      <w:marLeft w:val="0"/>
      <w:marRight w:val="0"/>
      <w:marTop w:val="0"/>
      <w:marBottom w:val="0"/>
      <w:divBdr>
        <w:top w:val="none" w:sz="0" w:space="0" w:color="auto"/>
        <w:left w:val="none" w:sz="0" w:space="0" w:color="auto"/>
        <w:bottom w:val="none" w:sz="0" w:space="0" w:color="auto"/>
        <w:right w:val="none" w:sz="0" w:space="0" w:color="auto"/>
      </w:divBdr>
    </w:div>
    <w:div w:id="127237808">
      <w:bodyDiv w:val="1"/>
      <w:marLeft w:val="0"/>
      <w:marRight w:val="0"/>
      <w:marTop w:val="0"/>
      <w:marBottom w:val="0"/>
      <w:divBdr>
        <w:top w:val="none" w:sz="0" w:space="0" w:color="auto"/>
        <w:left w:val="none" w:sz="0" w:space="0" w:color="auto"/>
        <w:bottom w:val="none" w:sz="0" w:space="0" w:color="auto"/>
        <w:right w:val="none" w:sz="0" w:space="0" w:color="auto"/>
      </w:divBdr>
    </w:div>
    <w:div w:id="128131471">
      <w:bodyDiv w:val="1"/>
      <w:marLeft w:val="0"/>
      <w:marRight w:val="0"/>
      <w:marTop w:val="0"/>
      <w:marBottom w:val="0"/>
      <w:divBdr>
        <w:top w:val="none" w:sz="0" w:space="0" w:color="auto"/>
        <w:left w:val="none" w:sz="0" w:space="0" w:color="auto"/>
        <w:bottom w:val="none" w:sz="0" w:space="0" w:color="auto"/>
        <w:right w:val="none" w:sz="0" w:space="0" w:color="auto"/>
      </w:divBdr>
    </w:div>
    <w:div w:id="146173464">
      <w:bodyDiv w:val="1"/>
      <w:marLeft w:val="0"/>
      <w:marRight w:val="0"/>
      <w:marTop w:val="0"/>
      <w:marBottom w:val="0"/>
      <w:divBdr>
        <w:top w:val="none" w:sz="0" w:space="0" w:color="auto"/>
        <w:left w:val="none" w:sz="0" w:space="0" w:color="auto"/>
        <w:bottom w:val="none" w:sz="0" w:space="0" w:color="auto"/>
        <w:right w:val="none" w:sz="0" w:space="0" w:color="auto"/>
      </w:divBdr>
    </w:div>
    <w:div w:id="153424527">
      <w:bodyDiv w:val="1"/>
      <w:marLeft w:val="0"/>
      <w:marRight w:val="0"/>
      <w:marTop w:val="0"/>
      <w:marBottom w:val="0"/>
      <w:divBdr>
        <w:top w:val="none" w:sz="0" w:space="0" w:color="auto"/>
        <w:left w:val="none" w:sz="0" w:space="0" w:color="auto"/>
        <w:bottom w:val="none" w:sz="0" w:space="0" w:color="auto"/>
        <w:right w:val="none" w:sz="0" w:space="0" w:color="auto"/>
      </w:divBdr>
    </w:div>
    <w:div w:id="162552381">
      <w:bodyDiv w:val="1"/>
      <w:marLeft w:val="0"/>
      <w:marRight w:val="0"/>
      <w:marTop w:val="0"/>
      <w:marBottom w:val="0"/>
      <w:divBdr>
        <w:top w:val="none" w:sz="0" w:space="0" w:color="auto"/>
        <w:left w:val="none" w:sz="0" w:space="0" w:color="auto"/>
        <w:bottom w:val="none" w:sz="0" w:space="0" w:color="auto"/>
        <w:right w:val="none" w:sz="0" w:space="0" w:color="auto"/>
      </w:divBdr>
    </w:div>
    <w:div w:id="187645865">
      <w:bodyDiv w:val="1"/>
      <w:marLeft w:val="0"/>
      <w:marRight w:val="0"/>
      <w:marTop w:val="0"/>
      <w:marBottom w:val="0"/>
      <w:divBdr>
        <w:top w:val="none" w:sz="0" w:space="0" w:color="auto"/>
        <w:left w:val="none" w:sz="0" w:space="0" w:color="auto"/>
        <w:bottom w:val="none" w:sz="0" w:space="0" w:color="auto"/>
        <w:right w:val="none" w:sz="0" w:space="0" w:color="auto"/>
      </w:divBdr>
    </w:div>
    <w:div w:id="192965393">
      <w:bodyDiv w:val="1"/>
      <w:marLeft w:val="0"/>
      <w:marRight w:val="0"/>
      <w:marTop w:val="0"/>
      <w:marBottom w:val="0"/>
      <w:divBdr>
        <w:top w:val="none" w:sz="0" w:space="0" w:color="auto"/>
        <w:left w:val="none" w:sz="0" w:space="0" w:color="auto"/>
        <w:bottom w:val="none" w:sz="0" w:space="0" w:color="auto"/>
        <w:right w:val="none" w:sz="0" w:space="0" w:color="auto"/>
      </w:divBdr>
    </w:div>
    <w:div w:id="194076364">
      <w:bodyDiv w:val="1"/>
      <w:marLeft w:val="0"/>
      <w:marRight w:val="0"/>
      <w:marTop w:val="0"/>
      <w:marBottom w:val="0"/>
      <w:divBdr>
        <w:top w:val="none" w:sz="0" w:space="0" w:color="auto"/>
        <w:left w:val="none" w:sz="0" w:space="0" w:color="auto"/>
        <w:bottom w:val="none" w:sz="0" w:space="0" w:color="auto"/>
        <w:right w:val="none" w:sz="0" w:space="0" w:color="auto"/>
      </w:divBdr>
    </w:div>
    <w:div w:id="198124293">
      <w:bodyDiv w:val="1"/>
      <w:marLeft w:val="0"/>
      <w:marRight w:val="0"/>
      <w:marTop w:val="0"/>
      <w:marBottom w:val="0"/>
      <w:divBdr>
        <w:top w:val="none" w:sz="0" w:space="0" w:color="auto"/>
        <w:left w:val="none" w:sz="0" w:space="0" w:color="auto"/>
        <w:bottom w:val="none" w:sz="0" w:space="0" w:color="auto"/>
        <w:right w:val="none" w:sz="0" w:space="0" w:color="auto"/>
      </w:divBdr>
    </w:div>
    <w:div w:id="203178633">
      <w:bodyDiv w:val="1"/>
      <w:marLeft w:val="0"/>
      <w:marRight w:val="0"/>
      <w:marTop w:val="0"/>
      <w:marBottom w:val="0"/>
      <w:divBdr>
        <w:top w:val="none" w:sz="0" w:space="0" w:color="auto"/>
        <w:left w:val="none" w:sz="0" w:space="0" w:color="auto"/>
        <w:bottom w:val="none" w:sz="0" w:space="0" w:color="auto"/>
        <w:right w:val="none" w:sz="0" w:space="0" w:color="auto"/>
      </w:divBdr>
    </w:div>
    <w:div w:id="206766236">
      <w:bodyDiv w:val="1"/>
      <w:marLeft w:val="0"/>
      <w:marRight w:val="0"/>
      <w:marTop w:val="0"/>
      <w:marBottom w:val="0"/>
      <w:divBdr>
        <w:top w:val="none" w:sz="0" w:space="0" w:color="auto"/>
        <w:left w:val="none" w:sz="0" w:space="0" w:color="auto"/>
        <w:bottom w:val="none" w:sz="0" w:space="0" w:color="auto"/>
        <w:right w:val="none" w:sz="0" w:space="0" w:color="auto"/>
      </w:divBdr>
    </w:div>
    <w:div w:id="209541474">
      <w:bodyDiv w:val="1"/>
      <w:marLeft w:val="0"/>
      <w:marRight w:val="0"/>
      <w:marTop w:val="0"/>
      <w:marBottom w:val="0"/>
      <w:divBdr>
        <w:top w:val="none" w:sz="0" w:space="0" w:color="auto"/>
        <w:left w:val="none" w:sz="0" w:space="0" w:color="auto"/>
        <w:bottom w:val="none" w:sz="0" w:space="0" w:color="auto"/>
        <w:right w:val="none" w:sz="0" w:space="0" w:color="auto"/>
      </w:divBdr>
    </w:div>
    <w:div w:id="228423561">
      <w:bodyDiv w:val="1"/>
      <w:marLeft w:val="0"/>
      <w:marRight w:val="0"/>
      <w:marTop w:val="0"/>
      <w:marBottom w:val="0"/>
      <w:divBdr>
        <w:top w:val="none" w:sz="0" w:space="0" w:color="auto"/>
        <w:left w:val="none" w:sz="0" w:space="0" w:color="auto"/>
        <w:bottom w:val="none" w:sz="0" w:space="0" w:color="auto"/>
        <w:right w:val="none" w:sz="0" w:space="0" w:color="auto"/>
      </w:divBdr>
    </w:div>
    <w:div w:id="247811523">
      <w:bodyDiv w:val="1"/>
      <w:marLeft w:val="0"/>
      <w:marRight w:val="0"/>
      <w:marTop w:val="0"/>
      <w:marBottom w:val="0"/>
      <w:divBdr>
        <w:top w:val="none" w:sz="0" w:space="0" w:color="auto"/>
        <w:left w:val="none" w:sz="0" w:space="0" w:color="auto"/>
        <w:bottom w:val="none" w:sz="0" w:space="0" w:color="auto"/>
        <w:right w:val="none" w:sz="0" w:space="0" w:color="auto"/>
      </w:divBdr>
    </w:div>
    <w:div w:id="261961039">
      <w:bodyDiv w:val="1"/>
      <w:marLeft w:val="0"/>
      <w:marRight w:val="0"/>
      <w:marTop w:val="0"/>
      <w:marBottom w:val="0"/>
      <w:divBdr>
        <w:top w:val="none" w:sz="0" w:space="0" w:color="auto"/>
        <w:left w:val="none" w:sz="0" w:space="0" w:color="auto"/>
        <w:bottom w:val="none" w:sz="0" w:space="0" w:color="auto"/>
        <w:right w:val="none" w:sz="0" w:space="0" w:color="auto"/>
      </w:divBdr>
    </w:div>
    <w:div w:id="286202763">
      <w:bodyDiv w:val="1"/>
      <w:marLeft w:val="0"/>
      <w:marRight w:val="0"/>
      <w:marTop w:val="0"/>
      <w:marBottom w:val="0"/>
      <w:divBdr>
        <w:top w:val="none" w:sz="0" w:space="0" w:color="auto"/>
        <w:left w:val="none" w:sz="0" w:space="0" w:color="auto"/>
        <w:bottom w:val="none" w:sz="0" w:space="0" w:color="auto"/>
        <w:right w:val="none" w:sz="0" w:space="0" w:color="auto"/>
      </w:divBdr>
    </w:div>
    <w:div w:id="287517121">
      <w:bodyDiv w:val="1"/>
      <w:marLeft w:val="0"/>
      <w:marRight w:val="0"/>
      <w:marTop w:val="0"/>
      <w:marBottom w:val="0"/>
      <w:divBdr>
        <w:top w:val="none" w:sz="0" w:space="0" w:color="auto"/>
        <w:left w:val="none" w:sz="0" w:space="0" w:color="auto"/>
        <w:bottom w:val="none" w:sz="0" w:space="0" w:color="auto"/>
        <w:right w:val="none" w:sz="0" w:space="0" w:color="auto"/>
      </w:divBdr>
      <w:divsChild>
        <w:div w:id="1171025004">
          <w:marLeft w:val="0"/>
          <w:marRight w:val="0"/>
          <w:marTop w:val="0"/>
          <w:marBottom w:val="0"/>
          <w:divBdr>
            <w:top w:val="none" w:sz="0" w:space="0" w:color="auto"/>
            <w:left w:val="none" w:sz="0" w:space="0" w:color="auto"/>
            <w:bottom w:val="none" w:sz="0" w:space="0" w:color="auto"/>
            <w:right w:val="none" w:sz="0" w:space="0" w:color="auto"/>
          </w:divBdr>
          <w:divsChild>
            <w:div w:id="16893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2004">
      <w:bodyDiv w:val="1"/>
      <w:marLeft w:val="0"/>
      <w:marRight w:val="0"/>
      <w:marTop w:val="0"/>
      <w:marBottom w:val="0"/>
      <w:divBdr>
        <w:top w:val="none" w:sz="0" w:space="0" w:color="auto"/>
        <w:left w:val="none" w:sz="0" w:space="0" w:color="auto"/>
        <w:bottom w:val="none" w:sz="0" w:space="0" w:color="auto"/>
        <w:right w:val="none" w:sz="0" w:space="0" w:color="auto"/>
      </w:divBdr>
    </w:div>
    <w:div w:id="315495598">
      <w:bodyDiv w:val="1"/>
      <w:marLeft w:val="0"/>
      <w:marRight w:val="0"/>
      <w:marTop w:val="0"/>
      <w:marBottom w:val="0"/>
      <w:divBdr>
        <w:top w:val="none" w:sz="0" w:space="0" w:color="auto"/>
        <w:left w:val="none" w:sz="0" w:space="0" w:color="auto"/>
        <w:bottom w:val="none" w:sz="0" w:space="0" w:color="auto"/>
        <w:right w:val="none" w:sz="0" w:space="0" w:color="auto"/>
      </w:divBdr>
    </w:div>
    <w:div w:id="354692990">
      <w:bodyDiv w:val="1"/>
      <w:marLeft w:val="0"/>
      <w:marRight w:val="0"/>
      <w:marTop w:val="0"/>
      <w:marBottom w:val="0"/>
      <w:divBdr>
        <w:top w:val="none" w:sz="0" w:space="0" w:color="auto"/>
        <w:left w:val="none" w:sz="0" w:space="0" w:color="auto"/>
        <w:bottom w:val="none" w:sz="0" w:space="0" w:color="auto"/>
        <w:right w:val="none" w:sz="0" w:space="0" w:color="auto"/>
      </w:divBdr>
    </w:div>
    <w:div w:id="359672812">
      <w:bodyDiv w:val="1"/>
      <w:marLeft w:val="0"/>
      <w:marRight w:val="0"/>
      <w:marTop w:val="0"/>
      <w:marBottom w:val="0"/>
      <w:divBdr>
        <w:top w:val="none" w:sz="0" w:space="0" w:color="auto"/>
        <w:left w:val="none" w:sz="0" w:space="0" w:color="auto"/>
        <w:bottom w:val="none" w:sz="0" w:space="0" w:color="auto"/>
        <w:right w:val="none" w:sz="0" w:space="0" w:color="auto"/>
      </w:divBdr>
    </w:div>
    <w:div w:id="365644525">
      <w:bodyDiv w:val="1"/>
      <w:marLeft w:val="0"/>
      <w:marRight w:val="0"/>
      <w:marTop w:val="0"/>
      <w:marBottom w:val="0"/>
      <w:divBdr>
        <w:top w:val="none" w:sz="0" w:space="0" w:color="auto"/>
        <w:left w:val="none" w:sz="0" w:space="0" w:color="auto"/>
        <w:bottom w:val="none" w:sz="0" w:space="0" w:color="auto"/>
        <w:right w:val="none" w:sz="0" w:space="0" w:color="auto"/>
      </w:divBdr>
    </w:div>
    <w:div w:id="384835492">
      <w:bodyDiv w:val="1"/>
      <w:marLeft w:val="0"/>
      <w:marRight w:val="0"/>
      <w:marTop w:val="0"/>
      <w:marBottom w:val="0"/>
      <w:divBdr>
        <w:top w:val="none" w:sz="0" w:space="0" w:color="auto"/>
        <w:left w:val="none" w:sz="0" w:space="0" w:color="auto"/>
        <w:bottom w:val="none" w:sz="0" w:space="0" w:color="auto"/>
        <w:right w:val="none" w:sz="0" w:space="0" w:color="auto"/>
      </w:divBdr>
    </w:div>
    <w:div w:id="388574137">
      <w:bodyDiv w:val="1"/>
      <w:marLeft w:val="0"/>
      <w:marRight w:val="0"/>
      <w:marTop w:val="0"/>
      <w:marBottom w:val="0"/>
      <w:divBdr>
        <w:top w:val="none" w:sz="0" w:space="0" w:color="auto"/>
        <w:left w:val="none" w:sz="0" w:space="0" w:color="auto"/>
        <w:bottom w:val="none" w:sz="0" w:space="0" w:color="auto"/>
        <w:right w:val="none" w:sz="0" w:space="0" w:color="auto"/>
      </w:divBdr>
    </w:div>
    <w:div w:id="393282338">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401147953">
      <w:bodyDiv w:val="1"/>
      <w:marLeft w:val="0"/>
      <w:marRight w:val="0"/>
      <w:marTop w:val="0"/>
      <w:marBottom w:val="0"/>
      <w:divBdr>
        <w:top w:val="none" w:sz="0" w:space="0" w:color="auto"/>
        <w:left w:val="none" w:sz="0" w:space="0" w:color="auto"/>
        <w:bottom w:val="none" w:sz="0" w:space="0" w:color="auto"/>
        <w:right w:val="none" w:sz="0" w:space="0" w:color="auto"/>
      </w:divBdr>
    </w:div>
    <w:div w:id="410198935">
      <w:bodyDiv w:val="1"/>
      <w:marLeft w:val="0"/>
      <w:marRight w:val="0"/>
      <w:marTop w:val="0"/>
      <w:marBottom w:val="0"/>
      <w:divBdr>
        <w:top w:val="none" w:sz="0" w:space="0" w:color="auto"/>
        <w:left w:val="none" w:sz="0" w:space="0" w:color="auto"/>
        <w:bottom w:val="none" w:sz="0" w:space="0" w:color="auto"/>
        <w:right w:val="none" w:sz="0" w:space="0" w:color="auto"/>
      </w:divBdr>
    </w:div>
    <w:div w:id="438643534">
      <w:bodyDiv w:val="1"/>
      <w:marLeft w:val="0"/>
      <w:marRight w:val="0"/>
      <w:marTop w:val="0"/>
      <w:marBottom w:val="0"/>
      <w:divBdr>
        <w:top w:val="none" w:sz="0" w:space="0" w:color="auto"/>
        <w:left w:val="none" w:sz="0" w:space="0" w:color="auto"/>
        <w:bottom w:val="none" w:sz="0" w:space="0" w:color="auto"/>
        <w:right w:val="none" w:sz="0" w:space="0" w:color="auto"/>
      </w:divBdr>
      <w:divsChild>
        <w:div w:id="1275136675">
          <w:marLeft w:val="0"/>
          <w:marRight w:val="0"/>
          <w:marTop w:val="0"/>
          <w:marBottom w:val="0"/>
          <w:divBdr>
            <w:top w:val="none" w:sz="0" w:space="0" w:color="auto"/>
            <w:left w:val="none" w:sz="0" w:space="0" w:color="auto"/>
            <w:bottom w:val="none" w:sz="0" w:space="0" w:color="auto"/>
            <w:right w:val="none" w:sz="0" w:space="0" w:color="auto"/>
          </w:divBdr>
          <w:divsChild>
            <w:div w:id="1338121380">
              <w:marLeft w:val="0"/>
              <w:marRight w:val="0"/>
              <w:marTop w:val="0"/>
              <w:marBottom w:val="0"/>
              <w:divBdr>
                <w:top w:val="none" w:sz="0" w:space="0" w:color="auto"/>
                <w:left w:val="none" w:sz="0" w:space="0" w:color="auto"/>
                <w:bottom w:val="none" w:sz="0" w:space="0" w:color="auto"/>
                <w:right w:val="none" w:sz="0" w:space="0" w:color="auto"/>
              </w:divBdr>
              <w:divsChild>
                <w:div w:id="1171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5275">
      <w:bodyDiv w:val="1"/>
      <w:marLeft w:val="0"/>
      <w:marRight w:val="0"/>
      <w:marTop w:val="0"/>
      <w:marBottom w:val="0"/>
      <w:divBdr>
        <w:top w:val="none" w:sz="0" w:space="0" w:color="auto"/>
        <w:left w:val="none" w:sz="0" w:space="0" w:color="auto"/>
        <w:bottom w:val="none" w:sz="0" w:space="0" w:color="auto"/>
        <w:right w:val="none" w:sz="0" w:space="0" w:color="auto"/>
      </w:divBdr>
    </w:div>
    <w:div w:id="488326222">
      <w:bodyDiv w:val="1"/>
      <w:marLeft w:val="0"/>
      <w:marRight w:val="0"/>
      <w:marTop w:val="0"/>
      <w:marBottom w:val="0"/>
      <w:divBdr>
        <w:top w:val="none" w:sz="0" w:space="0" w:color="auto"/>
        <w:left w:val="none" w:sz="0" w:space="0" w:color="auto"/>
        <w:bottom w:val="none" w:sz="0" w:space="0" w:color="auto"/>
        <w:right w:val="none" w:sz="0" w:space="0" w:color="auto"/>
      </w:divBdr>
    </w:div>
    <w:div w:id="489060868">
      <w:bodyDiv w:val="1"/>
      <w:marLeft w:val="0"/>
      <w:marRight w:val="0"/>
      <w:marTop w:val="0"/>
      <w:marBottom w:val="0"/>
      <w:divBdr>
        <w:top w:val="none" w:sz="0" w:space="0" w:color="auto"/>
        <w:left w:val="none" w:sz="0" w:space="0" w:color="auto"/>
        <w:bottom w:val="none" w:sz="0" w:space="0" w:color="auto"/>
        <w:right w:val="none" w:sz="0" w:space="0" w:color="auto"/>
      </w:divBdr>
    </w:div>
    <w:div w:id="520052176">
      <w:bodyDiv w:val="1"/>
      <w:marLeft w:val="0"/>
      <w:marRight w:val="0"/>
      <w:marTop w:val="0"/>
      <w:marBottom w:val="0"/>
      <w:divBdr>
        <w:top w:val="none" w:sz="0" w:space="0" w:color="auto"/>
        <w:left w:val="none" w:sz="0" w:space="0" w:color="auto"/>
        <w:bottom w:val="none" w:sz="0" w:space="0" w:color="auto"/>
        <w:right w:val="none" w:sz="0" w:space="0" w:color="auto"/>
      </w:divBdr>
    </w:div>
    <w:div w:id="522019566">
      <w:bodyDiv w:val="1"/>
      <w:marLeft w:val="0"/>
      <w:marRight w:val="0"/>
      <w:marTop w:val="0"/>
      <w:marBottom w:val="0"/>
      <w:divBdr>
        <w:top w:val="none" w:sz="0" w:space="0" w:color="auto"/>
        <w:left w:val="none" w:sz="0" w:space="0" w:color="auto"/>
        <w:bottom w:val="none" w:sz="0" w:space="0" w:color="auto"/>
        <w:right w:val="none" w:sz="0" w:space="0" w:color="auto"/>
      </w:divBdr>
      <w:divsChild>
        <w:div w:id="1277833864">
          <w:marLeft w:val="0"/>
          <w:marRight w:val="0"/>
          <w:marTop w:val="0"/>
          <w:marBottom w:val="0"/>
          <w:divBdr>
            <w:top w:val="none" w:sz="0" w:space="0" w:color="auto"/>
            <w:left w:val="none" w:sz="0" w:space="0" w:color="auto"/>
            <w:bottom w:val="none" w:sz="0" w:space="0" w:color="auto"/>
            <w:right w:val="none" w:sz="0" w:space="0" w:color="auto"/>
          </w:divBdr>
          <w:divsChild>
            <w:div w:id="1365793380">
              <w:marLeft w:val="0"/>
              <w:marRight w:val="0"/>
              <w:marTop w:val="0"/>
              <w:marBottom w:val="0"/>
              <w:divBdr>
                <w:top w:val="none" w:sz="0" w:space="0" w:color="auto"/>
                <w:left w:val="none" w:sz="0" w:space="0" w:color="auto"/>
                <w:bottom w:val="none" w:sz="0" w:space="0" w:color="auto"/>
                <w:right w:val="none" w:sz="0" w:space="0" w:color="auto"/>
              </w:divBdr>
              <w:divsChild>
                <w:div w:id="2131050162">
                  <w:marLeft w:val="0"/>
                  <w:marRight w:val="0"/>
                  <w:marTop w:val="0"/>
                  <w:marBottom w:val="0"/>
                  <w:divBdr>
                    <w:top w:val="none" w:sz="0" w:space="0" w:color="auto"/>
                    <w:left w:val="none" w:sz="0" w:space="0" w:color="auto"/>
                    <w:bottom w:val="none" w:sz="0" w:space="0" w:color="auto"/>
                    <w:right w:val="none" w:sz="0" w:space="0" w:color="auto"/>
                  </w:divBdr>
                  <w:divsChild>
                    <w:div w:id="242566789">
                      <w:marLeft w:val="0"/>
                      <w:marRight w:val="0"/>
                      <w:marTop w:val="0"/>
                      <w:marBottom w:val="0"/>
                      <w:divBdr>
                        <w:top w:val="none" w:sz="0" w:space="0" w:color="auto"/>
                        <w:left w:val="none" w:sz="0" w:space="0" w:color="auto"/>
                        <w:bottom w:val="none" w:sz="0" w:space="0" w:color="auto"/>
                        <w:right w:val="none" w:sz="0" w:space="0" w:color="auto"/>
                      </w:divBdr>
                      <w:divsChild>
                        <w:div w:id="691996856">
                          <w:marLeft w:val="0"/>
                          <w:marRight w:val="0"/>
                          <w:marTop w:val="150"/>
                          <w:marBottom w:val="150"/>
                          <w:divBdr>
                            <w:top w:val="none" w:sz="0" w:space="0" w:color="auto"/>
                            <w:left w:val="none" w:sz="0" w:space="0" w:color="auto"/>
                            <w:bottom w:val="none" w:sz="0" w:space="0" w:color="auto"/>
                            <w:right w:val="none" w:sz="0" w:space="0" w:color="auto"/>
                          </w:divBdr>
                          <w:divsChild>
                            <w:div w:id="659501314">
                              <w:marLeft w:val="0"/>
                              <w:marRight w:val="0"/>
                              <w:marTop w:val="0"/>
                              <w:marBottom w:val="0"/>
                              <w:divBdr>
                                <w:top w:val="none" w:sz="0" w:space="0" w:color="auto"/>
                                <w:left w:val="none" w:sz="0" w:space="0" w:color="auto"/>
                                <w:bottom w:val="none" w:sz="0" w:space="0" w:color="auto"/>
                                <w:right w:val="none" w:sz="0" w:space="0" w:color="auto"/>
                              </w:divBdr>
                              <w:divsChild>
                                <w:div w:id="117799542">
                                  <w:marLeft w:val="0"/>
                                  <w:marRight w:val="0"/>
                                  <w:marTop w:val="0"/>
                                  <w:marBottom w:val="0"/>
                                  <w:divBdr>
                                    <w:top w:val="none" w:sz="0" w:space="0" w:color="auto"/>
                                    <w:left w:val="none" w:sz="0" w:space="0" w:color="auto"/>
                                    <w:bottom w:val="none" w:sz="0" w:space="0" w:color="auto"/>
                                    <w:right w:val="none" w:sz="0" w:space="0" w:color="auto"/>
                                  </w:divBdr>
                                  <w:divsChild>
                                    <w:div w:id="1294599372">
                                      <w:marLeft w:val="0"/>
                                      <w:marRight w:val="0"/>
                                      <w:marTop w:val="0"/>
                                      <w:marBottom w:val="0"/>
                                      <w:divBdr>
                                        <w:top w:val="none" w:sz="0" w:space="0" w:color="auto"/>
                                        <w:left w:val="none" w:sz="0" w:space="0" w:color="auto"/>
                                        <w:bottom w:val="none" w:sz="0" w:space="0" w:color="auto"/>
                                        <w:right w:val="none" w:sz="0" w:space="0" w:color="auto"/>
                                      </w:divBdr>
                                      <w:divsChild>
                                        <w:div w:id="89937571">
                                          <w:marLeft w:val="0"/>
                                          <w:marRight w:val="0"/>
                                          <w:marTop w:val="75"/>
                                          <w:marBottom w:val="0"/>
                                          <w:divBdr>
                                            <w:top w:val="none" w:sz="0" w:space="0" w:color="auto"/>
                                            <w:left w:val="none" w:sz="0" w:space="0" w:color="auto"/>
                                            <w:bottom w:val="none" w:sz="0" w:space="0" w:color="auto"/>
                                            <w:right w:val="none" w:sz="0" w:space="0" w:color="auto"/>
                                          </w:divBdr>
                                          <w:divsChild>
                                            <w:div w:id="2140145855">
                                              <w:marLeft w:val="0"/>
                                              <w:marRight w:val="0"/>
                                              <w:marTop w:val="0"/>
                                              <w:marBottom w:val="0"/>
                                              <w:divBdr>
                                                <w:top w:val="none" w:sz="0" w:space="0" w:color="auto"/>
                                                <w:left w:val="none" w:sz="0" w:space="0" w:color="auto"/>
                                                <w:bottom w:val="none" w:sz="0" w:space="0" w:color="auto"/>
                                                <w:right w:val="none" w:sz="0" w:space="0" w:color="auto"/>
                                              </w:divBdr>
                                              <w:divsChild>
                                                <w:div w:id="1107652682">
                                                  <w:marLeft w:val="0"/>
                                                  <w:marRight w:val="0"/>
                                                  <w:marTop w:val="0"/>
                                                  <w:marBottom w:val="0"/>
                                                  <w:divBdr>
                                                    <w:top w:val="none" w:sz="0" w:space="0" w:color="auto"/>
                                                    <w:left w:val="none" w:sz="0" w:space="0" w:color="auto"/>
                                                    <w:bottom w:val="none" w:sz="0" w:space="0" w:color="auto"/>
                                                    <w:right w:val="none" w:sz="0" w:space="0" w:color="auto"/>
                                                  </w:divBdr>
                                                  <w:divsChild>
                                                    <w:div w:id="1939949538">
                                                      <w:marLeft w:val="0"/>
                                                      <w:marRight w:val="0"/>
                                                      <w:marTop w:val="0"/>
                                                      <w:marBottom w:val="0"/>
                                                      <w:divBdr>
                                                        <w:top w:val="none" w:sz="0" w:space="0" w:color="auto"/>
                                                        <w:left w:val="none" w:sz="0" w:space="0" w:color="auto"/>
                                                        <w:bottom w:val="none" w:sz="0" w:space="0" w:color="auto"/>
                                                        <w:right w:val="none" w:sz="0" w:space="0" w:color="auto"/>
                                                      </w:divBdr>
                                                      <w:divsChild>
                                                        <w:div w:id="1010066278">
                                                          <w:marLeft w:val="0"/>
                                                          <w:marRight w:val="0"/>
                                                          <w:marTop w:val="0"/>
                                                          <w:marBottom w:val="0"/>
                                                          <w:divBdr>
                                                            <w:top w:val="none" w:sz="0" w:space="0" w:color="auto"/>
                                                            <w:left w:val="none" w:sz="0" w:space="0" w:color="auto"/>
                                                            <w:bottom w:val="none" w:sz="0" w:space="0" w:color="auto"/>
                                                            <w:right w:val="none" w:sz="0" w:space="0" w:color="auto"/>
                                                          </w:divBdr>
                                                          <w:divsChild>
                                                            <w:div w:id="932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980193">
      <w:bodyDiv w:val="1"/>
      <w:marLeft w:val="0"/>
      <w:marRight w:val="0"/>
      <w:marTop w:val="0"/>
      <w:marBottom w:val="0"/>
      <w:divBdr>
        <w:top w:val="none" w:sz="0" w:space="0" w:color="auto"/>
        <w:left w:val="none" w:sz="0" w:space="0" w:color="auto"/>
        <w:bottom w:val="none" w:sz="0" w:space="0" w:color="auto"/>
        <w:right w:val="none" w:sz="0" w:space="0" w:color="auto"/>
      </w:divBdr>
    </w:div>
    <w:div w:id="540750639">
      <w:bodyDiv w:val="1"/>
      <w:marLeft w:val="0"/>
      <w:marRight w:val="0"/>
      <w:marTop w:val="0"/>
      <w:marBottom w:val="0"/>
      <w:divBdr>
        <w:top w:val="none" w:sz="0" w:space="0" w:color="auto"/>
        <w:left w:val="none" w:sz="0" w:space="0" w:color="auto"/>
        <w:bottom w:val="none" w:sz="0" w:space="0" w:color="auto"/>
        <w:right w:val="none" w:sz="0" w:space="0" w:color="auto"/>
      </w:divBdr>
    </w:div>
    <w:div w:id="541134411">
      <w:bodyDiv w:val="1"/>
      <w:marLeft w:val="0"/>
      <w:marRight w:val="0"/>
      <w:marTop w:val="0"/>
      <w:marBottom w:val="0"/>
      <w:divBdr>
        <w:top w:val="none" w:sz="0" w:space="0" w:color="auto"/>
        <w:left w:val="none" w:sz="0" w:space="0" w:color="auto"/>
        <w:bottom w:val="none" w:sz="0" w:space="0" w:color="auto"/>
        <w:right w:val="none" w:sz="0" w:space="0" w:color="auto"/>
      </w:divBdr>
    </w:div>
    <w:div w:id="551582680">
      <w:bodyDiv w:val="1"/>
      <w:marLeft w:val="0"/>
      <w:marRight w:val="0"/>
      <w:marTop w:val="0"/>
      <w:marBottom w:val="0"/>
      <w:divBdr>
        <w:top w:val="none" w:sz="0" w:space="0" w:color="auto"/>
        <w:left w:val="none" w:sz="0" w:space="0" w:color="auto"/>
        <w:bottom w:val="none" w:sz="0" w:space="0" w:color="auto"/>
        <w:right w:val="none" w:sz="0" w:space="0" w:color="auto"/>
      </w:divBdr>
    </w:div>
    <w:div w:id="602343067">
      <w:bodyDiv w:val="1"/>
      <w:marLeft w:val="0"/>
      <w:marRight w:val="0"/>
      <w:marTop w:val="0"/>
      <w:marBottom w:val="0"/>
      <w:divBdr>
        <w:top w:val="none" w:sz="0" w:space="0" w:color="auto"/>
        <w:left w:val="none" w:sz="0" w:space="0" w:color="auto"/>
        <w:bottom w:val="none" w:sz="0" w:space="0" w:color="auto"/>
        <w:right w:val="none" w:sz="0" w:space="0" w:color="auto"/>
      </w:divBdr>
    </w:div>
    <w:div w:id="607735576">
      <w:bodyDiv w:val="1"/>
      <w:marLeft w:val="0"/>
      <w:marRight w:val="0"/>
      <w:marTop w:val="0"/>
      <w:marBottom w:val="0"/>
      <w:divBdr>
        <w:top w:val="none" w:sz="0" w:space="0" w:color="auto"/>
        <w:left w:val="none" w:sz="0" w:space="0" w:color="auto"/>
        <w:bottom w:val="none" w:sz="0" w:space="0" w:color="auto"/>
        <w:right w:val="none" w:sz="0" w:space="0" w:color="auto"/>
      </w:divBdr>
    </w:div>
    <w:div w:id="618419190">
      <w:bodyDiv w:val="1"/>
      <w:marLeft w:val="0"/>
      <w:marRight w:val="0"/>
      <w:marTop w:val="0"/>
      <w:marBottom w:val="0"/>
      <w:divBdr>
        <w:top w:val="none" w:sz="0" w:space="0" w:color="auto"/>
        <w:left w:val="none" w:sz="0" w:space="0" w:color="auto"/>
        <w:bottom w:val="none" w:sz="0" w:space="0" w:color="auto"/>
        <w:right w:val="none" w:sz="0" w:space="0" w:color="auto"/>
      </w:divBdr>
    </w:div>
    <w:div w:id="618804795">
      <w:bodyDiv w:val="1"/>
      <w:marLeft w:val="0"/>
      <w:marRight w:val="0"/>
      <w:marTop w:val="0"/>
      <w:marBottom w:val="0"/>
      <w:divBdr>
        <w:top w:val="none" w:sz="0" w:space="0" w:color="auto"/>
        <w:left w:val="none" w:sz="0" w:space="0" w:color="auto"/>
        <w:bottom w:val="none" w:sz="0" w:space="0" w:color="auto"/>
        <w:right w:val="none" w:sz="0" w:space="0" w:color="auto"/>
      </w:divBdr>
    </w:div>
    <w:div w:id="619338969">
      <w:bodyDiv w:val="1"/>
      <w:marLeft w:val="0"/>
      <w:marRight w:val="0"/>
      <w:marTop w:val="0"/>
      <w:marBottom w:val="0"/>
      <w:divBdr>
        <w:top w:val="none" w:sz="0" w:space="0" w:color="auto"/>
        <w:left w:val="none" w:sz="0" w:space="0" w:color="auto"/>
        <w:bottom w:val="none" w:sz="0" w:space="0" w:color="auto"/>
        <w:right w:val="none" w:sz="0" w:space="0" w:color="auto"/>
      </w:divBdr>
    </w:div>
    <w:div w:id="639580823">
      <w:bodyDiv w:val="1"/>
      <w:marLeft w:val="0"/>
      <w:marRight w:val="0"/>
      <w:marTop w:val="0"/>
      <w:marBottom w:val="0"/>
      <w:divBdr>
        <w:top w:val="none" w:sz="0" w:space="0" w:color="auto"/>
        <w:left w:val="none" w:sz="0" w:space="0" w:color="auto"/>
        <w:bottom w:val="none" w:sz="0" w:space="0" w:color="auto"/>
        <w:right w:val="none" w:sz="0" w:space="0" w:color="auto"/>
      </w:divBdr>
    </w:div>
    <w:div w:id="656109523">
      <w:bodyDiv w:val="1"/>
      <w:marLeft w:val="0"/>
      <w:marRight w:val="0"/>
      <w:marTop w:val="0"/>
      <w:marBottom w:val="0"/>
      <w:divBdr>
        <w:top w:val="none" w:sz="0" w:space="0" w:color="auto"/>
        <w:left w:val="none" w:sz="0" w:space="0" w:color="auto"/>
        <w:bottom w:val="none" w:sz="0" w:space="0" w:color="auto"/>
        <w:right w:val="none" w:sz="0" w:space="0" w:color="auto"/>
      </w:divBdr>
    </w:div>
    <w:div w:id="66278147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 w:id="712195922">
      <w:bodyDiv w:val="1"/>
      <w:marLeft w:val="0"/>
      <w:marRight w:val="0"/>
      <w:marTop w:val="0"/>
      <w:marBottom w:val="0"/>
      <w:divBdr>
        <w:top w:val="none" w:sz="0" w:space="0" w:color="auto"/>
        <w:left w:val="none" w:sz="0" w:space="0" w:color="auto"/>
        <w:bottom w:val="none" w:sz="0" w:space="0" w:color="auto"/>
        <w:right w:val="none" w:sz="0" w:space="0" w:color="auto"/>
      </w:divBdr>
    </w:div>
    <w:div w:id="726957913">
      <w:bodyDiv w:val="1"/>
      <w:marLeft w:val="0"/>
      <w:marRight w:val="0"/>
      <w:marTop w:val="0"/>
      <w:marBottom w:val="0"/>
      <w:divBdr>
        <w:top w:val="none" w:sz="0" w:space="0" w:color="auto"/>
        <w:left w:val="none" w:sz="0" w:space="0" w:color="auto"/>
        <w:bottom w:val="none" w:sz="0" w:space="0" w:color="auto"/>
        <w:right w:val="none" w:sz="0" w:space="0" w:color="auto"/>
      </w:divBdr>
    </w:div>
    <w:div w:id="754281692">
      <w:bodyDiv w:val="1"/>
      <w:marLeft w:val="0"/>
      <w:marRight w:val="0"/>
      <w:marTop w:val="0"/>
      <w:marBottom w:val="0"/>
      <w:divBdr>
        <w:top w:val="none" w:sz="0" w:space="0" w:color="auto"/>
        <w:left w:val="none" w:sz="0" w:space="0" w:color="auto"/>
        <w:bottom w:val="none" w:sz="0" w:space="0" w:color="auto"/>
        <w:right w:val="none" w:sz="0" w:space="0" w:color="auto"/>
      </w:divBdr>
      <w:divsChild>
        <w:div w:id="261302306">
          <w:marLeft w:val="0"/>
          <w:marRight w:val="0"/>
          <w:marTop w:val="0"/>
          <w:marBottom w:val="0"/>
          <w:divBdr>
            <w:top w:val="none" w:sz="0" w:space="0" w:color="auto"/>
            <w:left w:val="none" w:sz="0" w:space="0" w:color="auto"/>
            <w:bottom w:val="none" w:sz="0" w:space="0" w:color="auto"/>
            <w:right w:val="none" w:sz="0" w:space="0" w:color="auto"/>
          </w:divBdr>
          <w:divsChild>
            <w:div w:id="1623806715">
              <w:marLeft w:val="0"/>
              <w:marRight w:val="0"/>
              <w:marTop w:val="0"/>
              <w:marBottom w:val="0"/>
              <w:divBdr>
                <w:top w:val="none" w:sz="0" w:space="0" w:color="auto"/>
                <w:left w:val="none" w:sz="0" w:space="0" w:color="auto"/>
                <w:bottom w:val="none" w:sz="0" w:space="0" w:color="auto"/>
                <w:right w:val="none" w:sz="0" w:space="0" w:color="auto"/>
              </w:divBdr>
              <w:divsChild>
                <w:div w:id="5964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9806">
      <w:bodyDiv w:val="1"/>
      <w:marLeft w:val="0"/>
      <w:marRight w:val="0"/>
      <w:marTop w:val="0"/>
      <w:marBottom w:val="0"/>
      <w:divBdr>
        <w:top w:val="none" w:sz="0" w:space="0" w:color="auto"/>
        <w:left w:val="none" w:sz="0" w:space="0" w:color="auto"/>
        <w:bottom w:val="none" w:sz="0" w:space="0" w:color="auto"/>
        <w:right w:val="none" w:sz="0" w:space="0" w:color="auto"/>
      </w:divBdr>
    </w:div>
    <w:div w:id="765274970">
      <w:bodyDiv w:val="1"/>
      <w:marLeft w:val="0"/>
      <w:marRight w:val="0"/>
      <w:marTop w:val="0"/>
      <w:marBottom w:val="0"/>
      <w:divBdr>
        <w:top w:val="none" w:sz="0" w:space="0" w:color="auto"/>
        <w:left w:val="none" w:sz="0" w:space="0" w:color="auto"/>
        <w:bottom w:val="none" w:sz="0" w:space="0" w:color="auto"/>
        <w:right w:val="none" w:sz="0" w:space="0" w:color="auto"/>
      </w:divBdr>
    </w:div>
    <w:div w:id="795180482">
      <w:bodyDiv w:val="1"/>
      <w:marLeft w:val="0"/>
      <w:marRight w:val="0"/>
      <w:marTop w:val="0"/>
      <w:marBottom w:val="0"/>
      <w:divBdr>
        <w:top w:val="none" w:sz="0" w:space="0" w:color="auto"/>
        <w:left w:val="none" w:sz="0" w:space="0" w:color="auto"/>
        <w:bottom w:val="none" w:sz="0" w:space="0" w:color="auto"/>
        <w:right w:val="none" w:sz="0" w:space="0" w:color="auto"/>
      </w:divBdr>
    </w:div>
    <w:div w:id="817235476">
      <w:bodyDiv w:val="1"/>
      <w:marLeft w:val="0"/>
      <w:marRight w:val="0"/>
      <w:marTop w:val="0"/>
      <w:marBottom w:val="0"/>
      <w:divBdr>
        <w:top w:val="none" w:sz="0" w:space="0" w:color="auto"/>
        <w:left w:val="none" w:sz="0" w:space="0" w:color="auto"/>
        <w:bottom w:val="none" w:sz="0" w:space="0" w:color="auto"/>
        <w:right w:val="none" w:sz="0" w:space="0" w:color="auto"/>
      </w:divBdr>
    </w:div>
    <w:div w:id="833304423">
      <w:bodyDiv w:val="1"/>
      <w:marLeft w:val="0"/>
      <w:marRight w:val="0"/>
      <w:marTop w:val="0"/>
      <w:marBottom w:val="0"/>
      <w:divBdr>
        <w:top w:val="none" w:sz="0" w:space="0" w:color="auto"/>
        <w:left w:val="none" w:sz="0" w:space="0" w:color="auto"/>
        <w:bottom w:val="none" w:sz="0" w:space="0" w:color="auto"/>
        <w:right w:val="none" w:sz="0" w:space="0" w:color="auto"/>
      </w:divBdr>
    </w:div>
    <w:div w:id="844712352">
      <w:bodyDiv w:val="1"/>
      <w:marLeft w:val="0"/>
      <w:marRight w:val="0"/>
      <w:marTop w:val="0"/>
      <w:marBottom w:val="0"/>
      <w:divBdr>
        <w:top w:val="none" w:sz="0" w:space="0" w:color="auto"/>
        <w:left w:val="none" w:sz="0" w:space="0" w:color="auto"/>
        <w:bottom w:val="none" w:sz="0" w:space="0" w:color="auto"/>
        <w:right w:val="none" w:sz="0" w:space="0" w:color="auto"/>
      </w:divBdr>
    </w:div>
    <w:div w:id="860974974">
      <w:bodyDiv w:val="1"/>
      <w:marLeft w:val="0"/>
      <w:marRight w:val="0"/>
      <w:marTop w:val="0"/>
      <w:marBottom w:val="0"/>
      <w:divBdr>
        <w:top w:val="none" w:sz="0" w:space="0" w:color="auto"/>
        <w:left w:val="none" w:sz="0" w:space="0" w:color="auto"/>
        <w:bottom w:val="none" w:sz="0" w:space="0" w:color="auto"/>
        <w:right w:val="none" w:sz="0" w:space="0" w:color="auto"/>
      </w:divBdr>
    </w:div>
    <w:div w:id="865025201">
      <w:bodyDiv w:val="1"/>
      <w:marLeft w:val="0"/>
      <w:marRight w:val="0"/>
      <w:marTop w:val="0"/>
      <w:marBottom w:val="0"/>
      <w:divBdr>
        <w:top w:val="none" w:sz="0" w:space="0" w:color="auto"/>
        <w:left w:val="none" w:sz="0" w:space="0" w:color="auto"/>
        <w:bottom w:val="none" w:sz="0" w:space="0" w:color="auto"/>
        <w:right w:val="none" w:sz="0" w:space="0" w:color="auto"/>
      </w:divBdr>
    </w:div>
    <w:div w:id="895167784">
      <w:bodyDiv w:val="1"/>
      <w:marLeft w:val="0"/>
      <w:marRight w:val="0"/>
      <w:marTop w:val="0"/>
      <w:marBottom w:val="0"/>
      <w:divBdr>
        <w:top w:val="none" w:sz="0" w:space="0" w:color="auto"/>
        <w:left w:val="none" w:sz="0" w:space="0" w:color="auto"/>
        <w:bottom w:val="none" w:sz="0" w:space="0" w:color="auto"/>
        <w:right w:val="none" w:sz="0" w:space="0" w:color="auto"/>
      </w:divBdr>
    </w:div>
    <w:div w:id="918684051">
      <w:bodyDiv w:val="1"/>
      <w:marLeft w:val="0"/>
      <w:marRight w:val="0"/>
      <w:marTop w:val="0"/>
      <w:marBottom w:val="0"/>
      <w:divBdr>
        <w:top w:val="none" w:sz="0" w:space="0" w:color="auto"/>
        <w:left w:val="none" w:sz="0" w:space="0" w:color="auto"/>
        <w:bottom w:val="none" w:sz="0" w:space="0" w:color="auto"/>
        <w:right w:val="none" w:sz="0" w:space="0" w:color="auto"/>
      </w:divBdr>
    </w:div>
    <w:div w:id="925453493">
      <w:bodyDiv w:val="1"/>
      <w:marLeft w:val="0"/>
      <w:marRight w:val="0"/>
      <w:marTop w:val="0"/>
      <w:marBottom w:val="0"/>
      <w:divBdr>
        <w:top w:val="none" w:sz="0" w:space="0" w:color="auto"/>
        <w:left w:val="none" w:sz="0" w:space="0" w:color="auto"/>
        <w:bottom w:val="none" w:sz="0" w:space="0" w:color="auto"/>
        <w:right w:val="none" w:sz="0" w:space="0" w:color="auto"/>
      </w:divBdr>
    </w:div>
    <w:div w:id="932400935">
      <w:bodyDiv w:val="1"/>
      <w:marLeft w:val="0"/>
      <w:marRight w:val="0"/>
      <w:marTop w:val="0"/>
      <w:marBottom w:val="0"/>
      <w:divBdr>
        <w:top w:val="none" w:sz="0" w:space="0" w:color="auto"/>
        <w:left w:val="none" w:sz="0" w:space="0" w:color="auto"/>
        <w:bottom w:val="none" w:sz="0" w:space="0" w:color="auto"/>
        <w:right w:val="none" w:sz="0" w:space="0" w:color="auto"/>
      </w:divBdr>
    </w:div>
    <w:div w:id="96064973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558174438">
          <w:marLeft w:val="0"/>
          <w:marRight w:val="0"/>
          <w:marTop w:val="0"/>
          <w:marBottom w:val="0"/>
          <w:divBdr>
            <w:top w:val="none" w:sz="0" w:space="0" w:color="auto"/>
            <w:left w:val="none" w:sz="0" w:space="0" w:color="auto"/>
            <w:bottom w:val="none" w:sz="0" w:space="0" w:color="auto"/>
            <w:right w:val="none" w:sz="0" w:space="0" w:color="auto"/>
          </w:divBdr>
        </w:div>
        <w:div w:id="1667977560">
          <w:marLeft w:val="0"/>
          <w:marRight w:val="0"/>
          <w:marTop w:val="0"/>
          <w:marBottom w:val="0"/>
          <w:divBdr>
            <w:top w:val="none" w:sz="0" w:space="0" w:color="auto"/>
            <w:left w:val="none" w:sz="0" w:space="0" w:color="auto"/>
            <w:bottom w:val="none" w:sz="0" w:space="0" w:color="auto"/>
            <w:right w:val="none" w:sz="0" w:space="0" w:color="auto"/>
          </w:divBdr>
        </w:div>
      </w:divsChild>
    </w:div>
    <w:div w:id="983393029">
      <w:bodyDiv w:val="1"/>
      <w:marLeft w:val="0"/>
      <w:marRight w:val="0"/>
      <w:marTop w:val="0"/>
      <w:marBottom w:val="0"/>
      <w:divBdr>
        <w:top w:val="none" w:sz="0" w:space="0" w:color="auto"/>
        <w:left w:val="none" w:sz="0" w:space="0" w:color="auto"/>
        <w:bottom w:val="none" w:sz="0" w:space="0" w:color="auto"/>
        <w:right w:val="none" w:sz="0" w:space="0" w:color="auto"/>
      </w:divBdr>
    </w:div>
    <w:div w:id="989483462">
      <w:bodyDiv w:val="1"/>
      <w:marLeft w:val="0"/>
      <w:marRight w:val="0"/>
      <w:marTop w:val="0"/>
      <w:marBottom w:val="0"/>
      <w:divBdr>
        <w:top w:val="none" w:sz="0" w:space="0" w:color="auto"/>
        <w:left w:val="none" w:sz="0" w:space="0" w:color="auto"/>
        <w:bottom w:val="none" w:sz="0" w:space="0" w:color="auto"/>
        <w:right w:val="none" w:sz="0" w:space="0" w:color="auto"/>
      </w:divBdr>
    </w:div>
    <w:div w:id="993027039">
      <w:bodyDiv w:val="1"/>
      <w:marLeft w:val="0"/>
      <w:marRight w:val="0"/>
      <w:marTop w:val="0"/>
      <w:marBottom w:val="0"/>
      <w:divBdr>
        <w:top w:val="none" w:sz="0" w:space="0" w:color="auto"/>
        <w:left w:val="none" w:sz="0" w:space="0" w:color="auto"/>
        <w:bottom w:val="none" w:sz="0" w:space="0" w:color="auto"/>
        <w:right w:val="none" w:sz="0" w:space="0" w:color="auto"/>
      </w:divBdr>
    </w:div>
    <w:div w:id="1000079996">
      <w:bodyDiv w:val="1"/>
      <w:marLeft w:val="0"/>
      <w:marRight w:val="0"/>
      <w:marTop w:val="0"/>
      <w:marBottom w:val="0"/>
      <w:divBdr>
        <w:top w:val="none" w:sz="0" w:space="0" w:color="auto"/>
        <w:left w:val="none" w:sz="0" w:space="0" w:color="auto"/>
        <w:bottom w:val="none" w:sz="0" w:space="0" w:color="auto"/>
        <w:right w:val="none" w:sz="0" w:space="0" w:color="auto"/>
      </w:divBdr>
    </w:div>
    <w:div w:id="1029405389">
      <w:bodyDiv w:val="1"/>
      <w:marLeft w:val="0"/>
      <w:marRight w:val="0"/>
      <w:marTop w:val="0"/>
      <w:marBottom w:val="0"/>
      <w:divBdr>
        <w:top w:val="none" w:sz="0" w:space="0" w:color="auto"/>
        <w:left w:val="none" w:sz="0" w:space="0" w:color="auto"/>
        <w:bottom w:val="none" w:sz="0" w:space="0" w:color="auto"/>
        <w:right w:val="none" w:sz="0" w:space="0" w:color="auto"/>
      </w:divBdr>
    </w:div>
    <w:div w:id="1041242903">
      <w:bodyDiv w:val="1"/>
      <w:marLeft w:val="0"/>
      <w:marRight w:val="0"/>
      <w:marTop w:val="0"/>
      <w:marBottom w:val="0"/>
      <w:divBdr>
        <w:top w:val="none" w:sz="0" w:space="0" w:color="auto"/>
        <w:left w:val="none" w:sz="0" w:space="0" w:color="auto"/>
        <w:bottom w:val="none" w:sz="0" w:space="0" w:color="auto"/>
        <w:right w:val="none" w:sz="0" w:space="0" w:color="auto"/>
      </w:divBdr>
    </w:div>
    <w:div w:id="1042054577">
      <w:bodyDiv w:val="1"/>
      <w:marLeft w:val="0"/>
      <w:marRight w:val="0"/>
      <w:marTop w:val="0"/>
      <w:marBottom w:val="0"/>
      <w:divBdr>
        <w:top w:val="none" w:sz="0" w:space="0" w:color="auto"/>
        <w:left w:val="none" w:sz="0" w:space="0" w:color="auto"/>
        <w:bottom w:val="none" w:sz="0" w:space="0" w:color="auto"/>
        <w:right w:val="none" w:sz="0" w:space="0" w:color="auto"/>
      </w:divBdr>
    </w:div>
    <w:div w:id="1048263565">
      <w:bodyDiv w:val="1"/>
      <w:marLeft w:val="0"/>
      <w:marRight w:val="0"/>
      <w:marTop w:val="0"/>
      <w:marBottom w:val="0"/>
      <w:divBdr>
        <w:top w:val="none" w:sz="0" w:space="0" w:color="auto"/>
        <w:left w:val="none" w:sz="0" w:space="0" w:color="auto"/>
        <w:bottom w:val="none" w:sz="0" w:space="0" w:color="auto"/>
        <w:right w:val="none" w:sz="0" w:space="0" w:color="auto"/>
      </w:divBdr>
    </w:div>
    <w:div w:id="1061446911">
      <w:bodyDiv w:val="1"/>
      <w:marLeft w:val="0"/>
      <w:marRight w:val="0"/>
      <w:marTop w:val="0"/>
      <w:marBottom w:val="0"/>
      <w:divBdr>
        <w:top w:val="none" w:sz="0" w:space="0" w:color="auto"/>
        <w:left w:val="none" w:sz="0" w:space="0" w:color="auto"/>
        <w:bottom w:val="none" w:sz="0" w:space="0" w:color="auto"/>
        <w:right w:val="none" w:sz="0" w:space="0" w:color="auto"/>
      </w:divBdr>
    </w:div>
    <w:div w:id="1068577212">
      <w:bodyDiv w:val="1"/>
      <w:marLeft w:val="0"/>
      <w:marRight w:val="0"/>
      <w:marTop w:val="0"/>
      <w:marBottom w:val="0"/>
      <w:divBdr>
        <w:top w:val="none" w:sz="0" w:space="0" w:color="auto"/>
        <w:left w:val="none" w:sz="0" w:space="0" w:color="auto"/>
        <w:bottom w:val="none" w:sz="0" w:space="0" w:color="auto"/>
        <w:right w:val="none" w:sz="0" w:space="0" w:color="auto"/>
      </w:divBdr>
    </w:div>
    <w:div w:id="1080516720">
      <w:bodyDiv w:val="1"/>
      <w:marLeft w:val="0"/>
      <w:marRight w:val="0"/>
      <w:marTop w:val="0"/>
      <w:marBottom w:val="0"/>
      <w:divBdr>
        <w:top w:val="none" w:sz="0" w:space="0" w:color="auto"/>
        <w:left w:val="none" w:sz="0" w:space="0" w:color="auto"/>
        <w:bottom w:val="none" w:sz="0" w:space="0" w:color="auto"/>
        <w:right w:val="none" w:sz="0" w:space="0" w:color="auto"/>
      </w:divBdr>
    </w:div>
    <w:div w:id="1088775005">
      <w:bodyDiv w:val="1"/>
      <w:marLeft w:val="0"/>
      <w:marRight w:val="0"/>
      <w:marTop w:val="0"/>
      <w:marBottom w:val="0"/>
      <w:divBdr>
        <w:top w:val="none" w:sz="0" w:space="0" w:color="auto"/>
        <w:left w:val="none" w:sz="0" w:space="0" w:color="auto"/>
        <w:bottom w:val="none" w:sz="0" w:space="0" w:color="auto"/>
        <w:right w:val="none" w:sz="0" w:space="0" w:color="auto"/>
      </w:divBdr>
    </w:div>
    <w:div w:id="1097218741">
      <w:bodyDiv w:val="1"/>
      <w:marLeft w:val="0"/>
      <w:marRight w:val="0"/>
      <w:marTop w:val="0"/>
      <w:marBottom w:val="0"/>
      <w:divBdr>
        <w:top w:val="none" w:sz="0" w:space="0" w:color="auto"/>
        <w:left w:val="none" w:sz="0" w:space="0" w:color="auto"/>
        <w:bottom w:val="none" w:sz="0" w:space="0" w:color="auto"/>
        <w:right w:val="none" w:sz="0" w:space="0" w:color="auto"/>
      </w:divBdr>
    </w:div>
    <w:div w:id="1116101392">
      <w:bodyDiv w:val="1"/>
      <w:marLeft w:val="0"/>
      <w:marRight w:val="0"/>
      <w:marTop w:val="0"/>
      <w:marBottom w:val="0"/>
      <w:divBdr>
        <w:top w:val="none" w:sz="0" w:space="0" w:color="auto"/>
        <w:left w:val="none" w:sz="0" w:space="0" w:color="auto"/>
        <w:bottom w:val="none" w:sz="0" w:space="0" w:color="auto"/>
        <w:right w:val="none" w:sz="0" w:space="0" w:color="auto"/>
      </w:divBdr>
    </w:div>
    <w:div w:id="1134103927">
      <w:bodyDiv w:val="1"/>
      <w:marLeft w:val="0"/>
      <w:marRight w:val="0"/>
      <w:marTop w:val="0"/>
      <w:marBottom w:val="0"/>
      <w:divBdr>
        <w:top w:val="none" w:sz="0" w:space="0" w:color="auto"/>
        <w:left w:val="none" w:sz="0" w:space="0" w:color="auto"/>
        <w:bottom w:val="none" w:sz="0" w:space="0" w:color="auto"/>
        <w:right w:val="none" w:sz="0" w:space="0" w:color="auto"/>
      </w:divBdr>
    </w:div>
    <w:div w:id="1135760354">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73571126">
      <w:bodyDiv w:val="1"/>
      <w:marLeft w:val="0"/>
      <w:marRight w:val="0"/>
      <w:marTop w:val="0"/>
      <w:marBottom w:val="0"/>
      <w:divBdr>
        <w:top w:val="none" w:sz="0" w:space="0" w:color="auto"/>
        <w:left w:val="none" w:sz="0" w:space="0" w:color="auto"/>
        <w:bottom w:val="none" w:sz="0" w:space="0" w:color="auto"/>
        <w:right w:val="none" w:sz="0" w:space="0" w:color="auto"/>
      </w:divBdr>
    </w:div>
    <w:div w:id="1178697140">
      <w:bodyDiv w:val="1"/>
      <w:marLeft w:val="0"/>
      <w:marRight w:val="0"/>
      <w:marTop w:val="0"/>
      <w:marBottom w:val="0"/>
      <w:divBdr>
        <w:top w:val="none" w:sz="0" w:space="0" w:color="auto"/>
        <w:left w:val="none" w:sz="0" w:space="0" w:color="auto"/>
        <w:bottom w:val="none" w:sz="0" w:space="0" w:color="auto"/>
        <w:right w:val="none" w:sz="0" w:space="0" w:color="auto"/>
      </w:divBdr>
    </w:div>
    <w:div w:id="1195001399">
      <w:bodyDiv w:val="1"/>
      <w:marLeft w:val="0"/>
      <w:marRight w:val="0"/>
      <w:marTop w:val="0"/>
      <w:marBottom w:val="0"/>
      <w:divBdr>
        <w:top w:val="none" w:sz="0" w:space="0" w:color="auto"/>
        <w:left w:val="none" w:sz="0" w:space="0" w:color="auto"/>
        <w:bottom w:val="none" w:sz="0" w:space="0" w:color="auto"/>
        <w:right w:val="none" w:sz="0" w:space="0" w:color="auto"/>
      </w:divBdr>
    </w:div>
    <w:div w:id="1202743539">
      <w:bodyDiv w:val="1"/>
      <w:marLeft w:val="0"/>
      <w:marRight w:val="0"/>
      <w:marTop w:val="0"/>
      <w:marBottom w:val="0"/>
      <w:divBdr>
        <w:top w:val="none" w:sz="0" w:space="0" w:color="auto"/>
        <w:left w:val="none" w:sz="0" w:space="0" w:color="auto"/>
        <w:bottom w:val="none" w:sz="0" w:space="0" w:color="auto"/>
        <w:right w:val="none" w:sz="0" w:space="0" w:color="auto"/>
      </w:divBdr>
    </w:div>
    <w:div w:id="1213926963">
      <w:bodyDiv w:val="1"/>
      <w:marLeft w:val="0"/>
      <w:marRight w:val="0"/>
      <w:marTop w:val="0"/>
      <w:marBottom w:val="0"/>
      <w:divBdr>
        <w:top w:val="none" w:sz="0" w:space="0" w:color="auto"/>
        <w:left w:val="none" w:sz="0" w:space="0" w:color="auto"/>
        <w:bottom w:val="none" w:sz="0" w:space="0" w:color="auto"/>
        <w:right w:val="none" w:sz="0" w:space="0" w:color="auto"/>
      </w:divBdr>
    </w:div>
    <w:div w:id="1220629303">
      <w:bodyDiv w:val="1"/>
      <w:marLeft w:val="0"/>
      <w:marRight w:val="0"/>
      <w:marTop w:val="0"/>
      <w:marBottom w:val="0"/>
      <w:divBdr>
        <w:top w:val="none" w:sz="0" w:space="0" w:color="auto"/>
        <w:left w:val="none" w:sz="0" w:space="0" w:color="auto"/>
        <w:bottom w:val="none" w:sz="0" w:space="0" w:color="auto"/>
        <w:right w:val="none" w:sz="0" w:space="0" w:color="auto"/>
      </w:divBdr>
    </w:div>
    <w:div w:id="1221597762">
      <w:bodyDiv w:val="1"/>
      <w:marLeft w:val="0"/>
      <w:marRight w:val="0"/>
      <w:marTop w:val="0"/>
      <w:marBottom w:val="0"/>
      <w:divBdr>
        <w:top w:val="none" w:sz="0" w:space="0" w:color="auto"/>
        <w:left w:val="none" w:sz="0" w:space="0" w:color="auto"/>
        <w:bottom w:val="none" w:sz="0" w:space="0" w:color="auto"/>
        <w:right w:val="none" w:sz="0" w:space="0" w:color="auto"/>
      </w:divBdr>
    </w:div>
    <w:div w:id="1230733033">
      <w:bodyDiv w:val="1"/>
      <w:marLeft w:val="0"/>
      <w:marRight w:val="0"/>
      <w:marTop w:val="0"/>
      <w:marBottom w:val="0"/>
      <w:divBdr>
        <w:top w:val="none" w:sz="0" w:space="0" w:color="auto"/>
        <w:left w:val="none" w:sz="0" w:space="0" w:color="auto"/>
        <w:bottom w:val="none" w:sz="0" w:space="0" w:color="auto"/>
        <w:right w:val="none" w:sz="0" w:space="0" w:color="auto"/>
      </w:divBdr>
    </w:div>
    <w:div w:id="1236237302">
      <w:bodyDiv w:val="1"/>
      <w:marLeft w:val="0"/>
      <w:marRight w:val="0"/>
      <w:marTop w:val="0"/>
      <w:marBottom w:val="0"/>
      <w:divBdr>
        <w:top w:val="none" w:sz="0" w:space="0" w:color="auto"/>
        <w:left w:val="none" w:sz="0" w:space="0" w:color="auto"/>
        <w:bottom w:val="none" w:sz="0" w:space="0" w:color="auto"/>
        <w:right w:val="none" w:sz="0" w:space="0" w:color="auto"/>
      </w:divBdr>
    </w:div>
    <w:div w:id="1273364699">
      <w:bodyDiv w:val="1"/>
      <w:marLeft w:val="0"/>
      <w:marRight w:val="0"/>
      <w:marTop w:val="0"/>
      <w:marBottom w:val="0"/>
      <w:divBdr>
        <w:top w:val="none" w:sz="0" w:space="0" w:color="auto"/>
        <w:left w:val="none" w:sz="0" w:space="0" w:color="auto"/>
        <w:bottom w:val="none" w:sz="0" w:space="0" w:color="auto"/>
        <w:right w:val="none" w:sz="0" w:space="0" w:color="auto"/>
      </w:divBdr>
    </w:div>
    <w:div w:id="1322856190">
      <w:bodyDiv w:val="1"/>
      <w:marLeft w:val="0"/>
      <w:marRight w:val="0"/>
      <w:marTop w:val="0"/>
      <w:marBottom w:val="0"/>
      <w:divBdr>
        <w:top w:val="none" w:sz="0" w:space="0" w:color="auto"/>
        <w:left w:val="none" w:sz="0" w:space="0" w:color="auto"/>
        <w:bottom w:val="none" w:sz="0" w:space="0" w:color="auto"/>
        <w:right w:val="none" w:sz="0" w:space="0" w:color="auto"/>
      </w:divBdr>
      <w:divsChild>
        <w:div w:id="226769491">
          <w:marLeft w:val="0"/>
          <w:marRight w:val="0"/>
          <w:marTop w:val="0"/>
          <w:marBottom w:val="0"/>
          <w:divBdr>
            <w:top w:val="none" w:sz="0" w:space="0" w:color="auto"/>
            <w:left w:val="none" w:sz="0" w:space="0" w:color="auto"/>
            <w:bottom w:val="none" w:sz="0" w:space="0" w:color="auto"/>
            <w:right w:val="none" w:sz="0" w:space="0" w:color="auto"/>
          </w:divBdr>
        </w:div>
        <w:div w:id="274945210">
          <w:marLeft w:val="0"/>
          <w:marRight w:val="0"/>
          <w:marTop w:val="0"/>
          <w:marBottom w:val="0"/>
          <w:divBdr>
            <w:top w:val="none" w:sz="0" w:space="0" w:color="auto"/>
            <w:left w:val="none" w:sz="0" w:space="0" w:color="auto"/>
            <w:bottom w:val="none" w:sz="0" w:space="0" w:color="auto"/>
            <w:right w:val="none" w:sz="0" w:space="0" w:color="auto"/>
          </w:divBdr>
        </w:div>
        <w:div w:id="1058551714">
          <w:marLeft w:val="0"/>
          <w:marRight w:val="0"/>
          <w:marTop w:val="0"/>
          <w:marBottom w:val="0"/>
          <w:divBdr>
            <w:top w:val="none" w:sz="0" w:space="0" w:color="auto"/>
            <w:left w:val="none" w:sz="0" w:space="0" w:color="auto"/>
            <w:bottom w:val="none" w:sz="0" w:space="0" w:color="auto"/>
            <w:right w:val="none" w:sz="0" w:space="0" w:color="auto"/>
          </w:divBdr>
        </w:div>
        <w:div w:id="1243636213">
          <w:marLeft w:val="0"/>
          <w:marRight w:val="0"/>
          <w:marTop w:val="0"/>
          <w:marBottom w:val="0"/>
          <w:divBdr>
            <w:top w:val="none" w:sz="0" w:space="0" w:color="auto"/>
            <w:left w:val="none" w:sz="0" w:space="0" w:color="auto"/>
            <w:bottom w:val="none" w:sz="0" w:space="0" w:color="auto"/>
            <w:right w:val="none" w:sz="0" w:space="0" w:color="auto"/>
          </w:divBdr>
        </w:div>
        <w:div w:id="2022394677">
          <w:marLeft w:val="0"/>
          <w:marRight w:val="0"/>
          <w:marTop w:val="0"/>
          <w:marBottom w:val="0"/>
          <w:divBdr>
            <w:top w:val="none" w:sz="0" w:space="0" w:color="auto"/>
            <w:left w:val="none" w:sz="0" w:space="0" w:color="auto"/>
            <w:bottom w:val="none" w:sz="0" w:space="0" w:color="auto"/>
            <w:right w:val="none" w:sz="0" w:space="0" w:color="auto"/>
          </w:divBdr>
        </w:div>
      </w:divsChild>
    </w:div>
    <w:div w:id="1348409374">
      <w:bodyDiv w:val="1"/>
      <w:marLeft w:val="0"/>
      <w:marRight w:val="0"/>
      <w:marTop w:val="0"/>
      <w:marBottom w:val="0"/>
      <w:divBdr>
        <w:top w:val="none" w:sz="0" w:space="0" w:color="auto"/>
        <w:left w:val="none" w:sz="0" w:space="0" w:color="auto"/>
        <w:bottom w:val="none" w:sz="0" w:space="0" w:color="auto"/>
        <w:right w:val="none" w:sz="0" w:space="0" w:color="auto"/>
      </w:divBdr>
    </w:div>
    <w:div w:id="1360282268">
      <w:bodyDiv w:val="1"/>
      <w:marLeft w:val="0"/>
      <w:marRight w:val="0"/>
      <w:marTop w:val="0"/>
      <w:marBottom w:val="0"/>
      <w:divBdr>
        <w:top w:val="none" w:sz="0" w:space="0" w:color="auto"/>
        <w:left w:val="none" w:sz="0" w:space="0" w:color="auto"/>
        <w:bottom w:val="none" w:sz="0" w:space="0" w:color="auto"/>
        <w:right w:val="none" w:sz="0" w:space="0" w:color="auto"/>
      </w:divBdr>
    </w:div>
    <w:div w:id="1379819445">
      <w:bodyDiv w:val="1"/>
      <w:marLeft w:val="0"/>
      <w:marRight w:val="0"/>
      <w:marTop w:val="0"/>
      <w:marBottom w:val="0"/>
      <w:divBdr>
        <w:top w:val="none" w:sz="0" w:space="0" w:color="auto"/>
        <w:left w:val="none" w:sz="0" w:space="0" w:color="auto"/>
        <w:bottom w:val="none" w:sz="0" w:space="0" w:color="auto"/>
        <w:right w:val="none" w:sz="0" w:space="0" w:color="auto"/>
      </w:divBdr>
    </w:div>
    <w:div w:id="1429231226">
      <w:bodyDiv w:val="1"/>
      <w:marLeft w:val="0"/>
      <w:marRight w:val="0"/>
      <w:marTop w:val="0"/>
      <w:marBottom w:val="0"/>
      <w:divBdr>
        <w:top w:val="none" w:sz="0" w:space="0" w:color="auto"/>
        <w:left w:val="none" w:sz="0" w:space="0" w:color="auto"/>
        <w:bottom w:val="none" w:sz="0" w:space="0" w:color="auto"/>
        <w:right w:val="none" w:sz="0" w:space="0" w:color="auto"/>
      </w:divBdr>
    </w:div>
    <w:div w:id="1431705197">
      <w:bodyDiv w:val="1"/>
      <w:marLeft w:val="0"/>
      <w:marRight w:val="0"/>
      <w:marTop w:val="0"/>
      <w:marBottom w:val="0"/>
      <w:divBdr>
        <w:top w:val="none" w:sz="0" w:space="0" w:color="auto"/>
        <w:left w:val="none" w:sz="0" w:space="0" w:color="auto"/>
        <w:bottom w:val="none" w:sz="0" w:space="0" w:color="auto"/>
        <w:right w:val="none" w:sz="0" w:space="0" w:color="auto"/>
      </w:divBdr>
    </w:div>
    <w:div w:id="1468817486">
      <w:bodyDiv w:val="1"/>
      <w:marLeft w:val="0"/>
      <w:marRight w:val="0"/>
      <w:marTop w:val="0"/>
      <w:marBottom w:val="0"/>
      <w:divBdr>
        <w:top w:val="none" w:sz="0" w:space="0" w:color="auto"/>
        <w:left w:val="none" w:sz="0" w:space="0" w:color="auto"/>
        <w:bottom w:val="none" w:sz="0" w:space="0" w:color="auto"/>
        <w:right w:val="none" w:sz="0" w:space="0" w:color="auto"/>
      </w:divBdr>
    </w:div>
    <w:div w:id="1492715642">
      <w:bodyDiv w:val="1"/>
      <w:marLeft w:val="0"/>
      <w:marRight w:val="0"/>
      <w:marTop w:val="0"/>
      <w:marBottom w:val="0"/>
      <w:divBdr>
        <w:top w:val="none" w:sz="0" w:space="0" w:color="auto"/>
        <w:left w:val="none" w:sz="0" w:space="0" w:color="auto"/>
        <w:bottom w:val="none" w:sz="0" w:space="0" w:color="auto"/>
        <w:right w:val="none" w:sz="0" w:space="0" w:color="auto"/>
      </w:divBdr>
    </w:div>
    <w:div w:id="1502962479">
      <w:bodyDiv w:val="1"/>
      <w:marLeft w:val="0"/>
      <w:marRight w:val="0"/>
      <w:marTop w:val="0"/>
      <w:marBottom w:val="0"/>
      <w:divBdr>
        <w:top w:val="none" w:sz="0" w:space="0" w:color="auto"/>
        <w:left w:val="none" w:sz="0" w:space="0" w:color="auto"/>
        <w:bottom w:val="none" w:sz="0" w:space="0" w:color="auto"/>
        <w:right w:val="none" w:sz="0" w:space="0" w:color="auto"/>
      </w:divBdr>
    </w:div>
    <w:div w:id="1515806169">
      <w:bodyDiv w:val="1"/>
      <w:marLeft w:val="0"/>
      <w:marRight w:val="0"/>
      <w:marTop w:val="0"/>
      <w:marBottom w:val="0"/>
      <w:divBdr>
        <w:top w:val="none" w:sz="0" w:space="0" w:color="auto"/>
        <w:left w:val="none" w:sz="0" w:space="0" w:color="auto"/>
        <w:bottom w:val="none" w:sz="0" w:space="0" w:color="auto"/>
        <w:right w:val="none" w:sz="0" w:space="0" w:color="auto"/>
      </w:divBdr>
    </w:div>
    <w:div w:id="1520964998">
      <w:bodyDiv w:val="1"/>
      <w:marLeft w:val="0"/>
      <w:marRight w:val="0"/>
      <w:marTop w:val="0"/>
      <w:marBottom w:val="0"/>
      <w:divBdr>
        <w:top w:val="none" w:sz="0" w:space="0" w:color="auto"/>
        <w:left w:val="none" w:sz="0" w:space="0" w:color="auto"/>
        <w:bottom w:val="none" w:sz="0" w:space="0" w:color="auto"/>
        <w:right w:val="none" w:sz="0" w:space="0" w:color="auto"/>
      </w:divBdr>
    </w:div>
    <w:div w:id="1557662253">
      <w:bodyDiv w:val="1"/>
      <w:marLeft w:val="0"/>
      <w:marRight w:val="0"/>
      <w:marTop w:val="0"/>
      <w:marBottom w:val="0"/>
      <w:divBdr>
        <w:top w:val="none" w:sz="0" w:space="0" w:color="auto"/>
        <w:left w:val="none" w:sz="0" w:space="0" w:color="auto"/>
        <w:bottom w:val="none" w:sz="0" w:space="0" w:color="auto"/>
        <w:right w:val="none" w:sz="0" w:space="0" w:color="auto"/>
      </w:divBdr>
    </w:div>
    <w:div w:id="1561745234">
      <w:bodyDiv w:val="1"/>
      <w:marLeft w:val="0"/>
      <w:marRight w:val="0"/>
      <w:marTop w:val="0"/>
      <w:marBottom w:val="0"/>
      <w:divBdr>
        <w:top w:val="none" w:sz="0" w:space="0" w:color="auto"/>
        <w:left w:val="none" w:sz="0" w:space="0" w:color="auto"/>
        <w:bottom w:val="none" w:sz="0" w:space="0" w:color="auto"/>
        <w:right w:val="none" w:sz="0" w:space="0" w:color="auto"/>
      </w:divBdr>
    </w:div>
    <w:div w:id="1561790554">
      <w:bodyDiv w:val="1"/>
      <w:marLeft w:val="0"/>
      <w:marRight w:val="0"/>
      <w:marTop w:val="0"/>
      <w:marBottom w:val="0"/>
      <w:divBdr>
        <w:top w:val="none" w:sz="0" w:space="0" w:color="auto"/>
        <w:left w:val="none" w:sz="0" w:space="0" w:color="auto"/>
        <w:bottom w:val="none" w:sz="0" w:space="0" w:color="auto"/>
        <w:right w:val="none" w:sz="0" w:space="0" w:color="auto"/>
      </w:divBdr>
    </w:div>
    <w:div w:id="1591431473">
      <w:bodyDiv w:val="1"/>
      <w:marLeft w:val="0"/>
      <w:marRight w:val="0"/>
      <w:marTop w:val="0"/>
      <w:marBottom w:val="0"/>
      <w:divBdr>
        <w:top w:val="none" w:sz="0" w:space="0" w:color="auto"/>
        <w:left w:val="none" w:sz="0" w:space="0" w:color="auto"/>
        <w:bottom w:val="none" w:sz="0" w:space="0" w:color="auto"/>
        <w:right w:val="none" w:sz="0" w:space="0" w:color="auto"/>
      </w:divBdr>
    </w:div>
    <w:div w:id="1605455983">
      <w:bodyDiv w:val="1"/>
      <w:marLeft w:val="0"/>
      <w:marRight w:val="0"/>
      <w:marTop w:val="0"/>
      <w:marBottom w:val="0"/>
      <w:divBdr>
        <w:top w:val="none" w:sz="0" w:space="0" w:color="auto"/>
        <w:left w:val="none" w:sz="0" w:space="0" w:color="auto"/>
        <w:bottom w:val="none" w:sz="0" w:space="0" w:color="auto"/>
        <w:right w:val="none" w:sz="0" w:space="0" w:color="auto"/>
      </w:divBdr>
    </w:div>
    <w:div w:id="1606110862">
      <w:bodyDiv w:val="1"/>
      <w:marLeft w:val="0"/>
      <w:marRight w:val="0"/>
      <w:marTop w:val="0"/>
      <w:marBottom w:val="0"/>
      <w:divBdr>
        <w:top w:val="none" w:sz="0" w:space="0" w:color="auto"/>
        <w:left w:val="none" w:sz="0" w:space="0" w:color="auto"/>
        <w:bottom w:val="none" w:sz="0" w:space="0" w:color="auto"/>
        <w:right w:val="none" w:sz="0" w:space="0" w:color="auto"/>
      </w:divBdr>
    </w:div>
    <w:div w:id="1612473608">
      <w:bodyDiv w:val="1"/>
      <w:marLeft w:val="0"/>
      <w:marRight w:val="0"/>
      <w:marTop w:val="0"/>
      <w:marBottom w:val="0"/>
      <w:divBdr>
        <w:top w:val="none" w:sz="0" w:space="0" w:color="auto"/>
        <w:left w:val="none" w:sz="0" w:space="0" w:color="auto"/>
        <w:bottom w:val="none" w:sz="0" w:space="0" w:color="auto"/>
        <w:right w:val="none" w:sz="0" w:space="0" w:color="auto"/>
      </w:divBdr>
    </w:div>
    <w:div w:id="1618175726">
      <w:bodyDiv w:val="1"/>
      <w:marLeft w:val="0"/>
      <w:marRight w:val="0"/>
      <w:marTop w:val="0"/>
      <w:marBottom w:val="0"/>
      <w:divBdr>
        <w:top w:val="none" w:sz="0" w:space="0" w:color="auto"/>
        <w:left w:val="none" w:sz="0" w:space="0" w:color="auto"/>
        <w:bottom w:val="none" w:sz="0" w:space="0" w:color="auto"/>
        <w:right w:val="none" w:sz="0" w:space="0" w:color="auto"/>
      </w:divBdr>
    </w:div>
    <w:div w:id="1633906145">
      <w:bodyDiv w:val="1"/>
      <w:marLeft w:val="0"/>
      <w:marRight w:val="0"/>
      <w:marTop w:val="0"/>
      <w:marBottom w:val="0"/>
      <w:divBdr>
        <w:top w:val="none" w:sz="0" w:space="0" w:color="auto"/>
        <w:left w:val="none" w:sz="0" w:space="0" w:color="auto"/>
        <w:bottom w:val="none" w:sz="0" w:space="0" w:color="auto"/>
        <w:right w:val="none" w:sz="0" w:space="0" w:color="auto"/>
      </w:divBdr>
    </w:div>
    <w:div w:id="1654720755">
      <w:bodyDiv w:val="1"/>
      <w:marLeft w:val="0"/>
      <w:marRight w:val="0"/>
      <w:marTop w:val="0"/>
      <w:marBottom w:val="0"/>
      <w:divBdr>
        <w:top w:val="none" w:sz="0" w:space="0" w:color="auto"/>
        <w:left w:val="none" w:sz="0" w:space="0" w:color="auto"/>
        <w:bottom w:val="none" w:sz="0" w:space="0" w:color="auto"/>
        <w:right w:val="none" w:sz="0" w:space="0" w:color="auto"/>
      </w:divBdr>
    </w:div>
    <w:div w:id="1655718560">
      <w:bodyDiv w:val="1"/>
      <w:marLeft w:val="0"/>
      <w:marRight w:val="0"/>
      <w:marTop w:val="0"/>
      <w:marBottom w:val="0"/>
      <w:divBdr>
        <w:top w:val="none" w:sz="0" w:space="0" w:color="auto"/>
        <w:left w:val="none" w:sz="0" w:space="0" w:color="auto"/>
        <w:bottom w:val="none" w:sz="0" w:space="0" w:color="auto"/>
        <w:right w:val="none" w:sz="0" w:space="0" w:color="auto"/>
      </w:divBdr>
    </w:div>
    <w:div w:id="1678577406">
      <w:bodyDiv w:val="1"/>
      <w:marLeft w:val="0"/>
      <w:marRight w:val="0"/>
      <w:marTop w:val="0"/>
      <w:marBottom w:val="0"/>
      <w:divBdr>
        <w:top w:val="none" w:sz="0" w:space="0" w:color="auto"/>
        <w:left w:val="none" w:sz="0" w:space="0" w:color="auto"/>
        <w:bottom w:val="none" w:sz="0" w:space="0" w:color="auto"/>
        <w:right w:val="none" w:sz="0" w:space="0" w:color="auto"/>
      </w:divBdr>
    </w:div>
    <w:div w:id="1680232224">
      <w:bodyDiv w:val="1"/>
      <w:marLeft w:val="0"/>
      <w:marRight w:val="0"/>
      <w:marTop w:val="0"/>
      <w:marBottom w:val="0"/>
      <w:divBdr>
        <w:top w:val="none" w:sz="0" w:space="0" w:color="auto"/>
        <w:left w:val="none" w:sz="0" w:space="0" w:color="auto"/>
        <w:bottom w:val="none" w:sz="0" w:space="0" w:color="auto"/>
        <w:right w:val="none" w:sz="0" w:space="0" w:color="auto"/>
      </w:divBdr>
    </w:div>
    <w:div w:id="1686785026">
      <w:bodyDiv w:val="1"/>
      <w:marLeft w:val="0"/>
      <w:marRight w:val="0"/>
      <w:marTop w:val="0"/>
      <w:marBottom w:val="0"/>
      <w:divBdr>
        <w:top w:val="none" w:sz="0" w:space="0" w:color="auto"/>
        <w:left w:val="none" w:sz="0" w:space="0" w:color="auto"/>
        <w:bottom w:val="none" w:sz="0" w:space="0" w:color="auto"/>
        <w:right w:val="none" w:sz="0" w:space="0" w:color="auto"/>
      </w:divBdr>
    </w:div>
    <w:div w:id="1687320426">
      <w:bodyDiv w:val="1"/>
      <w:marLeft w:val="0"/>
      <w:marRight w:val="0"/>
      <w:marTop w:val="0"/>
      <w:marBottom w:val="0"/>
      <w:divBdr>
        <w:top w:val="none" w:sz="0" w:space="0" w:color="auto"/>
        <w:left w:val="none" w:sz="0" w:space="0" w:color="auto"/>
        <w:bottom w:val="none" w:sz="0" w:space="0" w:color="auto"/>
        <w:right w:val="none" w:sz="0" w:space="0" w:color="auto"/>
      </w:divBdr>
    </w:div>
    <w:div w:id="1715696847">
      <w:bodyDiv w:val="1"/>
      <w:marLeft w:val="0"/>
      <w:marRight w:val="0"/>
      <w:marTop w:val="0"/>
      <w:marBottom w:val="0"/>
      <w:divBdr>
        <w:top w:val="none" w:sz="0" w:space="0" w:color="auto"/>
        <w:left w:val="none" w:sz="0" w:space="0" w:color="auto"/>
        <w:bottom w:val="none" w:sz="0" w:space="0" w:color="auto"/>
        <w:right w:val="none" w:sz="0" w:space="0" w:color="auto"/>
      </w:divBdr>
    </w:div>
    <w:div w:id="1735280022">
      <w:bodyDiv w:val="1"/>
      <w:marLeft w:val="0"/>
      <w:marRight w:val="0"/>
      <w:marTop w:val="0"/>
      <w:marBottom w:val="0"/>
      <w:divBdr>
        <w:top w:val="none" w:sz="0" w:space="0" w:color="auto"/>
        <w:left w:val="none" w:sz="0" w:space="0" w:color="auto"/>
        <w:bottom w:val="none" w:sz="0" w:space="0" w:color="auto"/>
        <w:right w:val="none" w:sz="0" w:space="0" w:color="auto"/>
      </w:divBdr>
    </w:div>
    <w:div w:id="1783187305">
      <w:bodyDiv w:val="1"/>
      <w:marLeft w:val="0"/>
      <w:marRight w:val="0"/>
      <w:marTop w:val="0"/>
      <w:marBottom w:val="0"/>
      <w:divBdr>
        <w:top w:val="none" w:sz="0" w:space="0" w:color="auto"/>
        <w:left w:val="none" w:sz="0" w:space="0" w:color="auto"/>
        <w:bottom w:val="none" w:sz="0" w:space="0" w:color="auto"/>
        <w:right w:val="none" w:sz="0" w:space="0" w:color="auto"/>
      </w:divBdr>
    </w:div>
    <w:div w:id="1785030826">
      <w:bodyDiv w:val="1"/>
      <w:marLeft w:val="0"/>
      <w:marRight w:val="0"/>
      <w:marTop w:val="0"/>
      <w:marBottom w:val="0"/>
      <w:divBdr>
        <w:top w:val="none" w:sz="0" w:space="0" w:color="auto"/>
        <w:left w:val="none" w:sz="0" w:space="0" w:color="auto"/>
        <w:bottom w:val="none" w:sz="0" w:space="0" w:color="auto"/>
        <w:right w:val="none" w:sz="0" w:space="0" w:color="auto"/>
      </w:divBdr>
    </w:div>
    <w:div w:id="1785424481">
      <w:bodyDiv w:val="1"/>
      <w:marLeft w:val="0"/>
      <w:marRight w:val="0"/>
      <w:marTop w:val="0"/>
      <w:marBottom w:val="0"/>
      <w:divBdr>
        <w:top w:val="none" w:sz="0" w:space="0" w:color="auto"/>
        <w:left w:val="none" w:sz="0" w:space="0" w:color="auto"/>
        <w:bottom w:val="none" w:sz="0" w:space="0" w:color="auto"/>
        <w:right w:val="none" w:sz="0" w:space="0" w:color="auto"/>
      </w:divBdr>
    </w:div>
    <w:div w:id="1795253081">
      <w:bodyDiv w:val="1"/>
      <w:marLeft w:val="0"/>
      <w:marRight w:val="0"/>
      <w:marTop w:val="0"/>
      <w:marBottom w:val="0"/>
      <w:divBdr>
        <w:top w:val="none" w:sz="0" w:space="0" w:color="auto"/>
        <w:left w:val="none" w:sz="0" w:space="0" w:color="auto"/>
        <w:bottom w:val="none" w:sz="0" w:space="0" w:color="auto"/>
        <w:right w:val="none" w:sz="0" w:space="0" w:color="auto"/>
      </w:divBdr>
    </w:div>
    <w:div w:id="1818107159">
      <w:bodyDiv w:val="1"/>
      <w:marLeft w:val="0"/>
      <w:marRight w:val="0"/>
      <w:marTop w:val="0"/>
      <w:marBottom w:val="0"/>
      <w:divBdr>
        <w:top w:val="none" w:sz="0" w:space="0" w:color="auto"/>
        <w:left w:val="none" w:sz="0" w:space="0" w:color="auto"/>
        <w:bottom w:val="none" w:sz="0" w:space="0" w:color="auto"/>
        <w:right w:val="none" w:sz="0" w:space="0" w:color="auto"/>
      </w:divBdr>
    </w:div>
    <w:div w:id="1845169936">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2863953">
      <w:bodyDiv w:val="1"/>
      <w:marLeft w:val="0"/>
      <w:marRight w:val="0"/>
      <w:marTop w:val="0"/>
      <w:marBottom w:val="0"/>
      <w:divBdr>
        <w:top w:val="none" w:sz="0" w:space="0" w:color="auto"/>
        <w:left w:val="none" w:sz="0" w:space="0" w:color="auto"/>
        <w:bottom w:val="none" w:sz="0" w:space="0" w:color="auto"/>
        <w:right w:val="none" w:sz="0" w:space="0" w:color="auto"/>
      </w:divBdr>
    </w:div>
    <w:div w:id="1875384096">
      <w:bodyDiv w:val="1"/>
      <w:marLeft w:val="0"/>
      <w:marRight w:val="0"/>
      <w:marTop w:val="0"/>
      <w:marBottom w:val="0"/>
      <w:divBdr>
        <w:top w:val="none" w:sz="0" w:space="0" w:color="auto"/>
        <w:left w:val="none" w:sz="0" w:space="0" w:color="auto"/>
        <w:bottom w:val="none" w:sz="0" w:space="0" w:color="auto"/>
        <w:right w:val="none" w:sz="0" w:space="0" w:color="auto"/>
      </w:divBdr>
    </w:div>
    <w:div w:id="1887715965">
      <w:bodyDiv w:val="1"/>
      <w:marLeft w:val="0"/>
      <w:marRight w:val="0"/>
      <w:marTop w:val="0"/>
      <w:marBottom w:val="0"/>
      <w:divBdr>
        <w:top w:val="none" w:sz="0" w:space="0" w:color="auto"/>
        <w:left w:val="none" w:sz="0" w:space="0" w:color="auto"/>
        <w:bottom w:val="none" w:sz="0" w:space="0" w:color="auto"/>
        <w:right w:val="none" w:sz="0" w:space="0" w:color="auto"/>
      </w:divBdr>
    </w:div>
    <w:div w:id="1958750905">
      <w:bodyDiv w:val="1"/>
      <w:marLeft w:val="0"/>
      <w:marRight w:val="0"/>
      <w:marTop w:val="0"/>
      <w:marBottom w:val="0"/>
      <w:divBdr>
        <w:top w:val="none" w:sz="0" w:space="0" w:color="auto"/>
        <w:left w:val="none" w:sz="0" w:space="0" w:color="auto"/>
        <w:bottom w:val="none" w:sz="0" w:space="0" w:color="auto"/>
        <w:right w:val="none" w:sz="0" w:space="0" w:color="auto"/>
      </w:divBdr>
    </w:div>
    <w:div w:id="1971589877">
      <w:bodyDiv w:val="1"/>
      <w:marLeft w:val="0"/>
      <w:marRight w:val="0"/>
      <w:marTop w:val="0"/>
      <w:marBottom w:val="0"/>
      <w:divBdr>
        <w:top w:val="none" w:sz="0" w:space="0" w:color="auto"/>
        <w:left w:val="none" w:sz="0" w:space="0" w:color="auto"/>
        <w:bottom w:val="none" w:sz="0" w:space="0" w:color="auto"/>
        <w:right w:val="none" w:sz="0" w:space="0" w:color="auto"/>
      </w:divBdr>
    </w:div>
    <w:div w:id="1974947775">
      <w:bodyDiv w:val="1"/>
      <w:marLeft w:val="0"/>
      <w:marRight w:val="0"/>
      <w:marTop w:val="0"/>
      <w:marBottom w:val="0"/>
      <w:divBdr>
        <w:top w:val="none" w:sz="0" w:space="0" w:color="auto"/>
        <w:left w:val="none" w:sz="0" w:space="0" w:color="auto"/>
        <w:bottom w:val="none" w:sz="0" w:space="0" w:color="auto"/>
        <w:right w:val="none" w:sz="0" w:space="0" w:color="auto"/>
      </w:divBdr>
    </w:div>
    <w:div w:id="1977680716">
      <w:bodyDiv w:val="1"/>
      <w:marLeft w:val="0"/>
      <w:marRight w:val="0"/>
      <w:marTop w:val="0"/>
      <w:marBottom w:val="0"/>
      <w:divBdr>
        <w:top w:val="none" w:sz="0" w:space="0" w:color="auto"/>
        <w:left w:val="none" w:sz="0" w:space="0" w:color="auto"/>
        <w:bottom w:val="none" w:sz="0" w:space="0" w:color="auto"/>
        <w:right w:val="none" w:sz="0" w:space="0" w:color="auto"/>
      </w:divBdr>
    </w:div>
    <w:div w:id="2045403495">
      <w:bodyDiv w:val="1"/>
      <w:marLeft w:val="0"/>
      <w:marRight w:val="0"/>
      <w:marTop w:val="0"/>
      <w:marBottom w:val="0"/>
      <w:divBdr>
        <w:top w:val="none" w:sz="0" w:space="0" w:color="auto"/>
        <w:left w:val="none" w:sz="0" w:space="0" w:color="auto"/>
        <w:bottom w:val="none" w:sz="0" w:space="0" w:color="auto"/>
        <w:right w:val="none" w:sz="0" w:space="0" w:color="auto"/>
      </w:divBdr>
    </w:div>
    <w:div w:id="2067683750">
      <w:bodyDiv w:val="1"/>
      <w:marLeft w:val="0"/>
      <w:marRight w:val="0"/>
      <w:marTop w:val="0"/>
      <w:marBottom w:val="0"/>
      <w:divBdr>
        <w:top w:val="none" w:sz="0" w:space="0" w:color="auto"/>
        <w:left w:val="none" w:sz="0" w:space="0" w:color="auto"/>
        <w:bottom w:val="none" w:sz="0" w:space="0" w:color="auto"/>
        <w:right w:val="none" w:sz="0" w:space="0" w:color="auto"/>
      </w:divBdr>
    </w:div>
    <w:div w:id="2120638749">
      <w:bodyDiv w:val="1"/>
      <w:marLeft w:val="0"/>
      <w:marRight w:val="0"/>
      <w:marTop w:val="0"/>
      <w:marBottom w:val="0"/>
      <w:divBdr>
        <w:top w:val="none" w:sz="0" w:space="0" w:color="auto"/>
        <w:left w:val="none" w:sz="0" w:space="0" w:color="auto"/>
        <w:bottom w:val="none" w:sz="0" w:space="0" w:color="auto"/>
        <w:right w:val="none" w:sz="0" w:space="0" w:color="auto"/>
      </w:divBdr>
    </w:div>
    <w:div w:id="21435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761F-B755-4E52-8B2A-F7DEF5768492}"/>
</file>

<file path=customXml/itemProps2.xml><?xml version="1.0" encoding="utf-8"?>
<ds:datastoreItem xmlns:ds="http://schemas.openxmlformats.org/officeDocument/2006/customXml" ds:itemID="{0C50C7AE-9E95-4069-BE78-8310478F33C2}">
  <ds:schemaRefs>
    <ds:schemaRef ds:uri="http://schemas.openxmlformats.org/officeDocument/2006/bibliography"/>
  </ds:schemaRefs>
</ds:datastoreItem>
</file>

<file path=customXml/itemProps3.xml><?xml version="1.0" encoding="utf-8"?>
<ds:datastoreItem xmlns:ds="http://schemas.openxmlformats.org/officeDocument/2006/customXml" ds:itemID="{88179CB9-2B16-4692-8CA6-EA145EA31570}">
  <ds:schemaRefs>
    <ds:schemaRef ds:uri="http://schemas.microsoft.com/office/2006/metadata/properties"/>
    <ds:schemaRef ds:uri="http://schemas.microsoft.com/office/infopath/2007/PartnerControls"/>
    <ds:schemaRef ds:uri="c8cf8de7-cf97-4ea4-9524-9d038df24e6f"/>
    <ds:schemaRef ds:uri="ef2664eb-38c4-4603-9e6d-3e7d9dd9fefb"/>
  </ds:schemaRefs>
</ds:datastoreItem>
</file>

<file path=customXml/itemProps4.xml><?xml version="1.0" encoding="utf-8"?>
<ds:datastoreItem xmlns:ds="http://schemas.openxmlformats.org/officeDocument/2006/customXml" ds:itemID="{9EEE6FBF-CCBE-4105-8C1C-101F60520D70}">
  <ds:schemaRefs>
    <ds:schemaRef ds:uri="http://schemas.microsoft.com/sharepoint/v3/contenttype/forms"/>
  </ds:schemaRefs>
</ds:datastoreItem>
</file>

<file path=customXml/itemProps5.xml><?xml version="1.0" encoding="utf-8"?>
<ds:datastoreItem xmlns:ds="http://schemas.openxmlformats.org/officeDocument/2006/customXml" ds:itemID="{5DCB33C5-F89F-480C-AEED-555B12A25427}">
  <ds:schemaRefs>
    <ds:schemaRef ds:uri="http://schemas.openxmlformats.org/officeDocument/2006/bibliography"/>
  </ds:schemaRefs>
</ds:datastoreItem>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27</TotalTime>
  <Pages>16</Pages>
  <Words>6924</Words>
  <Characters>38088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subject/>
  <dc:creator>DIRECCION DE SISTEMAS</dc:creator>
  <cp:keywords/>
  <cp:lastModifiedBy>Alvaro Rojas Fuentes</cp:lastModifiedBy>
  <cp:revision>5</cp:revision>
  <cp:lastPrinted>2022-01-28T19:55:00Z</cp:lastPrinted>
  <dcterms:created xsi:type="dcterms:W3CDTF">2022-08-29T16:07:00Z</dcterms:created>
  <dcterms:modified xsi:type="dcterms:W3CDTF">2022-08-29T16:34:00Z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y fmtid="{D5CDD505-2E9C-101B-9397-08002B2CF9AE}" pid="3" name="MediaServiceImageTags">
    <vt:lpwstr/>
  </property>
</Properties>
</file>